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3AA2" w14:textId="77777777" w:rsidR="00E707B3" w:rsidRDefault="001B4DB3">
      <w:pPr>
        <w:pStyle w:val="a3"/>
        <w:spacing w:before="61"/>
        <w:ind w:left="4306" w:right="4324"/>
        <w:jc w:val="center"/>
      </w:pPr>
      <w:r>
        <w:t>СООБЩЕНИЕ</w:t>
      </w:r>
    </w:p>
    <w:p w14:paraId="591E2E1E" w14:textId="77777777" w:rsidR="00E707B3" w:rsidRDefault="00E707B3">
      <w:pPr>
        <w:pStyle w:val="a3"/>
        <w:spacing w:before="11"/>
        <w:ind w:left="0" w:right="0"/>
        <w:jc w:val="left"/>
        <w:rPr>
          <w:sz w:val="27"/>
        </w:rPr>
      </w:pPr>
    </w:p>
    <w:p w14:paraId="75DC29DC" w14:textId="77777777" w:rsidR="00E707B3" w:rsidRDefault="001B4DB3" w:rsidP="00C125E5">
      <w:pPr>
        <w:pStyle w:val="a3"/>
        <w:tabs>
          <w:tab w:val="left" w:pos="2065"/>
          <w:tab w:val="left" w:pos="8918"/>
        </w:tabs>
        <w:spacing w:line="276" w:lineRule="auto"/>
        <w:ind w:right="138"/>
      </w:pPr>
      <w:r>
        <w:t>О</w:t>
      </w:r>
      <w:r>
        <w:rPr>
          <w:spacing w:val="121"/>
        </w:rPr>
        <w:t xml:space="preserve"> </w:t>
      </w:r>
      <w:r>
        <w:t>возможном</w:t>
      </w:r>
      <w:r>
        <w:tab/>
        <w:t>установлении</w:t>
      </w:r>
      <w:r>
        <w:rPr>
          <w:spacing w:val="119"/>
        </w:rPr>
        <w:t xml:space="preserve"> </w:t>
      </w:r>
      <w:r>
        <w:t>публичного</w:t>
      </w:r>
      <w:r>
        <w:rPr>
          <w:spacing w:val="119"/>
        </w:rPr>
        <w:t xml:space="preserve"> </w:t>
      </w:r>
      <w:r>
        <w:t>сервитута</w:t>
      </w:r>
      <w:r>
        <w:rPr>
          <w:spacing w:val="120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территории</w:t>
      </w:r>
      <w:r>
        <w:tab/>
      </w:r>
      <w:r>
        <w:rPr>
          <w:spacing w:val="-1"/>
        </w:rPr>
        <w:t>Аксайского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 w:rsidR="00C125E5" w:rsidRPr="00C125E5">
        <w:t xml:space="preserve"> </w:t>
      </w:r>
      <w:r w:rsidR="00C125E5" w:rsidRPr="001B4DB3">
        <w:t>в целях размещения объекта электросетевого хозяйства</w:t>
      </w:r>
      <w:r w:rsidR="00C125E5">
        <w:t xml:space="preserve"> «</w:t>
      </w:r>
      <w:r w:rsidR="00A21E0A">
        <w:rPr>
          <w:rFonts w:ascii="Times New Roman CYR" w:eastAsia="Calibri" w:hAnsi="Times New Roman CYR" w:cs="Times New Roman CYR"/>
        </w:rPr>
        <w:t xml:space="preserve">ВЛ-10 </w:t>
      </w:r>
      <w:proofErr w:type="spellStart"/>
      <w:r w:rsidR="00A21E0A">
        <w:rPr>
          <w:rFonts w:ascii="Times New Roman CYR" w:eastAsia="Calibri" w:hAnsi="Times New Roman CYR" w:cs="Times New Roman CYR"/>
        </w:rPr>
        <w:t>кВ</w:t>
      </w:r>
      <w:proofErr w:type="spellEnd"/>
      <w:r w:rsidR="00A21E0A">
        <w:rPr>
          <w:rFonts w:ascii="Times New Roman CYR" w:eastAsia="Calibri" w:hAnsi="Times New Roman CYR" w:cs="Times New Roman CYR"/>
        </w:rPr>
        <w:t xml:space="preserve"> ВЛ-103 ПС АС-1 25,1КМ</w:t>
      </w:r>
      <w:r w:rsidR="00C125E5">
        <w:rPr>
          <w:rFonts w:eastAsiaTheme="minorHAnsi"/>
          <w:bCs/>
        </w:rPr>
        <w:t>»</w:t>
      </w:r>
    </w:p>
    <w:p w14:paraId="1A3ECB85" w14:textId="77777777" w:rsidR="00E707B3" w:rsidRDefault="00E707B3">
      <w:pPr>
        <w:pStyle w:val="a3"/>
        <w:spacing w:before="10"/>
        <w:ind w:left="0" w:right="0"/>
        <w:jc w:val="left"/>
        <w:rPr>
          <w:sz w:val="9"/>
        </w:rPr>
      </w:pPr>
    </w:p>
    <w:p w14:paraId="761264AF" w14:textId="77777777" w:rsidR="00E707B3" w:rsidRDefault="008D6058">
      <w:pPr>
        <w:pStyle w:val="a3"/>
        <w:spacing w:before="87"/>
        <w:ind w:left="0"/>
        <w:jc w:val="right"/>
      </w:pPr>
      <w:r>
        <w:t>31 марта</w:t>
      </w:r>
      <w:r w:rsidR="00D267A2">
        <w:t xml:space="preserve"> 2022</w:t>
      </w:r>
      <w:r w:rsidR="00F232E9">
        <w:rPr>
          <w:spacing w:val="-3"/>
        </w:rPr>
        <w:t xml:space="preserve"> </w:t>
      </w:r>
      <w:r w:rsidR="00F232E9">
        <w:t>г.</w:t>
      </w:r>
    </w:p>
    <w:p w14:paraId="3AAD96B2" w14:textId="77777777" w:rsidR="00475D87" w:rsidRDefault="00475D87">
      <w:pPr>
        <w:pStyle w:val="a3"/>
        <w:spacing w:before="87"/>
        <w:ind w:left="0"/>
        <w:jc w:val="right"/>
      </w:pPr>
    </w:p>
    <w:p w14:paraId="307AEDBA" w14:textId="77777777" w:rsidR="00E707B3" w:rsidRPr="001B4DB3" w:rsidRDefault="001B4DB3" w:rsidP="001B4DB3">
      <w:pPr>
        <w:widowControl/>
        <w:adjustRightInd w:val="0"/>
        <w:jc w:val="both"/>
        <w:rPr>
          <w:rFonts w:eastAsiaTheme="minorHAnsi"/>
          <w:bCs/>
          <w:sz w:val="24"/>
          <w:szCs w:val="24"/>
        </w:rPr>
      </w:pPr>
      <w:r w:rsidRPr="001B4DB3">
        <w:rPr>
          <w:sz w:val="28"/>
          <w:szCs w:val="28"/>
        </w:rPr>
        <w:t>В соответствии со статьей 39.42 Земельного кодекса Российской Федерации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Администрация Аксайского района Ростовской области извещает о рассмотрении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ходатайства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публичного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акционерного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общества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«Россети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Юг»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о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возможном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 xml:space="preserve">установлении публичного сервитута в целях размещения </w:t>
      </w:r>
      <w:r w:rsidR="00035CD7" w:rsidRPr="001B4DB3">
        <w:rPr>
          <w:sz w:val="28"/>
          <w:szCs w:val="28"/>
        </w:rPr>
        <w:t>объекта электросетевого хозяйства, его неотъемлемых технологических частей</w:t>
      </w:r>
      <w:r w:rsidRPr="001B4DB3">
        <w:rPr>
          <w:sz w:val="28"/>
          <w:szCs w:val="28"/>
        </w:rPr>
        <w:t xml:space="preserve"> </w:t>
      </w:r>
      <w:r w:rsidR="00A21E0A" w:rsidRPr="00A21E0A">
        <w:rPr>
          <w:rFonts w:ascii="Times New Roman CYR" w:eastAsia="Calibri" w:hAnsi="Times New Roman CYR" w:cs="Times New Roman CYR"/>
          <w:sz w:val="28"/>
          <w:szCs w:val="28"/>
        </w:rPr>
        <w:t xml:space="preserve">ВЛ-10 </w:t>
      </w:r>
      <w:proofErr w:type="spellStart"/>
      <w:r w:rsidR="00A21E0A" w:rsidRPr="00A21E0A">
        <w:rPr>
          <w:rFonts w:ascii="Times New Roman CYR" w:eastAsia="Calibri" w:hAnsi="Times New Roman CYR" w:cs="Times New Roman CYR"/>
          <w:sz w:val="28"/>
          <w:szCs w:val="28"/>
        </w:rPr>
        <w:t>кВ</w:t>
      </w:r>
      <w:proofErr w:type="spellEnd"/>
      <w:r w:rsidR="00A21E0A" w:rsidRPr="00A21E0A">
        <w:rPr>
          <w:rFonts w:ascii="Times New Roman CYR" w:eastAsia="Calibri" w:hAnsi="Times New Roman CYR" w:cs="Times New Roman CYR"/>
          <w:sz w:val="28"/>
          <w:szCs w:val="28"/>
        </w:rPr>
        <w:t xml:space="preserve"> ВЛ-103 ПС АС-1 25,1КМ</w:t>
      </w:r>
      <w:r w:rsidR="006973A9" w:rsidRPr="001B4DB3">
        <w:rPr>
          <w:sz w:val="28"/>
          <w:szCs w:val="28"/>
        </w:rPr>
        <w:t xml:space="preserve">, </w:t>
      </w:r>
      <w:r w:rsidRPr="001B4DB3">
        <w:rPr>
          <w:sz w:val="28"/>
          <w:szCs w:val="28"/>
        </w:rPr>
        <w:t>в отношении земель, государственная собственность на которые не разграничена, а также земельных</w:t>
      </w:r>
      <w:r w:rsidRPr="001B4DB3">
        <w:rPr>
          <w:spacing w:val="1"/>
          <w:sz w:val="28"/>
          <w:szCs w:val="28"/>
        </w:rPr>
        <w:t xml:space="preserve"> </w:t>
      </w:r>
      <w:r w:rsidRPr="001B4DB3">
        <w:rPr>
          <w:sz w:val="28"/>
          <w:szCs w:val="28"/>
        </w:rPr>
        <w:t>участков:</w:t>
      </w:r>
    </w:p>
    <w:p w14:paraId="76FEC1D9" w14:textId="77777777" w:rsidR="00475D87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rFonts w:eastAsiaTheme="minorHAnsi"/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61:02:0600016:71</w:t>
      </w:r>
      <w:r w:rsidR="001B4DB3" w:rsidRPr="00B121DE">
        <w:rPr>
          <w:rFonts w:eastAsiaTheme="minorHAnsi"/>
          <w:sz w:val="28"/>
          <w:szCs w:val="28"/>
        </w:rPr>
        <w:t xml:space="preserve">, </w:t>
      </w:r>
      <w:r w:rsidR="001B4DB3" w:rsidRPr="00B121DE">
        <w:rPr>
          <w:sz w:val="28"/>
          <w:szCs w:val="28"/>
        </w:rPr>
        <w:t>местоположение:</w:t>
      </w:r>
      <w:r w:rsidR="001B4DB3" w:rsidRPr="00B121DE">
        <w:rPr>
          <w:spacing w:val="1"/>
          <w:sz w:val="28"/>
          <w:szCs w:val="28"/>
        </w:rPr>
        <w:t xml:space="preserve"> </w:t>
      </w:r>
      <w:r w:rsidR="00DC58BA" w:rsidRPr="00B121DE">
        <w:rPr>
          <w:color w:val="000000"/>
          <w:sz w:val="28"/>
          <w:szCs w:val="28"/>
        </w:rPr>
        <w:t>Ростовская область, Аксайский район, х. Ленина, ул. Онучкина, 72 "а"</w:t>
      </w:r>
      <w:r w:rsidR="001B4DB3" w:rsidRPr="00B121DE">
        <w:rPr>
          <w:rFonts w:eastAsiaTheme="minorHAnsi"/>
          <w:sz w:val="28"/>
          <w:szCs w:val="28"/>
        </w:rPr>
        <w:t>;</w:t>
      </w:r>
    </w:p>
    <w:p w14:paraId="265F9466" w14:textId="68597A95" w:rsidR="00475D87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61:02:0600016:3795</w:t>
      </w:r>
      <w:r w:rsidR="001B4DB3" w:rsidRPr="00B121DE">
        <w:rPr>
          <w:rFonts w:eastAsiaTheme="minorHAnsi"/>
          <w:sz w:val="28"/>
          <w:szCs w:val="28"/>
        </w:rPr>
        <w:t xml:space="preserve">, </w:t>
      </w:r>
      <w:r w:rsidR="001B4DB3" w:rsidRPr="00B121DE">
        <w:rPr>
          <w:sz w:val="28"/>
          <w:szCs w:val="28"/>
        </w:rPr>
        <w:t>местоположение:</w:t>
      </w:r>
      <w:r w:rsidR="001B4DB3" w:rsidRPr="00B121DE">
        <w:rPr>
          <w:spacing w:val="1"/>
          <w:sz w:val="28"/>
          <w:szCs w:val="28"/>
        </w:rPr>
        <w:t xml:space="preserve"> </w:t>
      </w:r>
      <w:r w:rsidR="00DC58BA" w:rsidRPr="00B121DE">
        <w:rPr>
          <w:color w:val="000000"/>
          <w:sz w:val="28"/>
          <w:szCs w:val="28"/>
        </w:rPr>
        <w:t>Ростовская область, р-н Аксайский, х.</w:t>
      </w:r>
      <w:r w:rsidR="007A7E6E">
        <w:rPr>
          <w:color w:val="000000"/>
          <w:sz w:val="28"/>
          <w:szCs w:val="28"/>
        </w:rPr>
        <w:t xml:space="preserve"> </w:t>
      </w:r>
      <w:r w:rsidR="00DC58BA" w:rsidRPr="00B121DE">
        <w:rPr>
          <w:color w:val="000000"/>
          <w:sz w:val="28"/>
          <w:szCs w:val="28"/>
        </w:rPr>
        <w:t>Ленина</w:t>
      </w:r>
      <w:r w:rsidR="001B4DB3" w:rsidRPr="00B121DE">
        <w:rPr>
          <w:rFonts w:eastAsia="TimesNewRomanPSMT"/>
          <w:sz w:val="28"/>
          <w:szCs w:val="28"/>
        </w:rPr>
        <w:t>;</w:t>
      </w:r>
      <w:r w:rsidR="001B4DB3" w:rsidRPr="00B121DE">
        <w:rPr>
          <w:rFonts w:eastAsiaTheme="minorHAnsi"/>
          <w:sz w:val="28"/>
          <w:szCs w:val="28"/>
        </w:rPr>
        <w:t xml:space="preserve"> </w:t>
      </w:r>
    </w:p>
    <w:p w14:paraId="3BCCDC8E" w14:textId="77777777" w:rsidR="00475D87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61:02:0600016:3792</w:t>
      </w:r>
      <w:r w:rsidR="001B4DB3" w:rsidRPr="00B121DE">
        <w:rPr>
          <w:rFonts w:eastAsiaTheme="minorHAnsi"/>
          <w:sz w:val="28"/>
          <w:szCs w:val="28"/>
        </w:rPr>
        <w:t>,</w:t>
      </w:r>
      <w:r w:rsidR="001B4DB3" w:rsidRPr="00B121DE">
        <w:rPr>
          <w:sz w:val="28"/>
          <w:szCs w:val="28"/>
        </w:rPr>
        <w:t xml:space="preserve"> местоположение:</w:t>
      </w:r>
      <w:r w:rsidR="001B4DB3" w:rsidRPr="00B121DE">
        <w:rPr>
          <w:spacing w:val="1"/>
          <w:sz w:val="28"/>
          <w:szCs w:val="28"/>
        </w:rPr>
        <w:t xml:space="preserve"> </w:t>
      </w:r>
      <w:r w:rsidR="00D267A2" w:rsidRPr="00B121DE">
        <w:rPr>
          <w:color w:val="000000"/>
          <w:sz w:val="28"/>
          <w:szCs w:val="28"/>
        </w:rPr>
        <w:t>Ростовская обл.,</w:t>
      </w:r>
      <w:r w:rsidR="00D267A2" w:rsidRPr="00B121DE">
        <w:rPr>
          <w:color w:val="000000"/>
          <w:sz w:val="28"/>
          <w:szCs w:val="28"/>
          <w:shd w:val="clear" w:color="auto" w:fill="F8F9FA"/>
        </w:rPr>
        <w:t xml:space="preserve"> </w:t>
      </w:r>
      <w:r w:rsidR="00D267A2" w:rsidRPr="00B121DE">
        <w:rPr>
          <w:color w:val="000000"/>
          <w:sz w:val="28"/>
          <w:szCs w:val="28"/>
        </w:rPr>
        <w:t xml:space="preserve">Аксайский район, </w:t>
      </w:r>
      <w:r w:rsidR="00DC58BA" w:rsidRPr="00B121DE">
        <w:rPr>
          <w:color w:val="000000"/>
          <w:sz w:val="28"/>
          <w:szCs w:val="28"/>
        </w:rPr>
        <w:t>Ленинское сельское поселение</w:t>
      </w:r>
      <w:r w:rsidR="00DC58BA" w:rsidRPr="00B121DE">
        <w:rPr>
          <w:color w:val="000000"/>
          <w:sz w:val="28"/>
          <w:szCs w:val="28"/>
          <w:shd w:val="clear" w:color="auto" w:fill="F8F9FA"/>
        </w:rPr>
        <w:t>;</w:t>
      </w:r>
    </w:p>
    <w:p w14:paraId="3D3602B6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61:02:0600016:3343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  <w:shd w:val="clear" w:color="auto" w:fill="F8F9FA"/>
        </w:rPr>
        <w:t xml:space="preserve"> </w:t>
      </w:r>
      <w:r w:rsidR="00DC58BA" w:rsidRPr="00B121DE">
        <w:rPr>
          <w:color w:val="000000"/>
          <w:sz w:val="28"/>
          <w:szCs w:val="28"/>
        </w:rPr>
        <w:t>Ростовская область, Аксайский р-н, х. Ленина, ул. Онучкина, 74</w:t>
      </w:r>
      <w:r w:rsidR="00DC58BA" w:rsidRPr="00B121DE">
        <w:rPr>
          <w:color w:val="000000"/>
          <w:sz w:val="28"/>
          <w:szCs w:val="28"/>
          <w:shd w:val="clear" w:color="auto" w:fill="F8F9FA"/>
        </w:rPr>
        <w:t>;</w:t>
      </w:r>
    </w:p>
    <w:p w14:paraId="5C12D2C3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61:02:0600021:753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Ростовская обл., р-н Аксайский, 3 км в юго-западном направлении </w:t>
      </w:r>
      <w:proofErr w:type="spellStart"/>
      <w:r w:rsidR="00DC58BA" w:rsidRPr="00B121DE">
        <w:rPr>
          <w:color w:val="000000"/>
          <w:sz w:val="28"/>
          <w:szCs w:val="28"/>
        </w:rPr>
        <w:t>х.Островского</w:t>
      </w:r>
      <w:proofErr w:type="spellEnd"/>
      <w:r w:rsidR="00DC58BA" w:rsidRPr="00B121DE">
        <w:rPr>
          <w:color w:val="000000"/>
          <w:sz w:val="28"/>
          <w:szCs w:val="28"/>
        </w:rPr>
        <w:t>, поле № 10</w:t>
      </w:r>
      <w:r w:rsidR="00EE528F">
        <w:rPr>
          <w:color w:val="000000"/>
          <w:sz w:val="28"/>
          <w:szCs w:val="28"/>
        </w:rPr>
        <w:t>;</w:t>
      </w:r>
    </w:p>
    <w:p w14:paraId="592C6A17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61:02:0600021:2185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северо-восточнее х. Островского</w:t>
      </w:r>
      <w:r w:rsidR="00EE528F">
        <w:rPr>
          <w:color w:val="000000"/>
          <w:sz w:val="28"/>
          <w:szCs w:val="28"/>
        </w:rPr>
        <w:t>;</w:t>
      </w:r>
    </w:p>
    <w:p w14:paraId="17EED9BC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61:02:0600021:2172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 xml:space="preserve">местоположение: </w:t>
      </w:r>
      <w:r w:rsidR="00DC58BA" w:rsidRPr="00B121DE">
        <w:rPr>
          <w:color w:val="000000"/>
          <w:sz w:val="28"/>
          <w:szCs w:val="28"/>
        </w:rPr>
        <w:t>Российская Федерация, Ростовская область, р-н Аксайский, ТОО "Островское"</w:t>
      </w:r>
      <w:r w:rsidR="00EE528F">
        <w:rPr>
          <w:color w:val="000000"/>
          <w:sz w:val="28"/>
          <w:szCs w:val="28"/>
        </w:rPr>
        <w:t>;</w:t>
      </w:r>
    </w:p>
    <w:p w14:paraId="4123D1EC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61:02:0600021:2165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р-н Аксайский, ТОО "Островское"</w:t>
      </w:r>
      <w:r w:rsidR="00EE528F">
        <w:rPr>
          <w:color w:val="000000"/>
          <w:sz w:val="28"/>
          <w:szCs w:val="28"/>
        </w:rPr>
        <w:t>;</w:t>
      </w:r>
    </w:p>
    <w:p w14:paraId="16390F4C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61:02:0600021:2153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Аксайский р-н, х. Островского</w:t>
      </w:r>
      <w:r w:rsidR="00EE528F">
        <w:rPr>
          <w:color w:val="000000"/>
          <w:sz w:val="28"/>
          <w:szCs w:val="28"/>
        </w:rPr>
        <w:t>;</w:t>
      </w:r>
    </w:p>
    <w:p w14:paraId="260C91CE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61:02:0600021:2152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C58BA" w:rsidRPr="00B121DE">
        <w:rPr>
          <w:color w:val="000000"/>
          <w:sz w:val="28"/>
          <w:szCs w:val="28"/>
        </w:rPr>
        <w:t xml:space="preserve"> Российская Федерация, Ростовская область, Аксайский р-н, х. Островского</w:t>
      </w:r>
      <w:r w:rsidR="00852C8C">
        <w:rPr>
          <w:color w:val="000000"/>
          <w:sz w:val="28"/>
          <w:szCs w:val="28"/>
        </w:rPr>
        <w:t>;</w:t>
      </w:r>
    </w:p>
    <w:p w14:paraId="4B425258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61:02:0600021:1855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Истоминское сельское поселение, автомобильная дорога г. Ростов-на-Дону (от магистрали "Дон") - г. Семикаракорск - г. Волгодонск на км 0+000 - км 88+500, на участке км 4+000 - км 6+000</w:t>
      </w:r>
      <w:r w:rsidR="00EE528F">
        <w:rPr>
          <w:color w:val="000000"/>
          <w:sz w:val="28"/>
          <w:szCs w:val="28"/>
        </w:rPr>
        <w:t>;</w:t>
      </w:r>
    </w:p>
    <w:p w14:paraId="4A5DD0E3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61:02:0600021:1854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х. Островского</w:t>
      </w:r>
      <w:r w:rsidR="00EE528F">
        <w:rPr>
          <w:color w:val="000000"/>
          <w:sz w:val="28"/>
          <w:szCs w:val="28"/>
        </w:rPr>
        <w:t>;</w:t>
      </w:r>
    </w:p>
    <w:p w14:paraId="0C2362EB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61:02:0600021:1847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СПК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14:paraId="44968BAA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61:02:0600021:1839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с севера земельный участок с кадастровыми номерами 61:02:0600021:1573, с востока 61:02:0600021:118, с юга 61:02:0600021:117 и с запада 61:02:0600021:117</w:t>
      </w:r>
      <w:r w:rsidR="00EE528F">
        <w:rPr>
          <w:color w:val="000000"/>
          <w:sz w:val="28"/>
          <w:szCs w:val="28"/>
        </w:rPr>
        <w:t>;</w:t>
      </w:r>
    </w:p>
    <w:p w14:paraId="5E78DEBC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lastRenderedPageBreak/>
        <w:t>61:02:0600021:1831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область, р-н Аксайский, КСП "Островское"</w:t>
      </w:r>
      <w:r w:rsidR="00EE528F">
        <w:rPr>
          <w:color w:val="000000"/>
          <w:sz w:val="28"/>
          <w:szCs w:val="28"/>
        </w:rPr>
        <w:t>;</w:t>
      </w:r>
    </w:p>
    <w:p w14:paraId="5E05B44D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61:02:0600021:1815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21683D">
        <w:rPr>
          <w:color w:val="000000"/>
          <w:sz w:val="28"/>
          <w:szCs w:val="28"/>
        </w:rPr>
        <w:t xml:space="preserve"> Ростовская область, р-н Аксайский, СПК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14:paraId="1BE2DE4B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61:02:0600021:1814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область, р-н Аксайский, северо-восточнее х. Островского</w:t>
      </w:r>
      <w:r w:rsidR="00EE528F">
        <w:rPr>
          <w:color w:val="000000"/>
          <w:sz w:val="28"/>
          <w:szCs w:val="28"/>
        </w:rPr>
        <w:t>;</w:t>
      </w:r>
    </w:p>
    <w:p w14:paraId="6976A16F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61:02:0600021:1784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область, р-н Аксайский, с восточной стороны от х. Истомино</w:t>
      </w:r>
      <w:r w:rsidR="00EE528F">
        <w:rPr>
          <w:color w:val="000000"/>
          <w:sz w:val="28"/>
          <w:szCs w:val="28"/>
        </w:rPr>
        <w:t>;</w:t>
      </w:r>
    </w:p>
    <w:p w14:paraId="071C1664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61:02:0600021:1759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область, Аксайский район, СПК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14:paraId="5B939F7E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61:02:0600021:1642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обл., р-н Аксайский, северо-восточнее х. Островского</w:t>
      </w:r>
      <w:r w:rsidR="00EE528F">
        <w:rPr>
          <w:color w:val="000000"/>
          <w:sz w:val="28"/>
          <w:szCs w:val="28"/>
        </w:rPr>
        <w:t>;</w:t>
      </w:r>
    </w:p>
    <w:p w14:paraId="495A8235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61:02:0600021:1634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rFonts w:eastAsia="Calibri"/>
          <w:sz w:val="28"/>
          <w:szCs w:val="28"/>
        </w:rPr>
        <w:t xml:space="preserve"> </w:t>
      </w:r>
      <w:r w:rsidR="00D32944" w:rsidRPr="00F33F2F">
        <w:rPr>
          <w:color w:val="000000"/>
          <w:sz w:val="28"/>
          <w:szCs w:val="28"/>
        </w:rPr>
        <w:t>Ростовская обл., р-н Аксайский, х. Островского западная часть</w:t>
      </w:r>
      <w:r w:rsidR="00EE528F">
        <w:rPr>
          <w:color w:val="000000"/>
          <w:sz w:val="28"/>
          <w:szCs w:val="28"/>
        </w:rPr>
        <w:t>;</w:t>
      </w:r>
    </w:p>
    <w:p w14:paraId="30421880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61:02:0600021:1618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область, р-н Аксайский, к востоку от хутора Истомино, в г</w:t>
      </w:r>
      <w:r w:rsidR="00EE528F">
        <w:rPr>
          <w:color w:val="000000"/>
          <w:sz w:val="28"/>
          <w:szCs w:val="28"/>
        </w:rPr>
        <w:t>раницах земель ТОО "Островское";</w:t>
      </w:r>
    </w:p>
    <w:p w14:paraId="72B2B9E4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61:02:0600021:1583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F33F2F">
        <w:rPr>
          <w:color w:val="000000"/>
          <w:sz w:val="28"/>
          <w:szCs w:val="28"/>
        </w:rPr>
        <w:t xml:space="preserve"> Ростовская обл., р-н Аксайский, ТОО "Островское", поле № 28</w:t>
      </w:r>
      <w:r w:rsidR="00EE528F">
        <w:rPr>
          <w:color w:val="000000"/>
          <w:sz w:val="28"/>
          <w:szCs w:val="28"/>
        </w:rPr>
        <w:t>;</w:t>
      </w:r>
    </w:p>
    <w:p w14:paraId="4D926666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61:02:0600021:687 (61:02:0600021:1573)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</w:t>
      </w:r>
      <w:r w:rsidR="00F36E7D" w:rsidRPr="00B121DE">
        <w:rPr>
          <w:sz w:val="28"/>
          <w:szCs w:val="28"/>
        </w:rPr>
        <w:t>:</w:t>
      </w:r>
      <w:r w:rsidR="00F36E7D" w:rsidRPr="00B121DE">
        <w:rPr>
          <w:color w:val="000000"/>
          <w:sz w:val="28"/>
          <w:szCs w:val="28"/>
          <w:shd w:val="clear" w:color="auto" w:fill="FFFFFF"/>
        </w:rPr>
        <w:t xml:space="preserve"> 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14:paraId="046F3997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61:02:0600021:685 (61:02:0600021:1571)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color w:val="000000"/>
          <w:sz w:val="28"/>
          <w:szCs w:val="28"/>
          <w:shd w:val="clear" w:color="auto" w:fill="FFFFFF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14:paraId="3A0103DD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61:02:0600021:683 (61:02:0600021:1567)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D32944" w:rsidRPr="00B121DE">
        <w:rPr>
          <w:color w:val="000000"/>
          <w:sz w:val="28"/>
          <w:szCs w:val="28"/>
          <w:shd w:val="clear" w:color="auto" w:fill="FFFFFF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14:paraId="53FDFCFE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61:02:0600021:151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обл., р-н Аксайский, х. Островский</w:t>
      </w:r>
      <w:r w:rsidR="00EE528F">
        <w:rPr>
          <w:color w:val="000000"/>
          <w:sz w:val="28"/>
          <w:szCs w:val="28"/>
        </w:rPr>
        <w:t>;</w:t>
      </w:r>
    </w:p>
    <w:p w14:paraId="51DF6F98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61:02:0600021:108 (61:02:0600021:126, 61:02:0600021:118)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F36E7D" w:rsidRPr="00B121DE">
        <w:rPr>
          <w:color w:val="000000"/>
          <w:sz w:val="28"/>
          <w:szCs w:val="28"/>
          <w:shd w:val="clear" w:color="auto" w:fill="FFFFFF"/>
        </w:rPr>
        <w:t xml:space="preserve"> 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14:paraId="03C8F376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61:02:0600021:109 (61:02:0600021:115)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14:paraId="4F30B628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sz w:val="28"/>
          <w:szCs w:val="28"/>
        </w:rPr>
        <w:t xml:space="preserve"> </w:t>
      </w:r>
      <w:r w:rsidR="00EF46EA" w:rsidRPr="00F33F2F">
        <w:rPr>
          <w:color w:val="000000"/>
          <w:sz w:val="28"/>
          <w:szCs w:val="28"/>
        </w:rPr>
        <w:t>Ростовская обл., р-н Аксайский, КСП "Островское"</w:t>
      </w:r>
      <w:r w:rsidR="00EE528F">
        <w:rPr>
          <w:color w:val="000000"/>
          <w:sz w:val="28"/>
          <w:szCs w:val="28"/>
        </w:rPr>
        <w:t>;</w:t>
      </w:r>
    </w:p>
    <w:p w14:paraId="1AC8F087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61:02:0600021:103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</w:t>
      </w:r>
      <w:proofErr w:type="spellStart"/>
      <w:r w:rsidR="00EF46EA" w:rsidRPr="00F33F2F">
        <w:rPr>
          <w:color w:val="000000"/>
          <w:sz w:val="28"/>
          <w:szCs w:val="28"/>
        </w:rPr>
        <w:t>обл</w:t>
      </w:r>
      <w:proofErr w:type="spellEnd"/>
      <w:r w:rsidR="00EF46EA" w:rsidRPr="00F33F2F">
        <w:rPr>
          <w:color w:val="000000"/>
          <w:sz w:val="28"/>
          <w:szCs w:val="28"/>
        </w:rPr>
        <w:t xml:space="preserve">, р-н </w:t>
      </w:r>
      <w:proofErr w:type="spellStart"/>
      <w:proofErr w:type="gramStart"/>
      <w:r w:rsidR="00EF46EA" w:rsidRPr="00F33F2F">
        <w:rPr>
          <w:color w:val="000000"/>
          <w:sz w:val="28"/>
          <w:szCs w:val="28"/>
        </w:rPr>
        <w:t>Аксайский,СПК</w:t>
      </w:r>
      <w:proofErr w:type="spellEnd"/>
      <w:proofErr w:type="gramEnd"/>
      <w:r w:rsidR="00EF46EA" w:rsidRPr="00F33F2F">
        <w:rPr>
          <w:color w:val="000000"/>
          <w:sz w:val="28"/>
          <w:szCs w:val="28"/>
        </w:rPr>
        <w:t xml:space="preserve"> "Колхоз "Зерновой" в границах плана земель ТОО "Островское"</w:t>
      </w:r>
      <w:r w:rsidR="00EE528F">
        <w:rPr>
          <w:color w:val="000000"/>
          <w:sz w:val="28"/>
          <w:szCs w:val="28"/>
        </w:rPr>
        <w:t>;</w:t>
      </w:r>
    </w:p>
    <w:p w14:paraId="29C03646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61:02:0600015:809 (61:02:0600015:802, 61:02:0600015:2616)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14:paraId="4DEEDCFE" w14:textId="77777777" w:rsidR="00A21E0A" w:rsidRPr="00F33F2F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61:02:0600015:7429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область, р-н Аксайский</w:t>
      </w:r>
      <w:r w:rsidR="00EE528F">
        <w:rPr>
          <w:color w:val="000000"/>
          <w:sz w:val="28"/>
          <w:szCs w:val="28"/>
        </w:rPr>
        <w:t>;</w:t>
      </w:r>
    </w:p>
    <w:p w14:paraId="5FA0D3A3" w14:textId="77777777" w:rsidR="00A21E0A" w:rsidRPr="00F33F2F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F33F2F">
        <w:rPr>
          <w:rFonts w:eastAsia="Calibri"/>
          <w:sz w:val="28"/>
          <w:szCs w:val="28"/>
        </w:rPr>
        <w:t>61:02:0600015:6622</w:t>
      </w:r>
      <w:r w:rsidR="00DC58BA" w:rsidRPr="00F33F2F">
        <w:rPr>
          <w:rFonts w:eastAsiaTheme="minorHAnsi"/>
          <w:sz w:val="28"/>
          <w:szCs w:val="28"/>
        </w:rPr>
        <w:t xml:space="preserve">, </w:t>
      </w:r>
      <w:r w:rsidR="00DC58BA" w:rsidRPr="00F33F2F">
        <w:rPr>
          <w:sz w:val="28"/>
          <w:szCs w:val="28"/>
        </w:rPr>
        <w:t>местоположение:</w:t>
      </w:r>
      <w:r w:rsidR="00EF46EA" w:rsidRPr="00F33F2F">
        <w:rPr>
          <w:color w:val="000000"/>
          <w:sz w:val="28"/>
          <w:szCs w:val="28"/>
        </w:rPr>
        <w:t xml:space="preserve"> Ростовская область, р-н Аксайский, ТОО КСП "Пригородное", на полях: №47-1,156 га-126,03 б/га; №63-0,985 га-85,75 б/га, №103-0,37 га-6,25 б/га</w:t>
      </w:r>
      <w:r w:rsidR="00EE528F">
        <w:rPr>
          <w:color w:val="000000"/>
          <w:sz w:val="28"/>
          <w:szCs w:val="28"/>
        </w:rPr>
        <w:t>;</w:t>
      </w:r>
    </w:p>
    <w:p w14:paraId="37E40C7A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61:02:0600015:4156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F33F2F">
        <w:rPr>
          <w:color w:val="000000"/>
          <w:sz w:val="28"/>
          <w:szCs w:val="28"/>
        </w:rPr>
        <w:t xml:space="preserve"> Ростовская область, Аксайский р-н, ТОО КСП "Пригородное", поле № 14,67,101</w:t>
      </w:r>
      <w:r w:rsidR="00EE528F">
        <w:rPr>
          <w:color w:val="000000"/>
          <w:sz w:val="28"/>
          <w:szCs w:val="28"/>
        </w:rPr>
        <w:t>;</w:t>
      </w:r>
    </w:p>
    <w:p w14:paraId="42BF6C40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61:02:0000000:196 (61:02:0600015:345, 61:02:0600015:344)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F36E7D" w:rsidRPr="00B121DE">
        <w:rPr>
          <w:color w:val="000000"/>
          <w:sz w:val="28"/>
          <w:szCs w:val="28"/>
          <w:shd w:val="clear" w:color="auto" w:fill="FFFFFF"/>
        </w:rPr>
        <w:t xml:space="preserve"> Ростовская область, Аксайский район</w:t>
      </w:r>
      <w:r w:rsidR="00EE528F">
        <w:rPr>
          <w:color w:val="000000"/>
          <w:sz w:val="28"/>
          <w:szCs w:val="28"/>
          <w:shd w:val="clear" w:color="auto" w:fill="FFFFFF"/>
        </w:rPr>
        <w:t>;</w:t>
      </w:r>
    </w:p>
    <w:p w14:paraId="44A8BB7A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61:02:0600015:308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F33F2F">
        <w:rPr>
          <w:sz w:val="28"/>
          <w:szCs w:val="28"/>
        </w:rPr>
        <w:t xml:space="preserve"> </w:t>
      </w:r>
      <w:r w:rsidR="0043035A" w:rsidRPr="00F33F2F">
        <w:rPr>
          <w:color w:val="000000"/>
          <w:sz w:val="28"/>
          <w:szCs w:val="28"/>
        </w:rPr>
        <w:t>Ростовская обл., р-н Аксайский, ст. Ольгинская, пер. 2-й, 16</w:t>
      </w:r>
      <w:r w:rsidR="00EE528F">
        <w:rPr>
          <w:color w:val="000000"/>
          <w:sz w:val="28"/>
          <w:szCs w:val="28"/>
        </w:rPr>
        <w:t>;</w:t>
      </w:r>
    </w:p>
    <w:p w14:paraId="182D0433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lastRenderedPageBreak/>
        <w:t>61:02:0600015:2685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sz w:val="28"/>
          <w:szCs w:val="28"/>
        </w:rPr>
        <w:t xml:space="preserve"> </w:t>
      </w:r>
      <w:r w:rsidR="0043035A" w:rsidRPr="00F33F2F">
        <w:rPr>
          <w:color w:val="000000"/>
          <w:sz w:val="28"/>
          <w:szCs w:val="28"/>
        </w:rPr>
        <w:t>Ростовская область, Аксайский район, в границах плана земель КСП "Пригородное", поле № 55</w:t>
      </w:r>
      <w:r w:rsidR="001615FE">
        <w:rPr>
          <w:color w:val="000000"/>
          <w:sz w:val="28"/>
          <w:szCs w:val="28"/>
        </w:rPr>
        <w:t>;</w:t>
      </w:r>
    </w:p>
    <w:p w14:paraId="1206D9F1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61:02:0600015:2433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sz w:val="28"/>
          <w:szCs w:val="28"/>
        </w:rPr>
        <w:t xml:space="preserve"> </w:t>
      </w:r>
      <w:r w:rsidR="0043035A" w:rsidRPr="00F33F2F">
        <w:rPr>
          <w:color w:val="000000"/>
          <w:sz w:val="28"/>
          <w:szCs w:val="28"/>
        </w:rPr>
        <w:t xml:space="preserve">Ростовская </w:t>
      </w:r>
      <w:proofErr w:type="spellStart"/>
      <w:r w:rsidR="0043035A" w:rsidRPr="00F33F2F">
        <w:rPr>
          <w:color w:val="000000"/>
          <w:sz w:val="28"/>
          <w:szCs w:val="28"/>
        </w:rPr>
        <w:t>обл</w:t>
      </w:r>
      <w:proofErr w:type="spellEnd"/>
      <w:r w:rsidR="0043035A" w:rsidRPr="00F33F2F">
        <w:rPr>
          <w:color w:val="000000"/>
          <w:sz w:val="28"/>
          <w:szCs w:val="28"/>
        </w:rPr>
        <w:t>, р-н Аксайский, А/д г Ростов на Дону (от магистрали "Дон")- г Семикаракорск- г Волгодонск</w:t>
      </w:r>
      <w:r w:rsidR="001615FE">
        <w:rPr>
          <w:color w:val="000000"/>
          <w:sz w:val="28"/>
          <w:szCs w:val="28"/>
        </w:rPr>
        <w:t>;</w:t>
      </w:r>
    </w:p>
    <w:p w14:paraId="2BE3BBFB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61:02:0000000:107 (61:02:0600015:221)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5AAF6652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61:02:0000000:355 (61:02:0600015:2092)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15F54556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61:02:0600015:2043 (61:02:0600015:2042)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район, кв. поле №120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7D71BD25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 xml:space="preserve"> 61:02:0600015:2039 (61:02:0600015:2038)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район, кв. поле №120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0F722A88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61:02:0000000:39 (61:02:0600015:122)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43035A" w:rsidRPr="00B121DE">
        <w:rPr>
          <w:color w:val="000000"/>
          <w:sz w:val="28"/>
          <w:szCs w:val="28"/>
        </w:rPr>
        <w:t xml:space="preserve"> </w:t>
      </w:r>
      <w:r w:rsidR="00F36E7D" w:rsidRPr="00B121DE">
        <w:rPr>
          <w:color w:val="000000"/>
          <w:sz w:val="28"/>
          <w:szCs w:val="28"/>
          <w:shd w:val="clear" w:color="auto" w:fill="FFFFFF"/>
        </w:rPr>
        <w:t>Ростовская область, Аксайский район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29D66113" w14:textId="77777777" w:rsidR="00A21E0A" w:rsidRPr="00F33F2F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61:02:0050201:950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F36E7D" w:rsidRPr="00F33F2F">
        <w:rPr>
          <w:color w:val="000000"/>
          <w:sz w:val="28"/>
          <w:szCs w:val="28"/>
        </w:rPr>
        <w:t xml:space="preserve"> Ростовская обл., р-н Аксайский, х. Островского, пер. Северный, 8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2056DC30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61:02:0050201:896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Гагарина, 2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3F49DF73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61:02:0050201:821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Кирова, 47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100E1998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Советская, 10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07F89565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12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6687E781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14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06C93953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14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70A8E97C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</w:t>
      </w:r>
      <w:proofErr w:type="spellStart"/>
      <w:r w:rsidR="00C87C83" w:rsidRPr="00F33F2F">
        <w:rPr>
          <w:color w:val="000000"/>
          <w:sz w:val="28"/>
          <w:szCs w:val="28"/>
        </w:rPr>
        <w:t>обл</w:t>
      </w:r>
      <w:proofErr w:type="spellEnd"/>
      <w:r w:rsidR="00C87C83" w:rsidRPr="00F33F2F">
        <w:rPr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="00C87C83" w:rsidRPr="00F33F2F">
        <w:rPr>
          <w:color w:val="000000"/>
          <w:sz w:val="28"/>
          <w:szCs w:val="28"/>
        </w:rPr>
        <w:t>ул</w:t>
      </w:r>
      <w:proofErr w:type="spellEnd"/>
      <w:r w:rsidR="00C87C83" w:rsidRPr="00F33F2F">
        <w:rPr>
          <w:color w:val="000000"/>
          <w:sz w:val="28"/>
          <w:szCs w:val="28"/>
        </w:rPr>
        <w:t xml:space="preserve"> Советская, 16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1B122D10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61:02:0050201:550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18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235791C3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61:02:0050201:549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18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717F9C3C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61:02:0050201:537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обл., р-н Аксайский, х. Островского, ул. Советская, 8, кв. 1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4799A50E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61:02:0050201:533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Степная,8/1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6C5DDC48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61:02:0050201:532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Степная, 1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67D899F5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61:02:0050201:347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sz w:val="28"/>
          <w:szCs w:val="28"/>
        </w:rPr>
        <w:t xml:space="preserve"> </w:t>
      </w:r>
      <w:r w:rsidR="00C87C83" w:rsidRPr="00F33F2F">
        <w:rPr>
          <w:color w:val="000000"/>
          <w:sz w:val="28"/>
          <w:szCs w:val="28"/>
        </w:rPr>
        <w:t>Ростовская обл., р-н Аксайский, х. Островского, ул. Степная, 6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7B974A1B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61:02:0050201:2489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сельское поселение Истоминское, х. Островского, переулок Северный, 5</w:t>
      </w:r>
      <w:r w:rsidR="001615FE">
        <w:rPr>
          <w:color w:val="000000"/>
          <w:sz w:val="28"/>
          <w:szCs w:val="28"/>
          <w:shd w:val="clear" w:color="auto" w:fill="FFFFFF"/>
        </w:rPr>
        <w:t>;</w:t>
      </w:r>
    </w:p>
    <w:p w14:paraId="7602E28B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lastRenderedPageBreak/>
        <w:t>61:02:0050201:2478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сельское поселение Истоминское, х. Островского, улица Степная, 38</w:t>
      </w:r>
      <w:r w:rsidR="00EE528F">
        <w:rPr>
          <w:color w:val="000000"/>
          <w:sz w:val="28"/>
          <w:szCs w:val="28"/>
        </w:rPr>
        <w:t>;</w:t>
      </w:r>
    </w:p>
    <w:p w14:paraId="67B9EEB2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61:02:0050201:2475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Российская Федерация, Ростовская область, Аксайский район, сельское поселение Истоминское, х. Островского, улица Степная, 36</w:t>
      </w:r>
      <w:r w:rsidR="00EE528F">
        <w:rPr>
          <w:color w:val="000000"/>
          <w:sz w:val="28"/>
          <w:szCs w:val="28"/>
        </w:rPr>
        <w:t>;</w:t>
      </w:r>
    </w:p>
    <w:p w14:paraId="63071AC6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61:02:0050201:2217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C87C83" w:rsidRPr="00F33F2F">
        <w:rPr>
          <w:color w:val="000000"/>
          <w:sz w:val="28"/>
          <w:szCs w:val="28"/>
        </w:rPr>
        <w:t xml:space="preserve"> Ростовская область, р-н Аксайский, Истоминское сельское поселение, х. Островского</w:t>
      </w:r>
      <w:r w:rsidR="00EE528F">
        <w:rPr>
          <w:color w:val="000000"/>
          <w:sz w:val="28"/>
          <w:szCs w:val="28"/>
        </w:rPr>
        <w:t>;</w:t>
      </w:r>
    </w:p>
    <w:p w14:paraId="229AFE4A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61:02:0050201:2205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sz w:val="28"/>
          <w:szCs w:val="28"/>
        </w:rPr>
        <w:t xml:space="preserve"> </w:t>
      </w:r>
      <w:r w:rsidR="00B121DE" w:rsidRPr="00F33F2F">
        <w:rPr>
          <w:color w:val="000000"/>
          <w:sz w:val="28"/>
          <w:szCs w:val="28"/>
        </w:rPr>
        <w:t>Ростовская область, р-н Аксайский, х. Островского, ул. Молодежная, 1 а</w:t>
      </w:r>
      <w:r w:rsidR="00EE528F">
        <w:rPr>
          <w:color w:val="000000"/>
          <w:sz w:val="28"/>
          <w:szCs w:val="28"/>
        </w:rPr>
        <w:t>;</w:t>
      </w:r>
    </w:p>
    <w:p w14:paraId="2F1A26FD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61:02:0050201:2204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х. Островского, ул. Молодежная</w:t>
      </w:r>
      <w:r w:rsidR="00EE528F">
        <w:rPr>
          <w:color w:val="000000"/>
          <w:sz w:val="28"/>
          <w:szCs w:val="28"/>
        </w:rPr>
        <w:t>;</w:t>
      </w:r>
    </w:p>
    <w:p w14:paraId="1956840A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61:02:0050201:2155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х. Островского, ул. Пушкина, д. 17-б</w:t>
      </w:r>
      <w:r w:rsidR="00EE528F">
        <w:rPr>
          <w:color w:val="000000"/>
          <w:sz w:val="28"/>
          <w:szCs w:val="28"/>
        </w:rPr>
        <w:t>;</w:t>
      </w:r>
    </w:p>
    <w:p w14:paraId="27143C17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61:02:0050201:2148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х Островского, </w:t>
      </w:r>
      <w:proofErr w:type="spellStart"/>
      <w:r w:rsidR="00B121DE" w:rsidRPr="00F33F2F">
        <w:rPr>
          <w:color w:val="000000"/>
          <w:sz w:val="28"/>
          <w:szCs w:val="28"/>
        </w:rPr>
        <w:t>ул</w:t>
      </w:r>
      <w:proofErr w:type="spellEnd"/>
      <w:r w:rsidR="00B121DE" w:rsidRPr="00F33F2F">
        <w:rPr>
          <w:color w:val="000000"/>
          <w:sz w:val="28"/>
          <w:szCs w:val="28"/>
        </w:rPr>
        <w:t xml:space="preserve"> Советская, 8</w:t>
      </w:r>
      <w:r w:rsidR="00EE528F">
        <w:rPr>
          <w:color w:val="000000"/>
          <w:sz w:val="28"/>
          <w:szCs w:val="28"/>
        </w:rPr>
        <w:t>;</w:t>
      </w:r>
    </w:p>
    <w:p w14:paraId="4E520AA2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61:02:0050201:2109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Аксайский район, х. Островского, ул. Степная, 8 б</w:t>
      </w:r>
      <w:r w:rsidR="00EE528F">
        <w:rPr>
          <w:color w:val="000000"/>
          <w:sz w:val="28"/>
          <w:szCs w:val="28"/>
        </w:rPr>
        <w:t>;</w:t>
      </w:r>
    </w:p>
    <w:p w14:paraId="3C6EBF3F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61:02:0050201:2102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область, р-н Аксайский, </w:t>
      </w:r>
      <w:proofErr w:type="gramStart"/>
      <w:r w:rsidR="00B121DE" w:rsidRPr="00F33F2F">
        <w:rPr>
          <w:color w:val="000000"/>
          <w:sz w:val="28"/>
          <w:szCs w:val="28"/>
        </w:rPr>
        <w:t>х .Островского</w:t>
      </w:r>
      <w:proofErr w:type="gramEnd"/>
      <w:r w:rsidR="00B121DE" w:rsidRPr="00F33F2F">
        <w:rPr>
          <w:color w:val="000000"/>
          <w:sz w:val="28"/>
          <w:szCs w:val="28"/>
        </w:rPr>
        <w:t>, ул. Кирова, 21 и (парк)</w:t>
      </w:r>
      <w:r w:rsidR="00EE528F">
        <w:rPr>
          <w:color w:val="000000"/>
          <w:sz w:val="28"/>
          <w:szCs w:val="28"/>
        </w:rPr>
        <w:t>;</w:t>
      </w:r>
    </w:p>
    <w:p w14:paraId="7FAB97EB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61:02:0050201:142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обл., р-н Аксайский, х. Островского, ул. Гагарина, 11</w:t>
      </w:r>
      <w:r w:rsidR="00EE528F">
        <w:rPr>
          <w:color w:val="000000"/>
          <w:sz w:val="28"/>
          <w:szCs w:val="28"/>
        </w:rPr>
        <w:t>;</w:t>
      </w:r>
    </w:p>
    <w:p w14:paraId="74F00FE0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61:02:0050201:914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sz w:val="28"/>
          <w:szCs w:val="28"/>
        </w:rPr>
        <w:t xml:space="preserve"> </w:t>
      </w:r>
      <w:r w:rsidR="00B121DE" w:rsidRPr="00F33F2F">
        <w:rPr>
          <w:color w:val="000000"/>
          <w:sz w:val="28"/>
          <w:szCs w:val="28"/>
        </w:rPr>
        <w:t>Ростовская обл., р-н Аксайский, х. Островского, ул. Седова, 2/1</w:t>
      </w:r>
      <w:r w:rsidR="00EE528F">
        <w:rPr>
          <w:color w:val="000000"/>
          <w:sz w:val="28"/>
          <w:szCs w:val="28"/>
        </w:rPr>
        <w:t>;</w:t>
      </w:r>
    </w:p>
    <w:p w14:paraId="389DE7CE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61:02:0600021:95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F33F2F">
        <w:rPr>
          <w:color w:val="000000"/>
          <w:sz w:val="28"/>
          <w:szCs w:val="28"/>
        </w:rPr>
        <w:t xml:space="preserve"> Ростовская </w:t>
      </w:r>
      <w:proofErr w:type="spellStart"/>
      <w:r w:rsidR="00B121DE" w:rsidRPr="00F33F2F">
        <w:rPr>
          <w:color w:val="000000"/>
          <w:sz w:val="28"/>
          <w:szCs w:val="28"/>
        </w:rPr>
        <w:t>обл</w:t>
      </w:r>
      <w:proofErr w:type="spellEnd"/>
      <w:r w:rsidR="00B121DE" w:rsidRPr="00F33F2F">
        <w:rPr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="00B121DE" w:rsidRPr="00F33F2F">
        <w:rPr>
          <w:color w:val="000000"/>
          <w:sz w:val="28"/>
          <w:szCs w:val="28"/>
        </w:rPr>
        <w:t>ул</w:t>
      </w:r>
      <w:proofErr w:type="spellEnd"/>
      <w:r w:rsidR="00B121DE" w:rsidRPr="00F33F2F">
        <w:rPr>
          <w:color w:val="000000"/>
          <w:sz w:val="28"/>
          <w:szCs w:val="28"/>
        </w:rPr>
        <w:t xml:space="preserve"> Седова, 2 б</w:t>
      </w:r>
      <w:r w:rsidR="00EE528F">
        <w:rPr>
          <w:color w:val="000000"/>
          <w:sz w:val="28"/>
          <w:szCs w:val="28"/>
        </w:rPr>
        <w:t>;</w:t>
      </w:r>
    </w:p>
    <w:p w14:paraId="1CD2A52D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61:02:0090102:37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B121DE">
        <w:rPr>
          <w:color w:val="000000"/>
          <w:sz w:val="28"/>
          <w:szCs w:val="28"/>
        </w:rPr>
        <w:t xml:space="preserve"> Ростовская </w:t>
      </w:r>
      <w:proofErr w:type="spellStart"/>
      <w:r w:rsidR="00B121DE" w:rsidRPr="00B121DE">
        <w:rPr>
          <w:color w:val="000000"/>
          <w:sz w:val="28"/>
          <w:szCs w:val="28"/>
        </w:rPr>
        <w:t>обл</w:t>
      </w:r>
      <w:proofErr w:type="spellEnd"/>
      <w:r w:rsidR="00B121DE" w:rsidRPr="00B121DE">
        <w:rPr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="00B121DE" w:rsidRPr="00B121DE">
        <w:rPr>
          <w:color w:val="000000"/>
          <w:sz w:val="28"/>
          <w:szCs w:val="28"/>
        </w:rPr>
        <w:t>ул</w:t>
      </w:r>
      <w:proofErr w:type="spellEnd"/>
      <w:r w:rsidR="00B121DE" w:rsidRPr="00B121DE">
        <w:rPr>
          <w:color w:val="000000"/>
          <w:sz w:val="28"/>
          <w:szCs w:val="28"/>
        </w:rPr>
        <w:t xml:space="preserve"> Седова, 2 б</w:t>
      </w:r>
      <w:r w:rsidR="00EE528F">
        <w:rPr>
          <w:color w:val="000000"/>
          <w:sz w:val="28"/>
          <w:szCs w:val="28"/>
        </w:rPr>
        <w:t>;</w:t>
      </w:r>
    </w:p>
    <w:p w14:paraId="581772EF" w14:textId="77777777" w:rsidR="00A21E0A" w:rsidRPr="00B121DE" w:rsidRDefault="00A21E0A" w:rsidP="00B121DE">
      <w:pPr>
        <w:pStyle w:val="a4"/>
        <w:widowControl/>
        <w:numPr>
          <w:ilvl w:val="0"/>
          <w:numId w:val="1"/>
        </w:numPr>
        <w:adjustRightInd w:val="0"/>
        <w:ind w:left="1134" w:hanging="283"/>
        <w:jc w:val="both"/>
        <w:rPr>
          <w:sz w:val="28"/>
          <w:szCs w:val="28"/>
        </w:rPr>
      </w:pPr>
      <w:r w:rsidRPr="00B121DE">
        <w:rPr>
          <w:rFonts w:eastAsia="Calibri"/>
          <w:sz w:val="28"/>
          <w:szCs w:val="28"/>
        </w:rPr>
        <w:t>61:02:0050201:551</w:t>
      </w:r>
      <w:r w:rsidR="00DC58BA" w:rsidRPr="00B121DE">
        <w:rPr>
          <w:rFonts w:eastAsiaTheme="minorHAnsi"/>
          <w:sz w:val="28"/>
          <w:szCs w:val="28"/>
        </w:rPr>
        <w:t xml:space="preserve">, </w:t>
      </w:r>
      <w:r w:rsidR="00DC58BA" w:rsidRPr="00B121DE">
        <w:rPr>
          <w:sz w:val="28"/>
          <w:szCs w:val="28"/>
        </w:rPr>
        <w:t>местоположение:</w:t>
      </w:r>
      <w:r w:rsidR="00B121DE" w:rsidRPr="00B121DE">
        <w:rPr>
          <w:sz w:val="28"/>
          <w:szCs w:val="28"/>
        </w:rPr>
        <w:t xml:space="preserve"> </w:t>
      </w:r>
      <w:r w:rsidR="00B121DE" w:rsidRPr="00B121DE">
        <w:rPr>
          <w:color w:val="000000"/>
          <w:sz w:val="28"/>
          <w:szCs w:val="28"/>
        </w:rPr>
        <w:t>Ростовская обл., р-н Аксайский, х. Островского, ул. Советская, 16</w:t>
      </w:r>
      <w:r w:rsidR="00EE528F">
        <w:rPr>
          <w:color w:val="000000"/>
          <w:sz w:val="28"/>
          <w:szCs w:val="28"/>
        </w:rPr>
        <w:t>.</w:t>
      </w:r>
    </w:p>
    <w:p w14:paraId="16A10E86" w14:textId="77777777" w:rsidR="00A21E0A" w:rsidRDefault="00A21E0A" w:rsidP="00A21E0A">
      <w:pPr>
        <w:widowControl/>
        <w:adjustRightInd w:val="0"/>
        <w:jc w:val="both"/>
        <w:rPr>
          <w:sz w:val="28"/>
          <w:szCs w:val="28"/>
        </w:rPr>
      </w:pPr>
    </w:p>
    <w:p w14:paraId="3BB6DA09" w14:textId="77777777" w:rsidR="00E707B3" w:rsidRDefault="001B4DB3">
      <w:pPr>
        <w:pStyle w:val="a3"/>
        <w:ind w:right="121" w:firstLine="710"/>
      </w:pPr>
      <w:r>
        <w:t>Заинтересованные лица могут ознакомиться с поступившим ходатайством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местоположения границ сервитута по адресу: Ростовская область, Аксайский район,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Аксай,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Спортивный,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ходатайством:</w:t>
      </w:r>
      <w:r>
        <w:rPr>
          <w:spacing w:val="1"/>
        </w:rPr>
        <w:t xml:space="preserve"> </w:t>
      </w:r>
      <w:r>
        <w:t>вторник,</w:t>
      </w:r>
      <w:r>
        <w:rPr>
          <w:spacing w:val="1"/>
        </w:rPr>
        <w:t xml:space="preserve"> </w:t>
      </w:r>
      <w:r>
        <w:t>четверг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8-00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(перерыв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12-00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13-00),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этаж,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архитектора</w:t>
      </w:r>
      <w:r>
        <w:rPr>
          <w:spacing w:val="70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района.</w:t>
      </w:r>
    </w:p>
    <w:p w14:paraId="70D75D50" w14:textId="77777777" w:rsidR="00E707B3" w:rsidRDefault="001B4DB3">
      <w:pPr>
        <w:pStyle w:val="a3"/>
        <w:ind w:right="121" w:firstLine="710"/>
      </w:pPr>
      <w:r>
        <w:t>Почтовый адрес и адрес электронной почты для связи с заявителем сервитута:</w:t>
      </w:r>
      <w:r>
        <w:rPr>
          <w:spacing w:val="1"/>
        </w:rPr>
        <w:t xml:space="preserve"> </w:t>
      </w:r>
      <w:r>
        <w:t>344002,</w:t>
      </w:r>
      <w:r>
        <w:rPr>
          <w:spacing w:val="1"/>
        </w:rPr>
        <w:t xml:space="preserve"> </w:t>
      </w:r>
      <w:r>
        <w:t>Ростовская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Ростов-на-Дону,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Садовая,</w:t>
      </w:r>
      <w:r>
        <w:rPr>
          <w:spacing w:val="1"/>
        </w:rPr>
        <w:t xml:space="preserve"> </w:t>
      </w:r>
      <w:r>
        <w:t>49,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1"/>
        </w:rPr>
        <w:t xml:space="preserve"> </w:t>
      </w:r>
      <w:hyperlink r:id="rId6" w:history="1">
        <w:r w:rsidR="00F8314B" w:rsidRPr="00F8314B">
          <w:rPr>
            <w:rFonts w:eastAsia="Calibri"/>
          </w:rPr>
          <w:t xml:space="preserve"> </w:t>
        </w:r>
        <w:r w:rsidR="00F8314B">
          <w:rPr>
            <w:rFonts w:eastAsia="Calibri"/>
          </w:rPr>
          <w:t>office@rosseti-yug</w:t>
        </w:r>
        <w:r w:rsidR="00F8314B" w:rsidRPr="003E1802">
          <w:rPr>
            <w:rFonts w:eastAsia="Calibri"/>
          </w:rPr>
          <w:t>.ru</w:t>
        </w:r>
        <w:r>
          <w:t>.</w:t>
        </w:r>
      </w:hyperlink>
    </w:p>
    <w:p w14:paraId="1123C24C" w14:textId="77777777" w:rsidR="00E707B3" w:rsidRDefault="001B4DB3">
      <w:pPr>
        <w:pStyle w:val="a3"/>
        <w:ind w:right="128" w:firstLine="710"/>
      </w:pPr>
      <w:r>
        <w:t>Правообладатели земельных участков, в отношении которых испрашивается</w:t>
      </w:r>
      <w:r>
        <w:rPr>
          <w:spacing w:val="1"/>
        </w:rPr>
        <w:t xml:space="preserve"> </w:t>
      </w:r>
      <w:r>
        <w:t>публичный сервитут, если их права не зарегистрированы в Едином государственном</w:t>
      </w:r>
      <w:r>
        <w:rPr>
          <w:spacing w:val="-67"/>
        </w:rPr>
        <w:t xml:space="preserve"> </w:t>
      </w:r>
      <w:r>
        <w:t>реестре недвижимости, в течение 30 дней со дня опубликования сообщения могут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(обременений</w:t>
      </w:r>
      <w:r>
        <w:rPr>
          <w:spacing w:val="1"/>
        </w:rPr>
        <w:t xml:space="preserve"> </w:t>
      </w:r>
      <w:r>
        <w:t>прав)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эти права (обременения прав). В таких заявлениях указывается</w:t>
      </w:r>
      <w:r>
        <w:rPr>
          <w:spacing w:val="1"/>
        </w:rPr>
        <w:t xml:space="preserve"> </w:t>
      </w:r>
      <w:r>
        <w:lastRenderedPageBreak/>
        <w:t>способ связи с правообладателем земельных участков, в том числе их 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 обеспечения их прав в связи с отсутствием информации о таких</w:t>
      </w:r>
      <w:r>
        <w:rPr>
          <w:spacing w:val="1"/>
        </w:rPr>
        <w:t xml:space="preserve"> </w:t>
      </w:r>
      <w:r>
        <w:t>лицах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участки.</w:t>
      </w:r>
    </w:p>
    <w:p w14:paraId="23E19762" w14:textId="77777777" w:rsidR="00E707B3" w:rsidRDefault="001B4DB3">
      <w:pPr>
        <w:pStyle w:val="a3"/>
        <w:ind w:right="130" w:firstLine="710"/>
      </w:pP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ходатайстве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hyperlink r:id="rId7" w:history="1">
        <w:r>
          <w:t>www.aksayland.ru,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15598">
        <w:t xml:space="preserve">печатном издании </w:t>
      </w:r>
      <w:r w:rsidR="00D267A2">
        <w:t>Ольгинского</w:t>
      </w:r>
      <w:r w:rsidR="00F8314B">
        <w:t>, Истоминского, Ленинского сельских поселений</w:t>
      </w:r>
      <w:r w:rsidR="00D15598">
        <w:t>.</w:t>
      </w:r>
    </w:p>
    <w:p w14:paraId="20793FCE" w14:textId="77777777" w:rsidR="00E707B3" w:rsidRDefault="001B4DB3">
      <w:pPr>
        <w:pStyle w:val="a3"/>
        <w:spacing w:line="322" w:lineRule="exact"/>
        <w:ind w:left="823" w:right="0"/>
      </w:pPr>
      <w:r>
        <w:t>Документы</w:t>
      </w:r>
      <w:r>
        <w:rPr>
          <w:spacing w:val="51"/>
        </w:rPr>
        <w:t xml:space="preserve"> </w:t>
      </w:r>
      <w:r>
        <w:t>территориального</w:t>
      </w:r>
      <w:r>
        <w:rPr>
          <w:spacing w:val="119"/>
        </w:rPr>
        <w:t xml:space="preserve"> </w:t>
      </w:r>
      <w:r>
        <w:t>планирования</w:t>
      </w:r>
      <w:r>
        <w:rPr>
          <w:spacing w:val="121"/>
        </w:rPr>
        <w:t xml:space="preserve"> </w:t>
      </w:r>
      <w:r>
        <w:t>муниципального</w:t>
      </w:r>
      <w:r>
        <w:rPr>
          <w:spacing w:val="120"/>
        </w:rPr>
        <w:t xml:space="preserve"> </w:t>
      </w:r>
      <w:r>
        <w:t>образования</w:t>
      </w:r>
    </w:p>
    <w:p w14:paraId="669173F6" w14:textId="77777777" w:rsidR="00E707B3" w:rsidRDefault="001B4DB3">
      <w:pPr>
        <w:pStyle w:val="a3"/>
        <w:ind w:right="129"/>
      </w:pPr>
      <w:r>
        <w:t>«Аксайский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публичный</w:t>
      </w:r>
      <w:r>
        <w:rPr>
          <w:spacing w:val="-2"/>
        </w:rPr>
        <w:t xml:space="preserve"> </w:t>
      </w:r>
      <w:r>
        <w:t>сервитут,</w:t>
      </w:r>
      <w:r>
        <w:rPr>
          <w:spacing w:val="1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актами:</w:t>
      </w:r>
    </w:p>
    <w:p w14:paraId="751A920F" w14:textId="77777777" w:rsidR="00D267A2" w:rsidRDefault="001B4DB3" w:rsidP="00D267A2">
      <w:pPr>
        <w:pStyle w:val="a3"/>
        <w:ind w:firstLine="710"/>
      </w:pPr>
      <w:r>
        <w:t xml:space="preserve">- </w:t>
      </w:r>
      <w:r w:rsidR="00D267A2">
        <w:t xml:space="preserve">решение Собрания депутатов Ольгинского сельского поселения </w:t>
      </w:r>
      <w:r w:rsidR="00F8314B">
        <w:br/>
      </w:r>
      <w:r w:rsidR="00D267A2">
        <w:t>от 30.04.2009 № 24 «Об утверждении генерального плана Ольгинского сельского поселения на 2009-2030 годы», в редакции решения Собрания депутатов Аксайс</w:t>
      </w:r>
      <w:r w:rsidR="00F8314B">
        <w:t>кого района от 19.11.2020 № 538;</w:t>
      </w:r>
    </w:p>
    <w:p w14:paraId="176246A8" w14:textId="77777777" w:rsidR="00F8314B" w:rsidRDefault="00F8314B" w:rsidP="00D267A2">
      <w:pPr>
        <w:pStyle w:val="a3"/>
        <w:ind w:firstLine="710"/>
      </w:pPr>
      <w:r>
        <w:t>- 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70"/>
        </w:rPr>
        <w:t xml:space="preserve"> </w:t>
      </w:r>
      <w:r>
        <w:t>депутатов Истоминского сельского поселения</w:t>
      </w:r>
      <w:r>
        <w:rPr>
          <w:spacing w:val="1"/>
        </w:rPr>
        <w:t xml:space="preserve"> </w:t>
      </w:r>
      <w:r>
        <w:rPr>
          <w:spacing w:val="1"/>
        </w:rPr>
        <w:br/>
      </w:r>
      <w:r w:rsidRPr="00175727">
        <w:rPr>
          <w:kern w:val="2"/>
        </w:rPr>
        <w:t>от 17.10.2008г. № 367</w:t>
      </w:r>
      <w:r>
        <w:t xml:space="preserve"> «Об утверждении генерального плана Истоминского сельского поселения на 2008-2030 годы», в редакции решения Собрания депутатов</w:t>
      </w:r>
      <w:r>
        <w:rPr>
          <w:spacing w:val="1"/>
        </w:rPr>
        <w:t xml:space="preserve"> </w:t>
      </w:r>
      <w:r>
        <w:t>Аксайского района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19.11.2020</w:t>
      </w:r>
      <w:r>
        <w:rPr>
          <w:spacing w:val="6"/>
        </w:rPr>
        <w:t xml:space="preserve"> </w:t>
      </w:r>
      <w:r>
        <w:t>№ 533;</w:t>
      </w:r>
    </w:p>
    <w:p w14:paraId="303D6297" w14:textId="77777777" w:rsidR="00F8314B" w:rsidRDefault="00F8314B" w:rsidP="00D267A2">
      <w:pPr>
        <w:pStyle w:val="a3"/>
        <w:ind w:firstLine="710"/>
      </w:pPr>
      <w:r>
        <w:t>- 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70"/>
        </w:rPr>
        <w:t xml:space="preserve"> </w:t>
      </w:r>
      <w:r>
        <w:t>депутатов Ленинского сельского поселения</w:t>
      </w:r>
      <w:r>
        <w:rPr>
          <w:spacing w:val="1"/>
        </w:rPr>
        <w:t xml:space="preserve"> </w:t>
      </w:r>
      <w:r>
        <w:rPr>
          <w:spacing w:val="1"/>
        </w:rPr>
        <w:br/>
      </w:r>
      <w:r w:rsidRPr="00175727">
        <w:rPr>
          <w:kern w:val="2"/>
        </w:rPr>
        <w:t>от 17.10.2008г. № 36</w:t>
      </w:r>
      <w:r>
        <w:rPr>
          <w:kern w:val="2"/>
        </w:rPr>
        <w:t>6</w:t>
      </w:r>
      <w:r>
        <w:t xml:space="preserve"> «Об утверждении генерального плана Ленинского сельского поселения на 2008-2030 годы», в редакции решения Собрания депутатов</w:t>
      </w:r>
      <w:r>
        <w:rPr>
          <w:spacing w:val="1"/>
        </w:rPr>
        <w:t xml:space="preserve"> </w:t>
      </w:r>
      <w:r>
        <w:t>Аксайского района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29.07.2020</w:t>
      </w:r>
      <w:r>
        <w:rPr>
          <w:spacing w:val="6"/>
        </w:rPr>
        <w:t xml:space="preserve"> </w:t>
      </w:r>
      <w:r>
        <w:t>№ 507.</w:t>
      </w:r>
    </w:p>
    <w:p w14:paraId="3DFC003D" w14:textId="77777777" w:rsidR="00F8314B" w:rsidRDefault="00F8314B" w:rsidP="00F8314B">
      <w:pPr>
        <w:pStyle w:val="a3"/>
        <w:tabs>
          <w:tab w:val="left" w:pos="1563"/>
          <w:tab w:val="left" w:pos="3928"/>
          <w:tab w:val="left" w:pos="5803"/>
          <w:tab w:val="left" w:pos="8004"/>
        </w:tabs>
        <w:spacing w:line="320" w:lineRule="exact"/>
        <w:ind w:left="0" w:right="138"/>
        <w:jc w:val="right"/>
      </w:pPr>
      <w:r>
        <w:t>Документы</w:t>
      </w:r>
      <w:r>
        <w:tab/>
        <w:t>территориального</w:t>
      </w:r>
      <w:r>
        <w:tab/>
        <w:t>планирования</w:t>
      </w:r>
      <w:r>
        <w:tab/>
        <w:t>муниципального</w:t>
      </w:r>
      <w:r>
        <w:tab/>
        <w:t>образования</w:t>
      </w:r>
    </w:p>
    <w:p w14:paraId="07A205A5" w14:textId="77777777" w:rsidR="00F8314B" w:rsidRDefault="00F8314B" w:rsidP="00F8314B">
      <w:pPr>
        <w:pStyle w:val="a3"/>
        <w:ind w:left="0" w:right="122"/>
        <w:jc w:val="right"/>
      </w:pPr>
      <w:r>
        <w:t>«Аксайский</w:t>
      </w:r>
      <w:r>
        <w:rPr>
          <w:spacing w:val="68"/>
        </w:rPr>
        <w:t xml:space="preserve"> </w:t>
      </w:r>
      <w:r>
        <w:t>район»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действующей</w:t>
      </w:r>
      <w:r>
        <w:rPr>
          <w:spacing w:val="68"/>
        </w:rPr>
        <w:t xml:space="preserve"> </w:t>
      </w:r>
      <w:r>
        <w:t>редакции</w:t>
      </w:r>
      <w:r>
        <w:rPr>
          <w:spacing w:val="69"/>
        </w:rPr>
        <w:t xml:space="preserve"> </w:t>
      </w:r>
      <w:r>
        <w:t>размещены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proofErr w:type="gramStart"/>
      <w:r>
        <w:t>официальном  сайте</w:t>
      </w:r>
      <w:proofErr w:type="gramEnd"/>
    </w:p>
    <w:p w14:paraId="6DBF4A7A" w14:textId="77777777" w:rsidR="00F8314B" w:rsidRDefault="00F8314B" w:rsidP="00F8314B">
      <w:pPr>
        <w:pStyle w:val="a3"/>
        <w:spacing w:before="61"/>
        <w:ind w:right="124"/>
      </w:pPr>
      <w:r>
        <w:t xml:space="preserve">Администрации Аксайского района </w:t>
      </w:r>
      <w:hyperlink r:id="rId8" w:history="1">
        <w:r>
          <w:t xml:space="preserve">www.aksayland.ru </w:t>
        </w:r>
      </w:hyperlink>
      <w:r>
        <w:t>в разделе Главная-Экономика-</w:t>
      </w:r>
      <w:r>
        <w:rPr>
          <w:spacing w:val="-67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</w:t>
      </w:r>
      <w:r>
        <w:rPr>
          <w:spacing w:val="6"/>
        </w:rPr>
        <w:t xml:space="preserve"> </w:t>
      </w:r>
      <w:r>
        <w:t>«Интернет».</w:t>
      </w:r>
    </w:p>
    <w:p w14:paraId="5E992BB8" w14:textId="77777777" w:rsidR="00E707B3" w:rsidRDefault="00E707B3"/>
    <w:p w14:paraId="352F265C" w14:textId="77777777" w:rsidR="00D15598" w:rsidRDefault="00D15598"/>
    <w:p w14:paraId="6CDF5C34" w14:textId="77777777" w:rsidR="00D15598" w:rsidRDefault="00D15598"/>
    <w:p w14:paraId="4FE12D5A" w14:textId="77777777" w:rsidR="00D15598" w:rsidRDefault="00D15598"/>
    <w:p w14:paraId="0C95B648" w14:textId="77777777" w:rsidR="00F8314B" w:rsidRDefault="00F8314B"/>
    <w:sectPr w:rsidR="00F8314B" w:rsidSect="00D15598">
      <w:pgSz w:w="11910" w:h="16840"/>
      <w:pgMar w:top="709" w:right="438" w:bottom="709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C5207D"/>
    <w:multiLevelType w:val="hybridMultilevel"/>
    <w:tmpl w:val="29AC0C22"/>
    <w:lvl w:ilvl="0" w:tplc="A9A229C8">
      <w:start w:val="1"/>
      <w:numFmt w:val="decimal"/>
      <w:lvlText w:val="%1)"/>
      <w:lvlJc w:val="left"/>
      <w:pPr>
        <w:ind w:left="1895" w:hanging="1185"/>
      </w:pPr>
      <w:rPr>
        <w:rFonts w:eastAsia="Times New Roman" w:hint="default"/>
      </w:rPr>
    </w:lvl>
    <w:lvl w:ilvl="1" w:tplc="4C805008" w:tentative="1">
      <w:start w:val="1"/>
      <w:numFmt w:val="lowerLetter"/>
      <w:lvlText w:val="%2."/>
      <w:lvlJc w:val="left"/>
      <w:pPr>
        <w:ind w:left="1931" w:hanging="360"/>
      </w:pPr>
    </w:lvl>
    <w:lvl w:ilvl="2" w:tplc="C95413B6" w:tentative="1">
      <w:start w:val="1"/>
      <w:numFmt w:val="lowerRoman"/>
      <w:lvlText w:val="%3."/>
      <w:lvlJc w:val="right"/>
      <w:pPr>
        <w:ind w:left="2651" w:hanging="180"/>
      </w:pPr>
    </w:lvl>
    <w:lvl w:ilvl="3" w:tplc="B33ECC12" w:tentative="1">
      <w:start w:val="1"/>
      <w:numFmt w:val="decimal"/>
      <w:lvlText w:val="%4."/>
      <w:lvlJc w:val="left"/>
      <w:pPr>
        <w:ind w:left="3371" w:hanging="360"/>
      </w:pPr>
    </w:lvl>
    <w:lvl w:ilvl="4" w:tplc="6A86FCCC" w:tentative="1">
      <w:start w:val="1"/>
      <w:numFmt w:val="lowerLetter"/>
      <w:lvlText w:val="%5."/>
      <w:lvlJc w:val="left"/>
      <w:pPr>
        <w:ind w:left="4091" w:hanging="360"/>
      </w:pPr>
    </w:lvl>
    <w:lvl w:ilvl="5" w:tplc="B07AC082" w:tentative="1">
      <w:start w:val="1"/>
      <w:numFmt w:val="lowerRoman"/>
      <w:lvlText w:val="%6."/>
      <w:lvlJc w:val="right"/>
      <w:pPr>
        <w:ind w:left="4811" w:hanging="180"/>
      </w:pPr>
    </w:lvl>
    <w:lvl w:ilvl="6" w:tplc="B562F72E" w:tentative="1">
      <w:start w:val="1"/>
      <w:numFmt w:val="decimal"/>
      <w:lvlText w:val="%7."/>
      <w:lvlJc w:val="left"/>
      <w:pPr>
        <w:ind w:left="5531" w:hanging="360"/>
      </w:pPr>
    </w:lvl>
    <w:lvl w:ilvl="7" w:tplc="382EA662" w:tentative="1">
      <w:start w:val="1"/>
      <w:numFmt w:val="lowerLetter"/>
      <w:lvlText w:val="%8."/>
      <w:lvlJc w:val="left"/>
      <w:pPr>
        <w:ind w:left="6251" w:hanging="360"/>
      </w:pPr>
    </w:lvl>
    <w:lvl w:ilvl="8" w:tplc="72A838A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21451418">
    <w:abstractNumId w:val="2"/>
  </w:num>
  <w:num w:numId="2" w16cid:durableId="727144348">
    <w:abstractNumId w:val="27"/>
  </w:num>
  <w:num w:numId="3" w16cid:durableId="2034106707">
    <w:abstractNumId w:val="22"/>
  </w:num>
  <w:num w:numId="4" w16cid:durableId="1653949304">
    <w:abstractNumId w:val="32"/>
  </w:num>
  <w:num w:numId="5" w16cid:durableId="353387555">
    <w:abstractNumId w:val="14"/>
  </w:num>
  <w:num w:numId="6" w16cid:durableId="2014070198">
    <w:abstractNumId w:val="11"/>
  </w:num>
  <w:num w:numId="7" w16cid:durableId="54547855">
    <w:abstractNumId w:val="21"/>
  </w:num>
  <w:num w:numId="8" w16cid:durableId="333724598">
    <w:abstractNumId w:val="15"/>
  </w:num>
  <w:num w:numId="9" w16cid:durableId="744112369">
    <w:abstractNumId w:val="34"/>
  </w:num>
  <w:num w:numId="10" w16cid:durableId="117340545">
    <w:abstractNumId w:val="7"/>
  </w:num>
  <w:num w:numId="11" w16cid:durableId="1368724836">
    <w:abstractNumId w:val="1"/>
  </w:num>
  <w:num w:numId="12" w16cid:durableId="812604042">
    <w:abstractNumId w:val="12"/>
  </w:num>
  <w:num w:numId="13" w16cid:durableId="267468151">
    <w:abstractNumId w:val="25"/>
  </w:num>
  <w:num w:numId="14" w16cid:durableId="863179544">
    <w:abstractNumId w:val="19"/>
  </w:num>
  <w:num w:numId="15" w16cid:durableId="705376948">
    <w:abstractNumId w:val="26"/>
  </w:num>
  <w:num w:numId="16" w16cid:durableId="591475326">
    <w:abstractNumId w:val="5"/>
  </w:num>
  <w:num w:numId="17" w16cid:durableId="567304743">
    <w:abstractNumId w:val="29"/>
  </w:num>
  <w:num w:numId="18" w16cid:durableId="759562623">
    <w:abstractNumId w:val="0"/>
  </w:num>
  <w:num w:numId="19" w16cid:durableId="1225137701">
    <w:abstractNumId w:val="33"/>
  </w:num>
  <w:num w:numId="20" w16cid:durableId="1240217375">
    <w:abstractNumId w:val="9"/>
  </w:num>
  <w:num w:numId="21" w16cid:durableId="1978219564">
    <w:abstractNumId w:val="4"/>
  </w:num>
  <w:num w:numId="22" w16cid:durableId="930164958">
    <w:abstractNumId w:val="31"/>
  </w:num>
  <w:num w:numId="23" w16cid:durableId="1773428540">
    <w:abstractNumId w:val="10"/>
  </w:num>
  <w:num w:numId="24" w16cid:durableId="1239560039">
    <w:abstractNumId w:val="28"/>
  </w:num>
  <w:num w:numId="25" w16cid:durableId="508177793">
    <w:abstractNumId w:val="17"/>
  </w:num>
  <w:num w:numId="26" w16cid:durableId="60250601">
    <w:abstractNumId w:val="3"/>
  </w:num>
  <w:num w:numId="27" w16cid:durableId="425001070">
    <w:abstractNumId w:val="18"/>
  </w:num>
  <w:num w:numId="28" w16cid:durableId="1795169180">
    <w:abstractNumId w:val="35"/>
  </w:num>
  <w:num w:numId="29" w16cid:durableId="1787197400">
    <w:abstractNumId w:val="24"/>
  </w:num>
  <w:num w:numId="30" w16cid:durableId="678393650">
    <w:abstractNumId w:val="30"/>
  </w:num>
  <w:num w:numId="31" w16cid:durableId="2069456301">
    <w:abstractNumId w:val="13"/>
  </w:num>
  <w:num w:numId="32" w16cid:durableId="1158885971">
    <w:abstractNumId w:val="6"/>
  </w:num>
  <w:num w:numId="33" w16cid:durableId="1781797230">
    <w:abstractNumId w:val="8"/>
  </w:num>
  <w:num w:numId="34" w16cid:durableId="391924399">
    <w:abstractNumId w:val="20"/>
  </w:num>
  <w:num w:numId="35" w16cid:durableId="465050993">
    <w:abstractNumId w:val="16"/>
  </w:num>
  <w:num w:numId="36" w16cid:durableId="14204434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B3"/>
    <w:rsid w:val="00035CD7"/>
    <w:rsid w:val="000B109F"/>
    <w:rsid w:val="000D298D"/>
    <w:rsid w:val="001615FE"/>
    <w:rsid w:val="00175727"/>
    <w:rsid w:val="001B4DB3"/>
    <w:rsid w:val="0021683D"/>
    <w:rsid w:val="00333E7A"/>
    <w:rsid w:val="003C701B"/>
    <w:rsid w:val="0043035A"/>
    <w:rsid w:val="00475D87"/>
    <w:rsid w:val="00515BDD"/>
    <w:rsid w:val="006973A9"/>
    <w:rsid w:val="00753AF5"/>
    <w:rsid w:val="007A7E6E"/>
    <w:rsid w:val="007C55E4"/>
    <w:rsid w:val="00852C8C"/>
    <w:rsid w:val="008D6058"/>
    <w:rsid w:val="00930777"/>
    <w:rsid w:val="00986D66"/>
    <w:rsid w:val="009C6080"/>
    <w:rsid w:val="00A21E0A"/>
    <w:rsid w:val="00B121DE"/>
    <w:rsid w:val="00C125E5"/>
    <w:rsid w:val="00C12A22"/>
    <w:rsid w:val="00C87C83"/>
    <w:rsid w:val="00D15598"/>
    <w:rsid w:val="00D267A2"/>
    <w:rsid w:val="00D32944"/>
    <w:rsid w:val="00DC58BA"/>
    <w:rsid w:val="00E50A33"/>
    <w:rsid w:val="00E707B3"/>
    <w:rsid w:val="00E81093"/>
    <w:rsid w:val="00EE528F"/>
    <w:rsid w:val="00EF46EA"/>
    <w:rsid w:val="00F232E9"/>
    <w:rsid w:val="00F33F2F"/>
    <w:rsid w:val="00F36E7D"/>
    <w:rsid w:val="00F7369D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E9A"/>
  <w15:docId w15:val="{0C2A39FA-D724-45A6-84EE-0ED946EA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33E7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uiPriority w:val="99"/>
    <w:rsid w:val="00F8314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7">
    <w:name w:val="endnote text"/>
    <w:basedOn w:val="a"/>
    <w:link w:val="a8"/>
    <w:uiPriority w:val="99"/>
    <w:rsid w:val="00F8314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F831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rsid w:val="00F831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F831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831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F8314B"/>
  </w:style>
  <w:style w:type="paragraph" w:styleId="ae">
    <w:name w:val="Normal (Web)"/>
    <w:basedOn w:val="a"/>
    <w:uiPriority w:val="99"/>
    <w:rsid w:val="00F8314B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8314B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y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say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o_intec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EC3D-E6A4-4990-B97C-AD21A2A1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</cp:lastModifiedBy>
  <cp:revision>13</cp:revision>
  <cp:lastPrinted>2022-03-31T08:20:00Z</cp:lastPrinted>
  <dcterms:created xsi:type="dcterms:W3CDTF">2021-12-06T07:07:00Z</dcterms:created>
  <dcterms:modified xsi:type="dcterms:W3CDTF">2022-04-20T10:09:00Z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