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16" w:rsidRPr="00577B46" w:rsidRDefault="00E06965" w:rsidP="002F1E16">
      <w:pPr>
        <w:autoSpaceDE w:val="0"/>
        <w:autoSpaceDN w:val="0"/>
        <w:adjustRightInd w:val="0"/>
        <w:rPr>
          <w:rFonts w:ascii="Times New Roman CYR" w:hAnsi="Times New Roman CYR" w:cs="Times New Roman CYR"/>
          <w:bCs/>
          <w:noProof/>
          <w:lang w:eastAsia="ru-RU"/>
        </w:rPr>
      </w:pPr>
      <w:r w:rsidRPr="00577B46">
        <w:rPr>
          <w:noProof/>
          <w:lang w:eastAsia="ru-RU"/>
        </w:rPr>
        <w:drawing>
          <wp:anchor distT="0" distB="0" distL="114300" distR="114300" simplePos="0" relativeHeight="251659264" behindDoc="0" locked="0" layoutInCell="1" allowOverlap="1" wp14:anchorId="3DA84687" wp14:editId="7BA67E9C">
            <wp:simplePos x="0" y="0"/>
            <wp:positionH relativeFrom="column">
              <wp:posOffset>2796540</wp:posOffset>
            </wp:positionH>
            <wp:positionV relativeFrom="paragraph">
              <wp:posOffset>-240665</wp:posOffset>
            </wp:positionV>
            <wp:extent cx="485775" cy="828675"/>
            <wp:effectExtent l="0" t="0" r="9525" b="9525"/>
            <wp:wrapNone/>
            <wp:docPr id="1" name="Рисунок 1" descr="Описание: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5B8" w:rsidRPr="00577B46" w:rsidRDefault="00B405B8" w:rsidP="00B405B8">
      <w:pPr>
        <w:autoSpaceDE w:val="0"/>
        <w:autoSpaceDN w:val="0"/>
        <w:adjustRightInd w:val="0"/>
        <w:rPr>
          <w:rFonts w:ascii="Times New Roman CYR" w:hAnsi="Times New Roman CYR" w:cs="Times New Roman CYR"/>
          <w:bCs/>
          <w:noProof/>
          <w:lang w:eastAsia="ru-RU"/>
        </w:rPr>
      </w:pPr>
    </w:p>
    <w:p w:rsidR="00B405B8" w:rsidRPr="00577B46" w:rsidRDefault="00B405B8" w:rsidP="00B405B8">
      <w:pPr>
        <w:widowControl w:val="0"/>
        <w:jc w:val="center"/>
      </w:pP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РОССИЙСКАЯ ФЕДЕРАЦИЯ</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РОСТОВСКАЯ ОБЛАСТЬ </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С О Б </w:t>
      </w:r>
      <w:proofErr w:type="gramStart"/>
      <w:r w:rsidRPr="00577B46">
        <w:rPr>
          <w:rFonts w:ascii="Times New Roman" w:hAnsi="Times New Roman"/>
          <w:sz w:val="28"/>
          <w:szCs w:val="28"/>
        </w:rPr>
        <w:t>Р</w:t>
      </w:r>
      <w:proofErr w:type="gramEnd"/>
      <w:r w:rsidRPr="00577B46">
        <w:rPr>
          <w:rFonts w:ascii="Times New Roman" w:hAnsi="Times New Roman"/>
          <w:sz w:val="28"/>
          <w:szCs w:val="28"/>
        </w:rPr>
        <w:t xml:space="preserve"> А Н И Е  Д Е П У Т А Т О В</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ИСТОМИНСКОГО СЕЛЬСКОГО ПОСЕЛЕНИЯ</w:t>
      </w:r>
    </w:p>
    <w:p w:rsidR="00B405B8" w:rsidRPr="00577B46" w:rsidRDefault="00B405B8" w:rsidP="00B405B8">
      <w:pPr>
        <w:pStyle w:val="af3"/>
        <w:rPr>
          <w:b/>
          <w:bCs/>
          <w:sz w:val="28"/>
          <w:szCs w:val="28"/>
        </w:rPr>
      </w:pPr>
      <w:r w:rsidRPr="00577B46">
        <w:rPr>
          <w:rFonts w:ascii="Times New Roman" w:eastAsia="Times New Roman" w:hAnsi="Times New Roman" w:cs="Arial"/>
          <w:b/>
          <w:bCs/>
          <w:sz w:val="28"/>
          <w:szCs w:val="28"/>
        </w:rPr>
        <w:t xml:space="preserve">                                              ЧЕТВЕРТОГО СОЗЫВА</w:t>
      </w:r>
    </w:p>
    <w:p w:rsidR="00B405B8" w:rsidRPr="00577B46" w:rsidRDefault="00B405B8" w:rsidP="00B405B8">
      <w:pPr>
        <w:pStyle w:val="af3"/>
        <w:jc w:val="center"/>
        <w:rPr>
          <w:rFonts w:cs="Arial"/>
          <w:iCs/>
          <w:sz w:val="28"/>
          <w:szCs w:val="28"/>
        </w:rPr>
      </w:pPr>
    </w:p>
    <w:p w:rsidR="00B405B8" w:rsidRPr="00577B46" w:rsidRDefault="00B405B8" w:rsidP="00B405B8">
      <w:pPr>
        <w:pStyle w:val="ConsTitle"/>
        <w:widowControl/>
        <w:spacing w:line="228" w:lineRule="auto"/>
        <w:ind w:right="0" w:firstLine="540"/>
        <w:rPr>
          <w:rFonts w:ascii="Times New Roman" w:hAnsi="Times New Roman"/>
          <w:sz w:val="28"/>
          <w:szCs w:val="28"/>
        </w:rPr>
      </w:pPr>
      <w:r w:rsidRPr="00577B46">
        <w:rPr>
          <w:rFonts w:ascii="Times New Roman" w:hAnsi="Times New Roman"/>
          <w:sz w:val="28"/>
          <w:szCs w:val="28"/>
        </w:rPr>
        <w:t xml:space="preserve">                                              РЕШЕНИЕ № 6</w:t>
      </w:r>
      <w:r w:rsidR="00F567CD">
        <w:rPr>
          <w:rFonts w:ascii="Times New Roman" w:hAnsi="Times New Roman"/>
          <w:sz w:val="28"/>
          <w:szCs w:val="28"/>
        </w:rPr>
        <w:t>6</w:t>
      </w:r>
    </w:p>
    <w:p w:rsidR="002F1E16" w:rsidRPr="00577B46" w:rsidRDefault="002F1E16" w:rsidP="002F1E16">
      <w:pPr>
        <w:autoSpaceDE w:val="0"/>
        <w:autoSpaceDN w:val="0"/>
        <w:adjustRightInd w:val="0"/>
        <w:jc w:val="left"/>
        <w:rPr>
          <w:rFonts w:ascii="Times New Roman CYR" w:hAnsi="Times New Roman CYR" w:cs="Times New Roman CYR"/>
        </w:rPr>
      </w:pPr>
    </w:p>
    <w:p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13 октября 201</w:t>
      </w:r>
      <w:r w:rsidR="00B405B8" w:rsidRPr="00577B46">
        <w:rPr>
          <w:rFonts w:ascii="Times New Roman CYR" w:hAnsi="Times New Roman CYR" w:cs="Times New Roman CYR"/>
        </w:rPr>
        <w:t xml:space="preserve">7г.                        </w:t>
      </w:r>
      <w:r w:rsidRPr="00577B46">
        <w:rPr>
          <w:rFonts w:ascii="Times New Roman CYR" w:hAnsi="Times New Roman CYR" w:cs="Times New Roman CYR"/>
        </w:rPr>
        <w:t xml:space="preserve">х. Островского                                   </w:t>
      </w:r>
      <w:r w:rsidR="00B405B8" w:rsidRPr="00577B46">
        <w:rPr>
          <w:rFonts w:ascii="Times New Roman CYR" w:hAnsi="Times New Roman CYR" w:cs="Times New Roman CYR"/>
        </w:rPr>
        <w:t xml:space="preserve">                         </w:t>
      </w:r>
      <w:r w:rsidRPr="00577B46">
        <w:rPr>
          <w:rFonts w:ascii="Times New Roman CYR" w:hAnsi="Times New Roman CYR" w:cs="Times New Roman CYR"/>
        </w:rPr>
        <w:t xml:space="preserve">№ </w:t>
      </w:r>
      <w:r w:rsidR="008445B6" w:rsidRPr="00577B46">
        <w:rPr>
          <w:rFonts w:ascii="Times New Roman CYR" w:hAnsi="Times New Roman CYR" w:cs="Times New Roman CYR"/>
        </w:rPr>
        <w:t>66</w:t>
      </w:r>
    </w:p>
    <w:p w:rsidR="002F1E16" w:rsidRPr="00577B46" w:rsidRDefault="002F1E16" w:rsidP="002F1E16">
      <w:pPr>
        <w:autoSpaceDE w:val="0"/>
        <w:autoSpaceDN w:val="0"/>
        <w:adjustRightInd w:val="0"/>
        <w:jc w:val="left"/>
        <w:rPr>
          <w:rFonts w:ascii="Times New Roman CYR" w:hAnsi="Times New Roman CYR" w:cs="Times New Roman CYR"/>
        </w:rPr>
      </w:pPr>
    </w:p>
    <w:p w:rsidR="002F1E16" w:rsidRPr="00577B46" w:rsidRDefault="002F1E16" w:rsidP="002F1E16">
      <w:r w:rsidRPr="00577B46">
        <w:t xml:space="preserve"> «Об утверждении </w:t>
      </w:r>
      <w:r w:rsidR="00EB3B17">
        <w:t xml:space="preserve">проекта </w:t>
      </w:r>
      <w:r w:rsidRPr="00577B46">
        <w:t>Правил благоустройства</w:t>
      </w:r>
    </w:p>
    <w:p w:rsidR="00B33FFF" w:rsidRPr="00577B46" w:rsidRDefault="002F1E16" w:rsidP="002F1E16">
      <w:r w:rsidRPr="00577B46">
        <w:t xml:space="preserve">территории </w:t>
      </w:r>
      <w:r w:rsidR="00B33FFF" w:rsidRPr="00577B46">
        <w:t>муниципального образования</w:t>
      </w:r>
    </w:p>
    <w:p w:rsidR="002F1E16" w:rsidRPr="00577B46" w:rsidRDefault="00A42366" w:rsidP="002F1E16">
      <w:r w:rsidRPr="00577B46">
        <w:t xml:space="preserve"> «Истоминское сельское</w:t>
      </w:r>
      <w:r w:rsidR="002F1E16" w:rsidRPr="00577B46">
        <w:t xml:space="preserve"> </w:t>
      </w:r>
      <w:r w:rsidRPr="00577B46">
        <w:t>поселение»</w:t>
      </w:r>
      <w:r w:rsidR="00B405B8" w:rsidRPr="00577B46">
        <w:t>»</w:t>
      </w:r>
    </w:p>
    <w:p w:rsidR="002F1E16" w:rsidRPr="00577B46" w:rsidRDefault="002F1E16" w:rsidP="002F1E16">
      <w:pPr>
        <w:tabs>
          <w:tab w:val="left" w:pos="2748"/>
          <w:tab w:val="right" w:pos="9459"/>
        </w:tabs>
      </w:pPr>
      <w:r w:rsidRPr="00577B46">
        <w:t xml:space="preserve">                                                       </w:t>
      </w:r>
    </w:p>
    <w:p w:rsidR="002F1E16" w:rsidRPr="00577B46" w:rsidRDefault="00DC1E2A" w:rsidP="00DC1E2A">
      <w:pPr>
        <w:ind w:firstLine="708"/>
      </w:pPr>
      <w:r w:rsidRPr="00577B46">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ст.4.1 Федерального закона от 24.06.1998г. № 89-ФЗ «Об отходах производства и потребления», Уставом муниципального образования «Истоминское сельское поселение»,-</w:t>
      </w:r>
    </w:p>
    <w:p w:rsidR="002F1E16" w:rsidRPr="00577B46" w:rsidRDefault="002F1E16" w:rsidP="002F1E16">
      <w:pPr>
        <w:suppressAutoHyphens/>
        <w:jc w:val="center"/>
        <w:textAlignment w:val="baseline"/>
        <w:rPr>
          <w:kern w:val="2"/>
          <w:lang w:eastAsia="zh-CN"/>
        </w:rPr>
      </w:pPr>
    </w:p>
    <w:p w:rsidR="002F1E16" w:rsidRPr="00577B46" w:rsidRDefault="002F1E16" w:rsidP="002F1E16">
      <w:pPr>
        <w:jc w:val="center"/>
        <w:rPr>
          <w:b/>
        </w:rPr>
      </w:pPr>
      <w:r w:rsidRPr="00577B46">
        <w:rPr>
          <w:b/>
        </w:rPr>
        <w:t>Собрание депутатов Истоминского сельского поселения РЕШАЕТ:</w:t>
      </w:r>
    </w:p>
    <w:p w:rsidR="002F1E16" w:rsidRPr="00577B46" w:rsidRDefault="002F1E16" w:rsidP="002F1E16">
      <w:pPr>
        <w:tabs>
          <w:tab w:val="left" w:pos="3286"/>
        </w:tabs>
      </w:pPr>
    </w:p>
    <w:p w:rsidR="00184E39" w:rsidRDefault="002F1E16" w:rsidP="00184E39">
      <w:r w:rsidRPr="00577B46">
        <w:t xml:space="preserve">1. </w:t>
      </w:r>
      <w:r w:rsidR="00184E39">
        <w:t xml:space="preserve">Одобрить проект решения Собрания депутатов Истоминского сельского поселения </w:t>
      </w:r>
      <w:r w:rsidR="00184E39" w:rsidRPr="00577B46">
        <w:t xml:space="preserve"> «Об утверждении </w:t>
      </w:r>
      <w:r w:rsidR="00184E39">
        <w:t xml:space="preserve">проекта </w:t>
      </w:r>
      <w:r w:rsidR="00184E39" w:rsidRPr="00577B46">
        <w:t>Правил благоустройства</w:t>
      </w:r>
      <w:r w:rsidR="00184E39">
        <w:t xml:space="preserve"> </w:t>
      </w:r>
      <w:r w:rsidR="00184E39" w:rsidRPr="00577B46">
        <w:t>территории муниципального образования</w:t>
      </w:r>
      <w:r w:rsidR="00184E39">
        <w:t xml:space="preserve"> </w:t>
      </w:r>
      <w:r w:rsidR="00184E39" w:rsidRPr="00577B46">
        <w:t xml:space="preserve"> «Истоминское сельское поселение»»</w:t>
      </w:r>
      <w:r w:rsidR="00184E39">
        <w:t>, согласно приложению.</w:t>
      </w:r>
    </w:p>
    <w:p w:rsidR="00184E39" w:rsidRDefault="00184E39" w:rsidP="00184E39">
      <w:pPr>
        <w:pStyle w:val="afb"/>
        <w:spacing w:after="0"/>
        <w:ind w:left="0" w:firstLine="709"/>
        <w:jc w:val="both"/>
        <w:rPr>
          <w:sz w:val="28"/>
          <w:szCs w:val="28"/>
        </w:rPr>
      </w:pPr>
      <w:r>
        <w:rPr>
          <w:sz w:val="28"/>
          <w:szCs w:val="28"/>
        </w:rPr>
        <w:t>2. Установить следующий порядок учета предложений и порядок участия граждан в обсуждении проекта:</w:t>
      </w:r>
    </w:p>
    <w:p w:rsidR="00184E39" w:rsidRPr="005F337D" w:rsidRDefault="00184E39" w:rsidP="00184E39">
      <w:pPr>
        <w:ind w:firstLine="720"/>
      </w:pPr>
      <w:r>
        <w:t xml:space="preserve">1) Предложения граждан по проекту направляются </w:t>
      </w:r>
      <w:r w:rsidRPr="005F337D">
        <w:t xml:space="preserve">в письменном или электронном виде Главе </w:t>
      </w:r>
      <w:r>
        <w:t>Истоминского</w:t>
      </w:r>
      <w:r w:rsidRPr="005F337D">
        <w:t xml:space="preserve"> сельского поселения (ул. </w:t>
      </w:r>
      <w:r>
        <w:t>Центральная</w:t>
      </w:r>
      <w:r w:rsidRPr="005F337D">
        <w:t xml:space="preserve">, д. </w:t>
      </w:r>
      <w:r>
        <w:t>25 «А»</w:t>
      </w:r>
      <w:r w:rsidRPr="005F337D">
        <w:t xml:space="preserve">, </w:t>
      </w:r>
      <w:r>
        <w:t>п. Дорожный, Аксайский</w:t>
      </w:r>
      <w:r w:rsidRPr="005F337D">
        <w:t xml:space="preserve"> р</w:t>
      </w:r>
      <w:r>
        <w:t>айон, Ростовская область, 346707, факс (886350)28-3-31</w:t>
      </w:r>
      <w:r w:rsidRPr="005F337D">
        <w:t xml:space="preserve">, электронная почта </w:t>
      </w:r>
      <w:proofErr w:type="spellStart"/>
      <w:r w:rsidRPr="005F337D">
        <w:rPr>
          <w:lang w:val="en-US"/>
        </w:rPr>
        <w:t>sp</w:t>
      </w:r>
      <w:proofErr w:type="spellEnd"/>
      <w:r w:rsidRPr="005F337D">
        <w:t>0202</w:t>
      </w:r>
      <w:r>
        <w:t>5</w:t>
      </w:r>
      <w:r w:rsidRPr="005F337D">
        <w:t>@</w:t>
      </w:r>
      <w:proofErr w:type="spellStart"/>
      <w:r w:rsidRPr="005F337D">
        <w:rPr>
          <w:lang w:val="en-US"/>
        </w:rPr>
        <w:t>donpac</w:t>
      </w:r>
      <w:proofErr w:type="spellEnd"/>
      <w:r w:rsidRPr="005F337D">
        <w:t>.</w:t>
      </w:r>
      <w:proofErr w:type="spellStart"/>
      <w:r w:rsidRPr="005F337D">
        <w:rPr>
          <w:lang w:val="en-US"/>
        </w:rPr>
        <w:t>ru</w:t>
      </w:r>
      <w:proofErr w:type="spellEnd"/>
      <w:r w:rsidRPr="005F337D">
        <w:t xml:space="preserve">) в течение </w:t>
      </w:r>
      <w:r w:rsidR="00616B98">
        <w:t>14</w:t>
      </w:r>
      <w:r w:rsidRPr="005F337D">
        <w:t xml:space="preserve"> дней со дня официального о</w:t>
      </w:r>
      <w:r>
        <w:t>бнародования указанного проекта.</w:t>
      </w:r>
    </w:p>
    <w:p w:rsidR="00184E39" w:rsidRPr="005F337D" w:rsidRDefault="00184E39" w:rsidP="00184E39">
      <w:pPr>
        <w:ind w:firstLine="720"/>
      </w:pPr>
      <w:r>
        <w:t>2) П</w:t>
      </w:r>
      <w:r w:rsidRPr="005F337D">
        <w:t xml:space="preserve">оступившие от населения замечания и предложения по проекту рассматриваются на заседании Собрания депутатов </w:t>
      </w:r>
      <w:r>
        <w:t>Истоминского</w:t>
      </w:r>
      <w:r w:rsidRPr="005F337D">
        <w:t xml:space="preserve"> сельского поселения. На их основе депутатами Собрания депутатов </w:t>
      </w:r>
      <w:r>
        <w:t>Истоминского</w:t>
      </w:r>
      <w:r w:rsidRPr="005F337D">
        <w:t xml:space="preserve"> сельского поселения могут быть внесены поправки к проекту</w:t>
      </w:r>
      <w:r>
        <w:t>.</w:t>
      </w:r>
    </w:p>
    <w:p w:rsidR="00184E39" w:rsidRPr="005F337D" w:rsidRDefault="00184E39" w:rsidP="00184E39">
      <w:pPr>
        <w:ind w:firstLine="720"/>
      </w:pPr>
      <w:r>
        <w:t xml:space="preserve">3) </w:t>
      </w:r>
      <w:r w:rsidRPr="005F337D">
        <w:t> Граждане участвуют в обсуждении проекта посредством:</w:t>
      </w:r>
    </w:p>
    <w:p w:rsidR="00184E39" w:rsidRPr="005F337D" w:rsidRDefault="00184E39" w:rsidP="00184E39">
      <w:pPr>
        <w:ind w:firstLine="720"/>
      </w:pPr>
      <w:r w:rsidRPr="005F337D">
        <w:t>участия в публичных слушаниях по проекту;</w:t>
      </w:r>
    </w:p>
    <w:p w:rsidR="00184E39" w:rsidRPr="00577B46" w:rsidRDefault="00184E39" w:rsidP="00184E39">
      <w:r w:rsidRPr="005F337D">
        <w:t xml:space="preserve">участия в заседаниях Собрания депутатов </w:t>
      </w:r>
      <w:r>
        <w:t>Истоминского сельского поселения</w:t>
      </w:r>
      <w:r w:rsidRPr="005F337D">
        <w:t>, на которых рассматривается вопрос о проекте (принятии)</w:t>
      </w:r>
      <w:r>
        <w:t xml:space="preserve"> </w:t>
      </w:r>
      <w:r w:rsidRPr="00577B46">
        <w:t xml:space="preserve">«Об утверждении </w:t>
      </w:r>
      <w:r>
        <w:t xml:space="preserve">проекта </w:t>
      </w:r>
      <w:r w:rsidRPr="00577B46">
        <w:t>Правил благоустройства</w:t>
      </w:r>
      <w:r>
        <w:t xml:space="preserve"> </w:t>
      </w:r>
      <w:r w:rsidRPr="00577B46">
        <w:t>территории муниципального образования</w:t>
      </w:r>
      <w:r>
        <w:t xml:space="preserve"> </w:t>
      </w:r>
      <w:r w:rsidRPr="00577B46">
        <w:t>«Истоминское сельское поселение»»</w:t>
      </w:r>
      <w:r>
        <w:t>.</w:t>
      </w:r>
    </w:p>
    <w:p w:rsidR="00184E39" w:rsidRPr="005F337D" w:rsidRDefault="00184E39" w:rsidP="00184E39">
      <w:pPr>
        <w:ind w:firstLine="720"/>
      </w:pPr>
      <w:r w:rsidRPr="005F337D">
        <w:lastRenderedPageBreak/>
        <w:t xml:space="preserve"> </w:t>
      </w:r>
      <w:r>
        <w:t xml:space="preserve">4) </w:t>
      </w:r>
      <w:r w:rsidRPr="005F337D">
        <w:t>Публичные слушания по проекту прово</w:t>
      </w:r>
      <w:r>
        <w:t>дятся в порядке, установленном У</w:t>
      </w:r>
      <w:r w:rsidRPr="005F337D">
        <w:t>ставом муниципального образования «</w:t>
      </w:r>
      <w:r>
        <w:t>Истоминское</w:t>
      </w:r>
      <w:r w:rsidRPr="005F337D">
        <w:t xml:space="preserve"> сельское поселение» и решениями Собрания депутатов </w:t>
      </w:r>
      <w:r>
        <w:t>Истоминского</w:t>
      </w:r>
      <w:r w:rsidRPr="005F337D">
        <w:t xml:space="preserve"> сельского поселения.</w:t>
      </w:r>
    </w:p>
    <w:p w:rsidR="00184E39" w:rsidRDefault="00184E39" w:rsidP="00184E39">
      <w:pPr>
        <w:ind w:firstLine="720"/>
      </w:pPr>
      <w:r>
        <w:t xml:space="preserve">5) </w:t>
      </w:r>
      <w:r w:rsidRPr="005F337D">
        <w:t xml:space="preserve">Допуск граждан на заседания Собрания депутатов </w:t>
      </w:r>
      <w:r>
        <w:t>Истоминского</w:t>
      </w:r>
      <w:r w:rsidRPr="005F337D">
        <w:t xml:space="preserve"> сельского поселения осуществляется в порядке, установленном Регламентом Собрания депутатов </w:t>
      </w:r>
      <w:r>
        <w:t>Истоминского</w:t>
      </w:r>
      <w:r w:rsidRPr="005F337D">
        <w:t xml:space="preserve"> сельского поселения.</w:t>
      </w:r>
    </w:p>
    <w:p w:rsidR="00184E39" w:rsidRDefault="00184E39" w:rsidP="00184E39">
      <w:pPr>
        <w:ind w:firstLine="720"/>
      </w:pPr>
      <w:r>
        <w:t>3. Определить:</w:t>
      </w:r>
    </w:p>
    <w:p w:rsidR="00184E39" w:rsidRDefault="00184E39" w:rsidP="00184E39">
      <w:pPr>
        <w:ind w:firstLine="720"/>
      </w:pPr>
      <w:r>
        <w:t xml:space="preserve">1) дату проведения публичных слушаний -   </w:t>
      </w:r>
      <w:r w:rsidR="00C51E96">
        <w:t>27 октября</w:t>
      </w:r>
      <w:r w:rsidRPr="00C51E96">
        <w:t xml:space="preserve"> 2017 года;</w:t>
      </w:r>
    </w:p>
    <w:p w:rsidR="00184E39" w:rsidRDefault="00184E39" w:rsidP="00184E39">
      <w:pPr>
        <w:ind w:firstLine="720"/>
      </w:pPr>
      <w:r>
        <w:t>2) время проведения публичных слушаний – в</w:t>
      </w:r>
      <w:r w:rsidRPr="00664FF0">
        <w:t xml:space="preserve"> 1</w:t>
      </w:r>
      <w:r>
        <w:t>2.</w:t>
      </w:r>
      <w:r w:rsidRPr="00664FF0">
        <w:t>00 часов;</w:t>
      </w:r>
    </w:p>
    <w:p w:rsidR="00184E39" w:rsidRDefault="00184E39" w:rsidP="00184E39">
      <w:pPr>
        <w:pStyle w:val="afb"/>
        <w:spacing w:after="0"/>
        <w:ind w:left="0" w:firstLine="709"/>
        <w:jc w:val="both"/>
        <w:rPr>
          <w:sz w:val="28"/>
          <w:szCs w:val="28"/>
        </w:rPr>
      </w:pPr>
      <w:r>
        <w:rPr>
          <w:sz w:val="28"/>
          <w:szCs w:val="28"/>
        </w:rPr>
        <w:t>3) место проведения публичных слушаний – актовый зал Администрации Истоминского сельского поселения по адресу: Ростовская область, Аксайский район, п. Дорожный, ул. Центральная, 25«А».</w:t>
      </w:r>
    </w:p>
    <w:p w:rsidR="00184E39" w:rsidRDefault="00184E39" w:rsidP="00184E39">
      <w:pPr>
        <w:ind w:firstLine="720"/>
      </w:pPr>
      <w:r>
        <w:t>4. Назначить:</w:t>
      </w:r>
    </w:p>
    <w:p w:rsidR="00184E39" w:rsidRDefault="00184E39" w:rsidP="00184E39">
      <w:pPr>
        <w:ind w:firstLine="720"/>
      </w:pPr>
      <w:r>
        <w:t xml:space="preserve">1) председательствующим по проведению публичных слушаний – председатель Собрания депутатов - Глава Истоминского сельского поселения С.И. </w:t>
      </w:r>
      <w:proofErr w:type="spellStart"/>
      <w:r>
        <w:t>Будко</w:t>
      </w:r>
      <w:proofErr w:type="spellEnd"/>
      <w:r>
        <w:t>;</w:t>
      </w:r>
    </w:p>
    <w:p w:rsidR="00184E39" w:rsidRDefault="00184E39" w:rsidP="00184E39">
      <w:pPr>
        <w:ind w:firstLine="720"/>
      </w:pPr>
      <w:r>
        <w:t>2) ответственным за организацию и проведение публичных слушаний – начальника сектора ЖКХ и имущественных отношений Администрации Истоминского сельского поселения И.С. Аракелян.</w:t>
      </w:r>
    </w:p>
    <w:p w:rsidR="00184E39" w:rsidRDefault="00184E39" w:rsidP="00184E39">
      <w:pPr>
        <w:pStyle w:val="34"/>
        <w:ind w:firstLine="540"/>
        <w:jc w:val="both"/>
        <w:rPr>
          <w:sz w:val="28"/>
          <w:szCs w:val="28"/>
        </w:rPr>
      </w:pPr>
      <w:r>
        <w:rPr>
          <w:sz w:val="28"/>
          <w:szCs w:val="28"/>
        </w:rPr>
        <w:t>5. Провести публичные слушания в соответствии со</w:t>
      </w:r>
      <w:r w:rsidRPr="003D7948">
        <w:rPr>
          <w:sz w:val="28"/>
          <w:szCs w:val="28"/>
        </w:rPr>
        <w:t xml:space="preserve"> статьей </w:t>
      </w:r>
      <w:r w:rsidRPr="00C51E96">
        <w:rPr>
          <w:sz w:val="28"/>
          <w:szCs w:val="28"/>
        </w:rPr>
        <w:t>13</w:t>
      </w:r>
      <w:r w:rsidRPr="00184E39">
        <w:rPr>
          <w:color w:val="FF0000"/>
          <w:sz w:val="28"/>
          <w:szCs w:val="28"/>
        </w:rPr>
        <w:t xml:space="preserve"> </w:t>
      </w:r>
      <w:r w:rsidRPr="003D7948">
        <w:rPr>
          <w:sz w:val="28"/>
          <w:szCs w:val="28"/>
        </w:rPr>
        <w:t>Устава муниципального образования «Истоминское сельское поселение».</w:t>
      </w:r>
    </w:p>
    <w:p w:rsidR="00184E39" w:rsidRDefault="00184E39" w:rsidP="00184E39">
      <w:pPr>
        <w:pStyle w:val="34"/>
        <w:ind w:firstLine="540"/>
        <w:jc w:val="both"/>
        <w:rPr>
          <w:sz w:val="28"/>
          <w:szCs w:val="28"/>
        </w:rPr>
      </w:pPr>
      <w:r>
        <w:rPr>
          <w:sz w:val="28"/>
          <w:szCs w:val="28"/>
        </w:rPr>
        <w:t>6. Опубликовать настоящее Решение в печатном издании Истоминского сельского поселения «Вестник Истоминского сельского поселения».</w:t>
      </w:r>
    </w:p>
    <w:p w:rsidR="00184E39" w:rsidRPr="00E31B33" w:rsidRDefault="00184E39" w:rsidP="00184E39">
      <w:pPr>
        <w:ind w:firstLine="720"/>
        <w:rPr>
          <w:color w:val="FF0000"/>
        </w:rPr>
      </w:pPr>
      <w:r>
        <w:t xml:space="preserve">7. </w:t>
      </w:r>
      <w:proofErr w:type="gramStart"/>
      <w:r>
        <w:t>Контроль за</w:t>
      </w:r>
      <w:proofErr w:type="gramEnd"/>
      <w:r>
        <w:t xml:space="preserve"> исполнением настоящего Решения возложить на постоянную </w:t>
      </w:r>
      <w:r w:rsidRPr="003D7948">
        <w:t xml:space="preserve">комиссию по </w:t>
      </w:r>
      <w:r>
        <w:t>местному самоуправлению, социальной политике и охране общественного порядка</w:t>
      </w:r>
      <w:r w:rsidRPr="003D7948">
        <w:t xml:space="preserve"> Собрания депутатов Истоминского сельского поселения.</w:t>
      </w:r>
    </w:p>
    <w:p w:rsidR="00DC1E2A" w:rsidRPr="00577B46" w:rsidRDefault="00DC1E2A" w:rsidP="00184E39">
      <w:pPr>
        <w:spacing w:line="276" w:lineRule="auto"/>
        <w:textAlignment w:val="baseline"/>
      </w:pPr>
    </w:p>
    <w:p w:rsidR="002F1E16" w:rsidRPr="00577B46" w:rsidRDefault="002F1E16" w:rsidP="00184E39">
      <w:pPr>
        <w:autoSpaceDE w:val="0"/>
        <w:autoSpaceDN w:val="0"/>
        <w:adjustRightInd w:val="0"/>
      </w:pPr>
    </w:p>
    <w:p w:rsidR="002F1E16" w:rsidRPr="00577B46" w:rsidRDefault="002F1E16"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Председатель собрания</w:t>
      </w:r>
    </w:p>
    <w:p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депутатов - Глава </w:t>
      </w:r>
    </w:p>
    <w:p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Истоминского сельского поселения                                                     </w:t>
      </w:r>
      <w:r w:rsidR="00B405B8" w:rsidRPr="00577B46">
        <w:rPr>
          <w:rFonts w:ascii="Times New Roman CYR" w:hAnsi="Times New Roman CYR" w:cs="Times New Roman CYR"/>
        </w:rPr>
        <w:tab/>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rsidR="002F1E16" w:rsidRPr="00577B46" w:rsidRDefault="002F1E16" w:rsidP="002F1E16">
      <w:pPr>
        <w:autoSpaceDE w:val="0"/>
        <w:autoSpaceDN w:val="0"/>
        <w:adjustRightInd w:val="0"/>
        <w:jc w:val="left"/>
        <w:rPr>
          <w:rFonts w:ascii="Times New Roman CYR" w:hAnsi="Times New Roman CYR" w:cs="Times New Roman CYR"/>
        </w:rPr>
      </w:pPr>
    </w:p>
    <w:p w:rsidR="00B405B8" w:rsidRPr="00577B46" w:rsidRDefault="00B405B8"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184E39" w:rsidRDefault="00184E39" w:rsidP="002F1E16">
      <w:pPr>
        <w:tabs>
          <w:tab w:val="left" w:pos="7099"/>
        </w:tabs>
      </w:pPr>
    </w:p>
    <w:p w:rsidR="00184E39" w:rsidRDefault="00184E39" w:rsidP="002F1E16">
      <w:pPr>
        <w:tabs>
          <w:tab w:val="left" w:pos="7099"/>
        </w:tabs>
      </w:pPr>
    </w:p>
    <w:p w:rsidR="00184E39" w:rsidRDefault="00184E39" w:rsidP="002F1E16">
      <w:pPr>
        <w:tabs>
          <w:tab w:val="left" w:pos="7099"/>
        </w:tabs>
      </w:pPr>
    </w:p>
    <w:p w:rsidR="00184E39" w:rsidRDefault="00184E39" w:rsidP="002F1E16">
      <w:pPr>
        <w:tabs>
          <w:tab w:val="left" w:pos="7099"/>
        </w:tabs>
      </w:pPr>
    </w:p>
    <w:p w:rsidR="00184E39" w:rsidRDefault="00184E39" w:rsidP="002F1E16">
      <w:pPr>
        <w:tabs>
          <w:tab w:val="left" w:pos="7099"/>
        </w:tabs>
      </w:pPr>
    </w:p>
    <w:p w:rsidR="00184E39" w:rsidRDefault="00184E39" w:rsidP="002F1E16">
      <w:pPr>
        <w:tabs>
          <w:tab w:val="left" w:pos="7099"/>
        </w:tabs>
      </w:pPr>
    </w:p>
    <w:p w:rsidR="00184E39" w:rsidRDefault="00184E39" w:rsidP="002F1E16">
      <w:pPr>
        <w:tabs>
          <w:tab w:val="left" w:pos="7099"/>
        </w:tabs>
      </w:pPr>
    </w:p>
    <w:p w:rsidR="002F1E16" w:rsidRPr="00577B46" w:rsidRDefault="002F1E16" w:rsidP="002F1E16">
      <w:pPr>
        <w:tabs>
          <w:tab w:val="left" w:pos="7099"/>
        </w:tabs>
      </w:pPr>
      <w:r w:rsidRPr="00577B46">
        <w:t>х. Островского</w:t>
      </w:r>
    </w:p>
    <w:p w:rsidR="002F1E16" w:rsidRPr="00577B46" w:rsidRDefault="00B405B8" w:rsidP="002F1E16">
      <w:pPr>
        <w:tabs>
          <w:tab w:val="left" w:pos="7099"/>
        </w:tabs>
      </w:pPr>
      <w:r w:rsidRPr="00577B46">
        <w:t>13.10.2017 № 66</w:t>
      </w:r>
    </w:p>
    <w:p w:rsidR="00184E39" w:rsidRDefault="00764449" w:rsidP="002F1E16">
      <w:pPr>
        <w:pStyle w:val="23"/>
        <w:shd w:val="clear" w:color="auto" w:fill="auto"/>
        <w:spacing w:before="0" w:after="0" w:line="240" w:lineRule="auto"/>
        <w:rPr>
          <w:b/>
          <w:sz w:val="28"/>
          <w:szCs w:val="28"/>
        </w:rPr>
      </w:pPr>
      <w:r w:rsidRPr="00764449">
        <w:rPr>
          <w:b/>
          <w:noProof/>
          <w:sz w:val="28"/>
          <w:szCs w:val="28"/>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4630994</wp:posOffset>
                </wp:positionH>
                <wp:positionV relativeFrom="paragraph">
                  <wp:posOffset>-147484</wp:posOffset>
                </wp:positionV>
                <wp:extent cx="2202466" cy="707923"/>
                <wp:effectExtent l="0" t="0" r="26670"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466" cy="707923"/>
                        </a:xfrm>
                        <a:prstGeom prst="rect">
                          <a:avLst/>
                        </a:prstGeom>
                        <a:solidFill>
                          <a:srgbClr val="FFFFFF"/>
                        </a:solidFill>
                        <a:ln w="0">
                          <a:solidFill>
                            <a:schemeClr val="bg1"/>
                          </a:solidFill>
                          <a:miter lim="800000"/>
                          <a:headEnd/>
                          <a:tailEnd/>
                        </a:ln>
                      </wps:spPr>
                      <wps:txbx>
                        <w:txbxContent>
                          <w:p w:rsidR="00764449" w:rsidRPr="00764449" w:rsidRDefault="00764449" w:rsidP="00764449">
                            <w:pPr>
                              <w:tabs>
                                <w:tab w:val="left" w:pos="7099"/>
                              </w:tabs>
                              <w:jc w:val="right"/>
                              <w:rPr>
                                <w:sz w:val="20"/>
                                <w:szCs w:val="20"/>
                              </w:rPr>
                            </w:pPr>
                            <w:r w:rsidRPr="00764449">
                              <w:rPr>
                                <w:sz w:val="20"/>
                                <w:szCs w:val="20"/>
                              </w:rPr>
                              <w:t xml:space="preserve">Приложение </w:t>
                            </w:r>
                          </w:p>
                          <w:p w:rsidR="00764449" w:rsidRPr="00764449" w:rsidRDefault="00764449" w:rsidP="00764449">
                            <w:pPr>
                              <w:tabs>
                                <w:tab w:val="left" w:pos="7099"/>
                              </w:tabs>
                              <w:jc w:val="right"/>
                              <w:rPr>
                                <w:sz w:val="20"/>
                                <w:szCs w:val="20"/>
                              </w:rPr>
                            </w:pPr>
                            <w:r w:rsidRPr="00764449">
                              <w:rPr>
                                <w:sz w:val="20"/>
                                <w:szCs w:val="20"/>
                              </w:rPr>
                              <w:t>к решению Собрания депутатов</w:t>
                            </w:r>
                          </w:p>
                          <w:p w:rsidR="00764449" w:rsidRPr="00764449" w:rsidRDefault="00764449" w:rsidP="00764449">
                            <w:pPr>
                              <w:tabs>
                                <w:tab w:val="left" w:pos="7099"/>
                              </w:tabs>
                              <w:jc w:val="right"/>
                              <w:rPr>
                                <w:sz w:val="20"/>
                                <w:szCs w:val="20"/>
                              </w:rPr>
                            </w:pPr>
                            <w:r w:rsidRPr="00764449">
                              <w:rPr>
                                <w:sz w:val="20"/>
                                <w:szCs w:val="20"/>
                              </w:rPr>
                              <w:t>Истоминского сельского поселения</w:t>
                            </w:r>
                          </w:p>
                          <w:p w:rsidR="00764449" w:rsidRPr="00764449" w:rsidRDefault="00764449" w:rsidP="00764449">
                            <w:pPr>
                              <w:tabs>
                                <w:tab w:val="left" w:pos="7099"/>
                              </w:tabs>
                              <w:jc w:val="right"/>
                              <w:rPr>
                                <w:sz w:val="20"/>
                                <w:szCs w:val="20"/>
                              </w:rPr>
                            </w:pPr>
                            <w:r w:rsidRPr="00764449">
                              <w:rPr>
                                <w:sz w:val="20"/>
                                <w:szCs w:val="20"/>
                              </w:rPr>
                              <w:t>№66 от 13.10.2017г.</w:t>
                            </w:r>
                          </w:p>
                          <w:p w:rsidR="00764449" w:rsidRDefault="00764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4.65pt;margin-top:-11.6pt;width:173.4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" strokecolor="white [3212]" strokeweight="0">
                <v:textbox>
                  <w:txbxContent>
                    <w:p w:rsidR="00764449" w:rsidRPr="00764449" w:rsidRDefault="00764449" w:rsidP="00764449">
                      <w:pPr>
                        <w:tabs>
                          <w:tab w:val="left" w:pos="7099"/>
                        </w:tabs>
                        <w:jc w:val="right"/>
                        <w:rPr>
                          <w:sz w:val="20"/>
                          <w:szCs w:val="20"/>
                        </w:rPr>
                      </w:pPr>
                      <w:r w:rsidRPr="00764449">
                        <w:rPr>
                          <w:sz w:val="20"/>
                          <w:szCs w:val="20"/>
                        </w:rPr>
                        <w:t xml:space="preserve">Приложение </w:t>
                      </w:r>
                    </w:p>
                    <w:p w:rsidR="00764449" w:rsidRPr="00764449" w:rsidRDefault="00764449" w:rsidP="00764449">
                      <w:pPr>
                        <w:tabs>
                          <w:tab w:val="left" w:pos="7099"/>
                        </w:tabs>
                        <w:jc w:val="right"/>
                        <w:rPr>
                          <w:sz w:val="20"/>
                          <w:szCs w:val="20"/>
                        </w:rPr>
                      </w:pPr>
                      <w:r w:rsidRPr="00764449">
                        <w:rPr>
                          <w:sz w:val="20"/>
                          <w:szCs w:val="20"/>
                        </w:rPr>
                        <w:t>к решению Собрания депутатов</w:t>
                      </w:r>
                    </w:p>
                    <w:p w:rsidR="00764449" w:rsidRPr="00764449" w:rsidRDefault="00764449" w:rsidP="00764449">
                      <w:pPr>
                        <w:tabs>
                          <w:tab w:val="left" w:pos="7099"/>
                        </w:tabs>
                        <w:jc w:val="right"/>
                        <w:rPr>
                          <w:sz w:val="20"/>
                          <w:szCs w:val="20"/>
                        </w:rPr>
                      </w:pPr>
                      <w:r w:rsidRPr="00764449">
                        <w:rPr>
                          <w:sz w:val="20"/>
                          <w:szCs w:val="20"/>
                        </w:rPr>
                        <w:t>Истоминского сельского поселения</w:t>
                      </w:r>
                    </w:p>
                    <w:p w:rsidR="00764449" w:rsidRPr="00764449" w:rsidRDefault="00764449" w:rsidP="00764449">
                      <w:pPr>
                        <w:tabs>
                          <w:tab w:val="left" w:pos="7099"/>
                        </w:tabs>
                        <w:jc w:val="right"/>
                        <w:rPr>
                          <w:sz w:val="20"/>
                          <w:szCs w:val="20"/>
                        </w:rPr>
                      </w:pPr>
                      <w:r w:rsidRPr="00764449">
                        <w:rPr>
                          <w:sz w:val="20"/>
                          <w:szCs w:val="20"/>
                        </w:rPr>
                        <w:t>№66 от 13.10.2017г.</w:t>
                      </w:r>
                    </w:p>
                    <w:p w:rsidR="00764449" w:rsidRDefault="00764449"/>
                  </w:txbxContent>
                </v:textbox>
              </v:shape>
            </w:pict>
          </mc:Fallback>
        </mc:AlternateContent>
      </w:r>
    </w:p>
    <w:p w:rsidR="00764449" w:rsidRDefault="00764449" w:rsidP="002F1E16">
      <w:pPr>
        <w:pStyle w:val="23"/>
        <w:shd w:val="clear" w:color="auto" w:fill="auto"/>
        <w:spacing w:before="0" w:after="0" w:line="240" w:lineRule="auto"/>
        <w:rPr>
          <w:b/>
          <w:sz w:val="28"/>
          <w:szCs w:val="28"/>
        </w:rPr>
      </w:pPr>
    </w:p>
    <w:p w:rsidR="002F1E16" w:rsidRPr="00577B46" w:rsidRDefault="002F1E16" w:rsidP="002F1E16">
      <w:pPr>
        <w:pStyle w:val="23"/>
        <w:shd w:val="clear" w:color="auto" w:fill="auto"/>
        <w:spacing w:before="0" w:after="0" w:line="240" w:lineRule="auto"/>
        <w:rPr>
          <w:b/>
          <w:sz w:val="28"/>
          <w:szCs w:val="28"/>
        </w:rPr>
      </w:pPr>
      <w:r w:rsidRPr="00577B46">
        <w:rPr>
          <w:b/>
          <w:sz w:val="28"/>
          <w:szCs w:val="28"/>
        </w:rPr>
        <w:t>ПРАВИЛА</w:t>
      </w:r>
    </w:p>
    <w:p w:rsidR="00B405B8" w:rsidRPr="00577B46" w:rsidRDefault="002F1E16" w:rsidP="002F1E16">
      <w:pPr>
        <w:pStyle w:val="50"/>
        <w:shd w:val="clear" w:color="auto" w:fill="auto"/>
        <w:spacing w:before="0" w:after="0" w:line="240" w:lineRule="auto"/>
        <w:jc w:val="center"/>
        <w:rPr>
          <w:sz w:val="28"/>
          <w:szCs w:val="28"/>
        </w:rPr>
      </w:pPr>
      <w:r w:rsidRPr="00577B46">
        <w:rPr>
          <w:sz w:val="28"/>
          <w:szCs w:val="28"/>
        </w:rPr>
        <w:t xml:space="preserve">БЛАГОУСТРОЙСТВА ТЕРРИТОРИЙ </w:t>
      </w:r>
    </w:p>
    <w:p w:rsidR="00B405B8" w:rsidRPr="00577B46" w:rsidRDefault="00B33FFF" w:rsidP="002F1E16">
      <w:pPr>
        <w:pStyle w:val="50"/>
        <w:shd w:val="clear" w:color="auto" w:fill="auto"/>
        <w:spacing w:before="0" w:after="0" w:line="240" w:lineRule="auto"/>
        <w:jc w:val="center"/>
        <w:rPr>
          <w:sz w:val="24"/>
          <w:szCs w:val="24"/>
        </w:rPr>
      </w:pPr>
      <w:r w:rsidRPr="00577B46">
        <w:t>муниципального образования</w:t>
      </w:r>
    </w:p>
    <w:p w:rsidR="002F1E16" w:rsidRPr="00577B46" w:rsidRDefault="00A42366" w:rsidP="002F1E16">
      <w:pPr>
        <w:pStyle w:val="50"/>
        <w:shd w:val="clear" w:color="auto" w:fill="auto"/>
        <w:spacing w:before="0" w:after="0" w:line="240" w:lineRule="auto"/>
        <w:jc w:val="center"/>
        <w:rPr>
          <w:sz w:val="24"/>
          <w:szCs w:val="24"/>
        </w:rPr>
      </w:pPr>
      <w:r w:rsidRPr="00577B46">
        <w:rPr>
          <w:sz w:val="24"/>
          <w:szCs w:val="24"/>
        </w:rPr>
        <w:t>«ИСТОМИНСКОЕ СЕЛЬСКОЕ ПОСЕЛЕНИЕ»</w:t>
      </w:r>
    </w:p>
    <w:p w:rsidR="002F1E16" w:rsidRPr="00C27C41" w:rsidRDefault="002F1E16" w:rsidP="002F1E16">
      <w:pPr>
        <w:spacing w:before="120" w:after="120"/>
        <w:jc w:val="center"/>
        <w:rPr>
          <w:b/>
          <w:sz w:val="24"/>
          <w:szCs w:val="24"/>
        </w:rPr>
      </w:pPr>
      <w:r w:rsidRPr="00C27C41">
        <w:rPr>
          <w:b/>
          <w:sz w:val="24"/>
          <w:szCs w:val="24"/>
        </w:rPr>
        <w:t>СОДЕРЖАНИЕ</w:t>
      </w:r>
    </w:p>
    <w:p w:rsidR="002F1E16" w:rsidRPr="00577B46" w:rsidRDefault="002F1E16" w:rsidP="007C2E0D">
      <w:pPr>
        <w:pStyle w:val="12"/>
        <w:rPr>
          <w:color w:val="auto"/>
        </w:rPr>
      </w:pPr>
      <w:r w:rsidRPr="00577B46">
        <w:rPr>
          <w:color w:val="auto"/>
        </w:rPr>
        <w:fldChar w:fldCharType="begin"/>
      </w:r>
      <w:r w:rsidRPr="00577B46">
        <w:rPr>
          <w:color w:val="auto"/>
        </w:rPr>
        <w:instrText xml:space="preserve"> TOC \o "2-3" \h \z \t "Заголовок 1;1" </w:instrText>
      </w:r>
      <w:r w:rsidRPr="00577B46">
        <w:rPr>
          <w:color w:val="auto"/>
        </w:rPr>
        <w:fldChar w:fldCharType="separate"/>
      </w:r>
      <w:hyperlink r:id="rId8" w:anchor="_Toc37759094" w:history="1">
        <w:r w:rsidRPr="00577B46">
          <w:rPr>
            <w:rStyle w:val="a3"/>
            <w:color w:val="auto"/>
          </w:rPr>
          <w:t>Введение</w:t>
        </w:r>
      </w:hyperlink>
    </w:p>
    <w:p w:rsidR="002F1E16" w:rsidRPr="00577B46" w:rsidRDefault="00764449" w:rsidP="007C2E0D">
      <w:pPr>
        <w:pStyle w:val="12"/>
        <w:rPr>
          <w:color w:val="auto"/>
        </w:rPr>
      </w:pPr>
      <w:hyperlink r:id="rId9" w:anchor="_Toc37759095" w:history="1">
        <w:r w:rsidR="002F1E16" w:rsidRPr="00577B46">
          <w:rPr>
            <w:rStyle w:val="a3"/>
            <w:color w:val="auto"/>
          </w:rPr>
          <w:t>Раздел 1. Общие положения</w:t>
        </w:r>
      </w:hyperlink>
    </w:p>
    <w:p w:rsidR="002F1E16" w:rsidRPr="00577B46" w:rsidRDefault="00764449" w:rsidP="007C2E0D">
      <w:pPr>
        <w:pStyle w:val="12"/>
        <w:rPr>
          <w:color w:val="auto"/>
        </w:rPr>
      </w:pPr>
      <w:hyperlink r:id="rId10" w:anchor="_Toc37759096" w:history="1">
        <w:r w:rsidR="002F1E16" w:rsidRPr="00577B46">
          <w:rPr>
            <w:rStyle w:val="a3"/>
            <w:color w:val="auto"/>
          </w:rPr>
          <w:t>Раздел 2. Определения</w:t>
        </w:r>
      </w:hyperlink>
    </w:p>
    <w:p w:rsidR="002F1E16" w:rsidRPr="00577B46" w:rsidRDefault="00764449" w:rsidP="002F1E16">
      <w:pPr>
        <w:pStyle w:val="14"/>
        <w:keepNext/>
        <w:keepLines/>
        <w:shd w:val="clear" w:color="auto" w:fill="auto"/>
        <w:tabs>
          <w:tab w:val="left" w:pos="284"/>
        </w:tabs>
        <w:spacing w:before="120" w:after="120" w:line="240" w:lineRule="auto"/>
        <w:ind w:firstLine="0"/>
        <w:jc w:val="left"/>
        <w:rPr>
          <w:rStyle w:val="a3"/>
          <w:b w:val="0"/>
          <w:color w:val="auto"/>
          <w:sz w:val="28"/>
          <w:szCs w:val="28"/>
        </w:rPr>
      </w:pPr>
      <w:hyperlink r:id="rId11" w:anchor="_Toc37759097" w:history="1">
        <w:r w:rsidR="002F1E16" w:rsidRPr="00577B46">
          <w:rPr>
            <w:rStyle w:val="a3"/>
            <w:b w:val="0"/>
            <w:color w:val="auto"/>
            <w:sz w:val="28"/>
            <w:szCs w:val="28"/>
          </w:rPr>
          <w:t>Раздел 3. Общие принципы и подходы к благоустройству территорий</w:t>
        </w:r>
      </w:hyperlink>
    </w:p>
    <w:p w:rsidR="002F1E16" w:rsidRPr="00577B46" w:rsidRDefault="002F1E16" w:rsidP="007C2E0D">
      <w:pPr>
        <w:pStyle w:val="14"/>
        <w:keepNext/>
        <w:keepLines/>
        <w:shd w:val="clear" w:color="auto" w:fill="auto"/>
        <w:tabs>
          <w:tab w:val="left" w:pos="284"/>
        </w:tabs>
        <w:spacing w:before="120" w:after="120" w:line="240" w:lineRule="auto"/>
        <w:ind w:right="-24" w:firstLine="0"/>
        <w:jc w:val="both"/>
        <w:rPr>
          <w:sz w:val="28"/>
          <w:szCs w:val="28"/>
        </w:rPr>
      </w:pPr>
      <w:r w:rsidRPr="00577B46">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2F1E16" w:rsidRPr="00577B46" w:rsidRDefault="00764449" w:rsidP="007C2E0D">
      <w:pPr>
        <w:pStyle w:val="12"/>
        <w:rPr>
          <w:color w:val="auto"/>
        </w:rPr>
      </w:pPr>
      <w:hyperlink r:id="rId12" w:anchor="_Toc37759098" w:history="1">
        <w:r w:rsidR="00B405B8" w:rsidRPr="00577B46">
          <w:rPr>
            <w:rStyle w:val="a3"/>
            <w:color w:val="auto"/>
          </w:rPr>
          <w:t xml:space="preserve">Раздел </w:t>
        </w:r>
        <w:r w:rsidR="002F1E16" w:rsidRPr="00577B46">
          <w:rPr>
            <w:rStyle w:val="a3"/>
            <w:color w:val="auto"/>
          </w:rPr>
          <w:t>5. Требования к проектированию элементов комплексного благоустройства территорий</w:t>
        </w:r>
      </w:hyperlink>
    </w:p>
    <w:p w:rsidR="002F1E16" w:rsidRPr="00577B46" w:rsidRDefault="00764449" w:rsidP="002F1E16">
      <w:pPr>
        <w:pStyle w:val="21"/>
        <w:rPr>
          <w:rFonts w:ascii="Times New Roman" w:hAnsi="Times New Roman" w:cs="Times New Roman"/>
          <w:color w:val="auto"/>
        </w:rPr>
      </w:pPr>
      <w:hyperlink r:id="rId13" w:anchor="_Toc37759099" w:history="1">
        <w:r w:rsidR="002F1E16" w:rsidRPr="00577B46">
          <w:rPr>
            <w:rStyle w:val="a3"/>
            <w:rFonts w:ascii="Times New Roman" w:hAnsi="Times New Roman" w:cs="Times New Roman"/>
            <w:color w:val="auto"/>
          </w:rPr>
          <w:t>5.1. Элементы инженерной подготовки и защиты территории</w:t>
        </w:r>
      </w:hyperlink>
    </w:p>
    <w:p w:rsidR="002F1E16" w:rsidRPr="00577B46" w:rsidRDefault="00764449" w:rsidP="002F1E16">
      <w:pPr>
        <w:pStyle w:val="21"/>
        <w:rPr>
          <w:rFonts w:ascii="Times New Roman" w:hAnsi="Times New Roman" w:cs="Times New Roman"/>
          <w:color w:val="auto"/>
        </w:rPr>
      </w:pPr>
      <w:hyperlink r:id="rId14" w:anchor="_Toc37759100" w:history="1">
        <w:r w:rsidR="002F1E16" w:rsidRPr="00577B46">
          <w:rPr>
            <w:rStyle w:val="a3"/>
            <w:rFonts w:ascii="Times New Roman" w:hAnsi="Times New Roman" w:cs="Times New Roman"/>
            <w:color w:val="auto"/>
          </w:rPr>
          <w:t>5.2. Озеленение</w:t>
        </w:r>
      </w:hyperlink>
    </w:p>
    <w:p w:rsidR="002F1E16" w:rsidRPr="00577B46" w:rsidRDefault="00764449" w:rsidP="002F1E16">
      <w:pPr>
        <w:pStyle w:val="21"/>
        <w:rPr>
          <w:rFonts w:ascii="Times New Roman" w:hAnsi="Times New Roman" w:cs="Times New Roman"/>
          <w:color w:val="auto"/>
        </w:rPr>
      </w:pPr>
      <w:hyperlink r:id="rId15" w:anchor="_Toc37759101" w:history="1">
        <w:r w:rsidR="002F1E16" w:rsidRPr="00577B46">
          <w:rPr>
            <w:rStyle w:val="a3"/>
            <w:rFonts w:ascii="Times New Roman" w:hAnsi="Times New Roman" w:cs="Times New Roman"/>
            <w:color w:val="auto"/>
          </w:rPr>
          <w:t>5.3. Виды покрытий</w:t>
        </w:r>
      </w:hyperlink>
    </w:p>
    <w:p w:rsidR="002F1E16" w:rsidRPr="00577B46" w:rsidRDefault="00764449" w:rsidP="002F1E16">
      <w:pPr>
        <w:pStyle w:val="21"/>
        <w:rPr>
          <w:rFonts w:ascii="Times New Roman" w:hAnsi="Times New Roman" w:cs="Times New Roman"/>
          <w:color w:val="auto"/>
        </w:rPr>
      </w:pPr>
      <w:hyperlink r:id="rId16" w:anchor="_Toc37759102" w:history="1">
        <w:r w:rsidR="002F1E16" w:rsidRPr="00577B46">
          <w:rPr>
            <w:rStyle w:val="a3"/>
            <w:rFonts w:ascii="Times New Roman" w:hAnsi="Times New Roman" w:cs="Times New Roman"/>
            <w:color w:val="auto"/>
          </w:rPr>
          <w:t>5.4. Сопряжения поверхностей</w:t>
        </w:r>
      </w:hyperlink>
    </w:p>
    <w:p w:rsidR="002F1E16" w:rsidRPr="00577B46" w:rsidRDefault="00764449" w:rsidP="002F1E16">
      <w:pPr>
        <w:pStyle w:val="21"/>
        <w:rPr>
          <w:rFonts w:ascii="Times New Roman" w:hAnsi="Times New Roman" w:cs="Times New Roman"/>
          <w:color w:val="auto"/>
        </w:rPr>
      </w:pPr>
      <w:hyperlink r:id="rId17" w:anchor="_Toc37759103" w:history="1">
        <w:r w:rsidR="002F1E16" w:rsidRPr="00577B46">
          <w:rPr>
            <w:rStyle w:val="a3"/>
            <w:rFonts w:ascii="Times New Roman" w:hAnsi="Times New Roman" w:cs="Times New Roman"/>
            <w:color w:val="auto"/>
          </w:rPr>
          <w:t>5.5. Ограждения</w:t>
        </w:r>
      </w:hyperlink>
    </w:p>
    <w:p w:rsidR="002F1E16" w:rsidRPr="00577B46" w:rsidRDefault="00764449" w:rsidP="002F1E16">
      <w:pPr>
        <w:pStyle w:val="21"/>
        <w:rPr>
          <w:rFonts w:ascii="Times New Roman" w:hAnsi="Times New Roman" w:cs="Times New Roman"/>
          <w:color w:val="auto"/>
        </w:rPr>
      </w:pPr>
      <w:hyperlink r:id="rId18" w:anchor="_Toc37759104" w:history="1">
        <w:r w:rsidR="002F1E16" w:rsidRPr="00577B46">
          <w:rPr>
            <w:rStyle w:val="a3"/>
            <w:rFonts w:ascii="Times New Roman" w:hAnsi="Times New Roman" w:cs="Times New Roman"/>
            <w:color w:val="auto"/>
          </w:rPr>
          <w:t>5.6. Малые архитектурные формы</w:t>
        </w:r>
      </w:hyperlink>
    </w:p>
    <w:p w:rsidR="002F1E16" w:rsidRPr="00577B46" w:rsidRDefault="00764449" w:rsidP="002F1E16">
      <w:pPr>
        <w:pStyle w:val="21"/>
        <w:rPr>
          <w:rFonts w:ascii="Times New Roman" w:hAnsi="Times New Roman" w:cs="Times New Roman"/>
          <w:color w:val="auto"/>
        </w:rPr>
      </w:pPr>
      <w:hyperlink r:id="rId19" w:anchor="_Toc37759105" w:history="1">
        <w:r w:rsidR="002F1E16" w:rsidRPr="00577B46">
          <w:rPr>
            <w:rStyle w:val="a3"/>
            <w:rFonts w:ascii="Times New Roman" w:hAnsi="Times New Roman" w:cs="Times New Roman"/>
            <w:color w:val="auto"/>
          </w:rPr>
          <w:t>5.7. Игровое и спортивное оборудование</w:t>
        </w:r>
      </w:hyperlink>
    </w:p>
    <w:p w:rsidR="002F1E16" w:rsidRPr="00577B46" w:rsidRDefault="00764449" w:rsidP="002F1E16">
      <w:pPr>
        <w:pStyle w:val="21"/>
        <w:rPr>
          <w:rFonts w:ascii="Times New Roman" w:hAnsi="Times New Roman" w:cs="Times New Roman"/>
          <w:color w:val="auto"/>
        </w:rPr>
      </w:pPr>
      <w:hyperlink r:id="rId20" w:anchor="_Toc37759106" w:history="1">
        <w:r w:rsidR="002F1E16" w:rsidRPr="00577B46">
          <w:rPr>
            <w:rStyle w:val="a3"/>
            <w:rFonts w:ascii="Times New Roman" w:hAnsi="Times New Roman" w:cs="Times New Roman"/>
            <w:color w:val="auto"/>
          </w:rPr>
          <w:t>5.8. Освещение и осветительное оборудование</w:t>
        </w:r>
      </w:hyperlink>
    </w:p>
    <w:p w:rsidR="002F1E16" w:rsidRPr="00577B46" w:rsidRDefault="00764449" w:rsidP="002F1E16">
      <w:pPr>
        <w:pStyle w:val="21"/>
        <w:rPr>
          <w:rFonts w:ascii="Times New Roman" w:hAnsi="Times New Roman" w:cs="Times New Roman"/>
          <w:color w:val="auto"/>
        </w:rPr>
      </w:pPr>
      <w:hyperlink r:id="rId21" w:anchor="_Toc37759107" w:history="1">
        <w:r w:rsidR="002F1E16" w:rsidRPr="00577B46">
          <w:rPr>
            <w:rStyle w:val="a3"/>
            <w:rFonts w:ascii="Times New Roman" w:hAnsi="Times New Roman" w:cs="Times New Roman"/>
            <w:color w:val="auto"/>
          </w:rPr>
          <w:t>5.9. Средства наружной рекламы и информации</w:t>
        </w:r>
      </w:hyperlink>
    </w:p>
    <w:p w:rsidR="002F1E16" w:rsidRPr="00577B46" w:rsidRDefault="00764449" w:rsidP="002F1E16">
      <w:pPr>
        <w:pStyle w:val="21"/>
        <w:rPr>
          <w:rFonts w:ascii="Times New Roman" w:hAnsi="Times New Roman" w:cs="Times New Roman"/>
          <w:color w:val="auto"/>
        </w:rPr>
      </w:pPr>
      <w:hyperlink r:id="rId22" w:anchor="_Toc37759108" w:history="1">
        <w:r w:rsidR="002F1E16" w:rsidRPr="00577B46">
          <w:rPr>
            <w:rStyle w:val="a3"/>
            <w:rFonts w:ascii="Times New Roman" w:hAnsi="Times New Roman" w:cs="Times New Roman"/>
            <w:color w:val="auto"/>
          </w:rPr>
          <w:t>5.10. Некапитальные нестационарные сооружения</w:t>
        </w:r>
      </w:hyperlink>
    </w:p>
    <w:p w:rsidR="002F1E16" w:rsidRPr="00577B46" w:rsidRDefault="00764449" w:rsidP="002F1E16">
      <w:pPr>
        <w:pStyle w:val="21"/>
        <w:rPr>
          <w:rFonts w:ascii="Times New Roman" w:hAnsi="Times New Roman" w:cs="Times New Roman"/>
          <w:color w:val="auto"/>
        </w:rPr>
      </w:pPr>
      <w:hyperlink r:id="rId23" w:anchor="_Toc37759109" w:history="1">
        <w:r w:rsidR="002F1E16" w:rsidRPr="00577B46">
          <w:rPr>
            <w:rStyle w:val="a3"/>
            <w:rFonts w:ascii="Times New Roman" w:hAnsi="Times New Roman" w:cs="Times New Roman"/>
            <w:color w:val="auto"/>
          </w:rPr>
          <w:t>5.11. Оформление и оборудование зданий и сооружений</w:t>
        </w:r>
      </w:hyperlink>
    </w:p>
    <w:p w:rsidR="002F1E16" w:rsidRPr="00577B46" w:rsidRDefault="00764449" w:rsidP="002F1E16">
      <w:pPr>
        <w:pStyle w:val="21"/>
        <w:rPr>
          <w:rFonts w:ascii="Times New Roman" w:hAnsi="Times New Roman" w:cs="Times New Roman"/>
          <w:color w:val="auto"/>
        </w:rPr>
      </w:pPr>
      <w:hyperlink r:id="rId24" w:anchor="_Toc37759110" w:history="1">
        <w:r w:rsidR="002F1E16" w:rsidRPr="00577B46">
          <w:rPr>
            <w:rStyle w:val="a3"/>
            <w:rFonts w:ascii="Times New Roman" w:hAnsi="Times New Roman" w:cs="Times New Roman"/>
            <w:color w:val="auto"/>
          </w:rPr>
          <w:t>5.12. Площадки</w:t>
        </w:r>
      </w:hyperlink>
    </w:p>
    <w:p w:rsidR="002F1E16" w:rsidRPr="00577B46" w:rsidRDefault="00764449" w:rsidP="002F1E16">
      <w:pPr>
        <w:pStyle w:val="21"/>
        <w:rPr>
          <w:rFonts w:ascii="Times New Roman" w:hAnsi="Times New Roman" w:cs="Times New Roman"/>
          <w:color w:val="auto"/>
        </w:rPr>
      </w:pPr>
      <w:hyperlink r:id="rId25" w:anchor="_Toc37759111" w:history="1">
        <w:r w:rsidR="002F1E16" w:rsidRPr="00577B46">
          <w:rPr>
            <w:rStyle w:val="a3"/>
            <w:rFonts w:ascii="Times New Roman" w:hAnsi="Times New Roman" w:cs="Times New Roman"/>
            <w:color w:val="auto"/>
          </w:rPr>
          <w:t>5.13. Пешеходные коммуникации</w:t>
        </w:r>
      </w:hyperlink>
    </w:p>
    <w:p w:rsidR="002F1E16" w:rsidRPr="00577B46" w:rsidRDefault="00764449" w:rsidP="002F1E16">
      <w:pPr>
        <w:pStyle w:val="21"/>
        <w:rPr>
          <w:rFonts w:ascii="Times New Roman" w:hAnsi="Times New Roman" w:cs="Times New Roman"/>
          <w:color w:val="auto"/>
        </w:rPr>
      </w:pPr>
      <w:hyperlink r:id="rId26" w:anchor="_Toc37759112" w:history="1">
        <w:r w:rsidR="002F1E16" w:rsidRPr="00577B46">
          <w:rPr>
            <w:rStyle w:val="a3"/>
            <w:rFonts w:ascii="Times New Roman" w:hAnsi="Times New Roman" w:cs="Times New Roman"/>
            <w:color w:val="auto"/>
          </w:rPr>
          <w:t>5.14. Транспортные проезды</w:t>
        </w:r>
      </w:hyperlink>
    </w:p>
    <w:p w:rsidR="002F1E16" w:rsidRPr="00577B46" w:rsidRDefault="00764449" w:rsidP="007C2E0D">
      <w:pPr>
        <w:pStyle w:val="12"/>
        <w:rPr>
          <w:color w:val="auto"/>
        </w:rPr>
      </w:pPr>
      <w:hyperlink r:id="rId27" w:anchor="_Toc37759113" w:history="1">
        <w:r w:rsidR="002F1E16" w:rsidRPr="00577B46">
          <w:rPr>
            <w:rStyle w:val="a3"/>
            <w:color w:val="auto"/>
          </w:rPr>
          <w:t>Раздел 6. Требования к благоустройству на территориях общественного назначения</w:t>
        </w:r>
      </w:hyperlink>
    </w:p>
    <w:p w:rsidR="002F1E16" w:rsidRPr="00577B46" w:rsidRDefault="00764449" w:rsidP="007C2E0D">
      <w:pPr>
        <w:pStyle w:val="12"/>
        <w:rPr>
          <w:color w:val="auto"/>
        </w:rPr>
      </w:pPr>
      <w:hyperlink r:id="rId28" w:anchor="_Toc37759117" w:history="1">
        <w:r w:rsidR="002F1E16" w:rsidRPr="00577B46">
          <w:rPr>
            <w:rStyle w:val="a3"/>
            <w:color w:val="auto"/>
          </w:rPr>
          <w:t>Раздел 7. Требования к благоустройству на территориях жилого назначения</w:t>
        </w:r>
      </w:hyperlink>
    </w:p>
    <w:p w:rsidR="002F1E16" w:rsidRPr="00577B46" w:rsidRDefault="00764449" w:rsidP="007C2E0D">
      <w:pPr>
        <w:pStyle w:val="12"/>
        <w:rPr>
          <w:color w:val="auto"/>
        </w:rPr>
      </w:pPr>
      <w:hyperlink r:id="rId29" w:anchor="_Toc37759123" w:history="1">
        <w:r w:rsidR="002F1E16" w:rsidRPr="00577B46">
          <w:rPr>
            <w:rStyle w:val="a3"/>
            <w:color w:val="auto"/>
          </w:rPr>
          <w:t>Раздел 8. Требования к благоустройству территорий рекреационного назначения</w:t>
        </w:r>
      </w:hyperlink>
    </w:p>
    <w:p w:rsidR="002F1E16" w:rsidRPr="00577B46" w:rsidRDefault="00764449" w:rsidP="007C2E0D">
      <w:pPr>
        <w:pStyle w:val="12"/>
        <w:rPr>
          <w:color w:val="auto"/>
        </w:rPr>
      </w:pPr>
      <w:hyperlink r:id="rId30" w:anchor="_Toc37759129" w:history="1">
        <w:r w:rsidR="002F1E16" w:rsidRPr="00577B46">
          <w:rPr>
            <w:rStyle w:val="a3"/>
            <w:color w:val="auto"/>
          </w:rPr>
          <w:t>Раздел 9. Требования к благоустройству на территориях транспортной и инженерной инфраструктуры</w:t>
        </w:r>
      </w:hyperlink>
    </w:p>
    <w:p w:rsidR="002F1E16" w:rsidRPr="00577B46" w:rsidRDefault="00764449" w:rsidP="007C2E0D">
      <w:pPr>
        <w:pStyle w:val="12"/>
        <w:rPr>
          <w:color w:val="auto"/>
        </w:rPr>
      </w:pPr>
      <w:hyperlink r:id="rId31" w:anchor="_Toc37759133" w:history="1">
        <w:r w:rsidR="002F1E16" w:rsidRPr="00577B46">
          <w:rPr>
            <w:rStyle w:val="a3"/>
            <w:color w:val="auto"/>
          </w:rPr>
          <w:t>Раздел 10. Требования к благоустройству на территориях производственного назначения</w:t>
        </w:r>
      </w:hyperlink>
    </w:p>
    <w:p w:rsidR="002F1E16" w:rsidRPr="00577B46" w:rsidRDefault="002F1E16" w:rsidP="007C2E0D">
      <w:pPr>
        <w:pStyle w:val="23"/>
        <w:shd w:val="clear" w:color="auto" w:fill="auto"/>
        <w:tabs>
          <w:tab w:val="left" w:pos="284"/>
          <w:tab w:val="left" w:pos="10466"/>
        </w:tabs>
        <w:spacing w:before="120" w:after="120" w:line="240" w:lineRule="auto"/>
        <w:ind w:right="-24"/>
        <w:jc w:val="both"/>
        <w:rPr>
          <w:sz w:val="28"/>
          <w:szCs w:val="28"/>
        </w:rPr>
      </w:pPr>
      <w:r w:rsidRPr="00577B46">
        <w:rPr>
          <w:sz w:val="28"/>
          <w:szCs w:val="28"/>
        </w:rPr>
        <w:t>Раздел 11. Особые требования к доступности городской среды для маломобильных групп населения</w:t>
      </w:r>
    </w:p>
    <w:p w:rsidR="002F1E16" w:rsidRPr="00577B46" w:rsidRDefault="002F1E16" w:rsidP="002F1E16">
      <w:pPr>
        <w:pStyle w:val="23"/>
        <w:shd w:val="clear" w:color="auto" w:fill="auto"/>
        <w:tabs>
          <w:tab w:val="left" w:pos="284"/>
        </w:tabs>
        <w:spacing w:before="120" w:after="120" w:line="240" w:lineRule="auto"/>
        <w:ind w:right="559"/>
        <w:jc w:val="both"/>
        <w:rPr>
          <w:sz w:val="28"/>
          <w:szCs w:val="28"/>
        </w:rPr>
      </w:pPr>
      <w:r w:rsidRPr="00577B46">
        <w:rPr>
          <w:sz w:val="28"/>
          <w:szCs w:val="28"/>
        </w:rPr>
        <w:t>Раздел 12. Порядок содержания и эксплуатации объектов благоустройства</w:t>
      </w:r>
    </w:p>
    <w:p w:rsidR="008556F5" w:rsidRPr="00577B46" w:rsidRDefault="008556F5" w:rsidP="008556F5">
      <w:pPr>
        <w:pStyle w:val="23"/>
        <w:shd w:val="clear" w:color="auto" w:fill="auto"/>
        <w:tabs>
          <w:tab w:val="left" w:pos="284"/>
        </w:tabs>
        <w:spacing w:before="120" w:after="120"/>
        <w:ind w:right="559"/>
        <w:jc w:val="both"/>
        <w:rPr>
          <w:sz w:val="28"/>
          <w:szCs w:val="28"/>
        </w:rPr>
      </w:pPr>
      <w:r w:rsidRPr="00577B46">
        <w:rPr>
          <w:sz w:val="28"/>
          <w:szCs w:val="28"/>
        </w:rPr>
        <w:t>Раздел 13. Порядок содержания домашних животных и птицы,</w:t>
      </w:r>
    </w:p>
    <w:p w:rsidR="008556F5" w:rsidRPr="00577B46" w:rsidRDefault="008556F5" w:rsidP="008556F5">
      <w:pPr>
        <w:pStyle w:val="23"/>
        <w:shd w:val="clear" w:color="auto" w:fill="auto"/>
        <w:tabs>
          <w:tab w:val="left" w:pos="284"/>
        </w:tabs>
        <w:spacing w:before="120" w:after="120"/>
        <w:ind w:right="559"/>
        <w:jc w:val="both"/>
        <w:rPr>
          <w:sz w:val="28"/>
          <w:szCs w:val="28"/>
        </w:rPr>
      </w:pPr>
      <w:r w:rsidRPr="00577B46">
        <w:rPr>
          <w:sz w:val="28"/>
          <w:szCs w:val="28"/>
        </w:rPr>
        <w:t>отлов безнадзорных животных.</w:t>
      </w:r>
    </w:p>
    <w:p w:rsidR="00B405B8" w:rsidRPr="00577B46" w:rsidRDefault="002F1E16" w:rsidP="00B405B8">
      <w:pPr>
        <w:spacing w:before="120" w:after="120"/>
      </w:pPr>
      <w:r w:rsidRPr="00577B46">
        <w:t>Раздел 1</w:t>
      </w:r>
      <w:r w:rsidR="008556F5" w:rsidRPr="00577B46">
        <w:t>4</w:t>
      </w:r>
      <w:r w:rsidRPr="00577B46">
        <w:t>. Порядок контроля за соблюдением пра</w:t>
      </w:r>
      <w:r w:rsidR="00B405B8" w:rsidRPr="00577B46">
        <w:t>вил благоустройства</w:t>
      </w:r>
    </w:p>
    <w:p w:rsidR="002F1E16" w:rsidRPr="00577B46" w:rsidRDefault="002F1E16" w:rsidP="00B405B8">
      <w:pPr>
        <w:spacing w:before="120" w:after="120"/>
        <w:rPr>
          <w:b/>
        </w:rPr>
      </w:pPr>
      <w:r w:rsidRPr="00577B46">
        <w:lastRenderedPageBreak/>
        <w:t>Раздел 1</w:t>
      </w:r>
      <w:r w:rsidR="008556F5" w:rsidRPr="00577B46">
        <w:t>5</w:t>
      </w:r>
      <w:r w:rsidRPr="00577B46">
        <w:t>. Перечень сводов правил и национальных стандартов, применяемых при осуществлении деятельности</w:t>
      </w:r>
      <w:r w:rsidR="00B405B8" w:rsidRPr="00577B46">
        <w:t xml:space="preserve"> по благоустройству</w:t>
      </w:r>
    </w:p>
    <w:p w:rsidR="002F1E16" w:rsidRPr="00577B46" w:rsidRDefault="00764449" w:rsidP="007C2E0D">
      <w:pPr>
        <w:pStyle w:val="12"/>
        <w:rPr>
          <w:color w:val="auto"/>
        </w:rPr>
      </w:pPr>
      <w:hyperlink r:id="rId32" w:anchor="_Toc37759143" w:history="1">
        <w:r w:rsidR="002F1E16" w:rsidRPr="00577B46">
          <w:rPr>
            <w:rStyle w:val="a3"/>
            <w:color w:val="auto"/>
          </w:rPr>
          <w:t>Приложение А</w:t>
        </w:r>
      </w:hyperlink>
      <w:r w:rsidR="002F1E16" w:rsidRPr="00577B46">
        <w:rPr>
          <w:rStyle w:val="a3"/>
          <w:color w:val="auto"/>
          <w:u w:val="none"/>
        </w:rPr>
        <w:t>.</w:t>
      </w:r>
      <w:hyperlink r:id="rId33" w:anchor="_Toc37759144" w:history="1">
        <w:r w:rsidR="002F1E16" w:rsidRPr="00577B46">
          <w:rPr>
            <w:rStyle w:val="a3"/>
            <w:color w:val="auto"/>
          </w:rPr>
          <w:t xml:space="preserve"> Характеристики озеленение территории</w:t>
        </w:r>
      </w:hyperlink>
    </w:p>
    <w:p w:rsidR="002F1E16" w:rsidRPr="00577B46" w:rsidRDefault="00764449" w:rsidP="007C2E0D">
      <w:pPr>
        <w:pStyle w:val="12"/>
        <w:rPr>
          <w:color w:val="auto"/>
        </w:rPr>
      </w:pPr>
      <w:hyperlink r:id="rId34" w:anchor="_Toc37759149" w:history="1">
        <w:r w:rsidR="002F1E16" w:rsidRPr="00577B46">
          <w:rPr>
            <w:rStyle w:val="a3"/>
            <w:color w:val="auto"/>
          </w:rPr>
          <w:t xml:space="preserve">Приложение </w:t>
        </w:r>
      </w:hyperlink>
      <w:r w:rsidR="002F1E16" w:rsidRPr="00577B46">
        <w:rPr>
          <w:rStyle w:val="a3"/>
          <w:color w:val="auto"/>
          <w:u w:val="none"/>
        </w:rPr>
        <w:t>Б.</w:t>
      </w:r>
      <w:hyperlink r:id="rId35" w:anchor="_Toc37759150" w:history="1">
        <w:r w:rsidR="002F1E16" w:rsidRPr="00577B46">
          <w:rPr>
            <w:rStyle w:val="a3"/>
            <w:color w:val="auto"/>
          </w:rPr>
          <w:t xml:space="preserve"> Приемы благоустройства на территориях рекреационного назначения</w:t>
        </w:r>
      </w:hyperlink>
    </w:p>
    <w:p w:rsidR="002F1E16" w:rsidRPr="00577B46" w:rsidRDefault="00764449" w:rsidP="007C2E0D">
      <w:pPr>
        <w:pStyle w:val="12"/>
        <w:rPr>
          <w:color w:val="auto"/>
        </w:rPr>
      </w:pPr>
      <w:hyperlink r:id="rId36" w:anchor="_Toc37759151" w:history="1">
        <w:r w:rsidR="002F1E16" w:rsidRPr="00577B46">
          <w:rPr>
            <w:rStyle w:val="a3"/>
            <w:color w:val="auto"/>
          </w:rPr>
          <w:t xml:space="preserve">Приложение </w:t>
        </w:r>
      </w:hyperlink>
      <w:r w:rsidR="002F1E16" w:rsidRPr="00577B46">
        <w:rPr>
          <w:rStyle w:val="a3"/>
          <w:color w:val="auto"/>
          <w:u w:val="none"/>
        </w:rPr>
        <w:t>В</w:t>
      </w:r>
      <w:r w:rsidR="002F1E16" w:rsidRPr="00577B46">
        <w:rPr>
          <w:color w:val="auto"/>
        </w:rPr>
        <w:t>.</w:t>
      </w:r>
      <w:hyperlink r:id="rId37" w:anchor="_Toc37759152" w:history="1">
        <w:r w:rsidR="002F1E16" w:rsidRPr="00577B46">
          <w:rPr>
            <w:rStyle w:val="a3"/>
            <w:color w:val="auto"/>
          </w:rPr>
          <w:t xml:space="preserve"> Приемы благоустройства на территориях производственного назначения</w:t>
        </w:r>
      </w:hyperlink>
    </w:p>
    <w:p w:rsidR="002F1E16" w:rsidRPr="00577B46" w:rsidRDefault="00764449" w:rsidP="007C2E0D">
      <w:pPr>
        <w:pStyle w:val="12"/>
        <w:rPr>
          <w:color w:val="auto"/>
        </w:rPr>
      </w:pPr>
      <w:hyperlink r:id="rId38" w:anchor="_Toc37759153" w:history="1">
        <w:r w:rsidR="00AF5CDC" w:rsidRPr="00577B46">
          <w:rPr>
            <w:rStyle w:val="a3"/>
            <w:color w:val="auto"/>
          </w:rPr>
          <w:t xml:space="preserve">Приложение </w:t>
        </w:r>
        <w:r w:rsidR="002F1E16" w:rsidRPr="00577B46">
          <w:rPr>
            <w:rStyle w:val="a3"/>
            <w:color w:val="auto"/>
          </w:rPr>
          <w:t>Г</w:t>
        </w:r>
      </w:hyperlink>
      <w:r w:rsidR="002F1E16" w:rsidRPr="00577B46">
        <w:rPr>
          <w:rStyle w:val="a3"/>
          <w:color w:val="auto"/>
          <w:u w:val="none"/>
        </w:rPr>
        <w:t>.</w:t>
      </w:r>
      <w:hyperlink r:id="rId39" w:anchor="_Toc37759154" w:history="1">
        <w:r w:rsidR="002F1E16" w:rsidRPr="00577B46">
          <w:rPr>
            <w:rStyle w:val="a3"/>
            <w:color w:val="auto"/>
            <w:u w:val="none"/>
          </w:rPr>
          <w:t xml:space="preserve"> Виды покрытий транспортных и пешеходных коммуникаций</w:t>
        </w:r>
      </w:hyperlink>
    </w:p>
    <w:p w:rsidR="002F1E16" w:rsidRPr="00577B46" w:rsidRDefault="002F1E16" w:rsidP="002F1E16">
      <w:pPr>
        <w:pStyle w:val="50"/>
        <w:shd w:val="clear" w:color="auto" w:fill="auto"/>
        <w:spacing w:before="0" w:after="100" w:line="240" w:lineRule="auto"/>
        <w:ind w:right="559"/>
        <w:rPr>
          <w:b w:val="0"/>
          <w:sz w:val="28"/>
          <w:szCs w:val="28"/>
        </w:rPr>
      </w:pPr>
      <w:r w:rsidRPr="00577B46">
        <w:rPr>
          <w:b w:val="0"/>
          <w:sz w:val="28"/>
          <w:szCs w:val="28"/>
        </w:rPr>
        <w:fldChar w:fldCharType="end"/>
      </w:r>
      <w:r w:rsidRPr="00577B46">
        <w:rPr>
          <w:b w:val="0"/>
          <w:sz w:val="28"/>
          <w:szCs w:val="28"/>
        </w:rPr>
        <w:t>Приложение Д</w:t>
      </w:r>
      <w:r w:rsidRPr="00577B46">
        <w:rPr>
          <w:rStyle w:val="a3"/>
          <w:b w:val="0"/>
          <w:color w:val="auto"/>
          <w:sz w:val="28"/>
          <w:szCs w:val="28"/>
          <w:u w:val="none"/>
        </w:rPr>
        <w:t>. Порядок с</w:t>
      </w:r>
      <w:r w:rsidRPr="00577B46">
        <w:rPr>
          <w:b w:val="0"/>
          <w:sz w:val="28"/>
          <w:szCs w:val="28"/>
        </w:rPr>
        <w:t>одержания строительных площадок</w:t>
      </w:r>
    </w:p>
    <w:p w:rsidR="002F1E16" w:rsidRPr="00577B46" w:rsidRDefault="00764449" w:rsidP="002F1E16">
      <w:pPr>
        <w:spacing w:after="100"/>
        <w:ind w:right="559"/>
      </w:pPr>
      <w:hyperlink r:id="rId40" w:anchor="_Toc37759155" w:history="1">
        <w:r w:rsidR="002F1E16" w:rsidRPr="00577B46">
          <w:rPr>
            <w:rStyle w:val="a3"/>
            <w:color w:val="auto"/>
            <w:u w:val="none"/>
          </w:rPr>
          <w:t>При</w:t>
        </w:r>
        <w:r w:rsidR="007C2E0D" w:rsidRPr="00577B46">
          <w:rPr>
            <w:rStyle w:val="a3"/>
            <w:color w:val="auto"/>
            <w:u w:val="none"/>
          </w:rPr>
          <w:t>ложение</w:t>
        </w:r>
        <w:proofErr w:type="gramStart"/>
        <w:r w:rsidR="007C2E0D" w:rsidRPr="00577B46">
          <w:rPr>
            <w:rStyle w:val="a3"/>
            <w:color w:val="auto"/>
            <w:u w:val="none"/>
          </w:rPr>
          <w:t xml:space="preserve"> </w:t>
        </w:r>
        <w:r w:rsidR="002F1E16" w:rsidRPr="00577B46">
          <w:rPr>
            <w:rStyle w:val="a3"/>
            <w:color w:val="auto"/>
            <w:u w:val="none"/>
          </w:rPr>
          <w:t>Е</w:t>
        </w:r>
        <w:proofErr w:type="gramEnd"/>
      </w:hyperlink>
      <w:r w:rsidR="002F1E16" w:rsidRPr="00577B46">
        <w:rPr>
          <w:rStyle w:val="a3"/>
          <w:color w:val="auto"/>
          <w:u w:val="none"/>
        </w:rPr>
        <w:t>.</w:t>
      </w:r>
      <w:r w:rsidR="002F1E16" w:rsidRPr="00577B46">
        <w:rPr>
          <w:rStyle w:val="a3"/>
          <w:b/>
          <w:color w:val="auto"/>
          <w:u w:val="none"/>
        </w:rPr>
        <w:t xml:space="preserve"> </w:t>
      </w:r>
      <w:r w:rsidR="002F1E16" w:rsidRPr="00577B46">
        <w:t>Правила по оформлению и размещению вывесок и информации.</w:t>
      </w:r>
    </w:p>
    <w:p w:rsidR="002F1E16" w:rsidRPr="00577B46" w:rsidRDefault="002F1E16" w:rsidP="002F1E16">
      <w:pPr>
        <w:autoSpaceDE w:val="0"/>
        <w:autoSpaceDN w:val="0"/>
        <w:adjustRightInd w:val="0"/>
        <w:spacing w:after="100"/>
        <w:outlineLvl w:val="1"/>
        <w:rPr>
          <w:rFonts w:ascii="Courier New" w:hAnsi="Courier New" w:cs="Courier New"/>
          <w:b/>
          <w:sz w:val="24"/>
          <w:szCs w:val="24"/>
          <w:lang w:bidi="ru-RU"/>
        </w:rPr>
      </w:pPr>
      <w:r w:rsidRPr="00577B46">
        <w:t>Приложение Ж. Положение об уборке территории.</w:t>
      </w:r>
    </w:p>
    <w:p w:rsidR="002F1E16" w:rsidRPr="00577B46" w:rsidRDefault="002F1E16" w:rsidP="002F1E16">
      <w:pPr>
        <w:rPr>
          <w:b/>
        </w:rPr>
      </w:pPr>
      <w:r w:rsidRPr="00577B46">
        <w:t>Приложение И. Порядок содержания элементов благоустройства.</w:t>
      </w:r>
    </w:p>
    <w:p w:rsidR="002F1E16" w:rsidRPr="00577B46" w:rsidRDefault="002F1E16" w:rsidP="002F1E16">
      <w:pPr>
        <w:ind w:right="701"/>
      </w:pPr>
    </w:p>
    <w:p w:rsidR="002F1E16" w:rsidRPr="00577B46" w:rsidRDefault="002F1E16" w:rsidP="002F1E16">
      <w:pPr>
        <w:pStyle w:val="50"/>
        <w:shd w:val="clear" w:color="auto" w:fill="auto"/>
        <w:spacing w:before="0" w:after="0" w:line="240" w:lineRule="auto"/>
        <w:rPr>
          <w:b w:val="0"/>
          <w:sz w:val="28"/>
          <w:szCs w:val="28"/>
          <w:lang w:bidi="ru-RU"/>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120" w:after="120" w:line="240" w:lineRule="auto"/>
        <w:jc w:val="center"/>
        <w:rPr>
          <w:sz w:val="24"/>
          <w:szCs w:val="24"/>
        </w:rPr>
      </w:pPr>
      <w:bookmarkStart w:id="0" w:name="_GoBack"/>
      <w:bookmarkEnd w:id="0"/>
    </w:p>
    <w:p w:rsidR="00A42366" w:rsidRPr="00577B46" w:rsidRDefault="00A42366" w:rsidP="002F1E16">
      <w:pPr>
        <w:pStyle w:val="50"/>
        <w:shd w:val="clear" w:color="auto" w:fill="auto"/>
        <w:spacing w:before="120" w:after="120" w:line="240" w:lineRule="auto"/>
        <w:jc w:val="center"/>
        <w:rPr>
          <w:sz w:val="24"/>
          <w:szCs w:val="24"/>
        </w:rPr>
      </w:pPr>
    </w:p>
    <w:p w:rsidR="002F1E16" w:rsidRPr="00577B46" w:rsidRDefault="002F1E16"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64449" w:rsidRDefault="00764449" w:rsidP="007C2E0D">
      <w:pPr>
        <w:pStyle w:val="af3"/>
        <w:jc w:val="center"/>
        <w:rPr>
          <w:rFonts w:ascii="Times New Roman" w:hAnsi="Times New Roman" w:cs="Times New Roman"/>
          <w:b/>
          <w:sz w:val="24"/>
          <w:szCs w:val="24"/>
        </w:rPr>
      </w:pPr>
    </w:p>
    <w:p w:rsidR="00764449" w:rsidRDefault="00764449" w:rsidP="007C2E0D">
      <w:pPr>
        <w:pStyle w:val="af3"/>
        <w:jc w:val="center"/>
        <w:rPr>
          <w:rFonts w:ascii="Times New Roman" w:hAnsi="Times New Roman" w:cs="Times New Roman"/>
          <w:b/>
          <w:sz w:val="24"/>
          <w:szCs w:val="24"/>
        </w:rPr>
      </w:pPr>
    </w:p>
    <w:p w:rsidR="00764449" w:rsidRDefault="00764449" w:rsidP="007C2E0D">
      <w:pPr>
        <w:pStyle w:val="af3"/>
        <w:jc w:val="center"/>
        <w:rPr>
          <w:rFonts w:ascii="Times New Roman" w:hAnsi="Times New Roman" w:cs="Times New Roman"/>
          <w:b/>
          <w:sz w:val="24"/>
          <w:szCs w:val="24"/>
        </w:rPr>
      </w:pPr>
    </w:p>
    <w:p w:rsidR="00764449" w:rsidRDefault="00764449" w:rsidP="007C2E0D">
      <w:pPr>
        <w:pStyle w:val="af3"/>
        <w:jc w:val="center"/>
        <w:rPr>
          <w:rFonts w:ascii="Times New Roman" w:hAnsi="Times New Roman" w:cs="Times New Roman"/>
          <w:b/>
          <w:sz w:val="24"/>
          <w:szCs w:val="24"/>
        </w:rPr>
      </w:pPr>
    </w:p>
    <w:p w:rsidR="002F1E16" w:rsidRPr="00577B46" w:rsidRDefault="002F1E16"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lastRenderedPageBreak/>
        <w:t>ПРАВИЛА</w:t>
      </w:r>
    </w:p>
    <w:p w:rsidR="007C2E0D" w:rsidRPr="00577B46" w:rsidRDefault="00EC6364"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t>БЛАГОУСТРОЙСТВА ТЕРРИТОРИИ</w:t>
      </w:r>
    </w:p>
    <w:p w:rsidR="007C2E0D" w:rsidRPr="00577B46" w:rsidRDefault="00B33FFF"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t>муниципального образования</w:t>
      </w:r>
    </w:p>
    <w:p w:rsidR="002F1E16" w:rsidRPr="00577B46" w:rsidRDefault="00A42366"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t>«ИСТОМИНСКОЕ СЕЛЬСКОЕ ПОСЕЛЕНИЕ»</w:t>
      </w:r>
    </w:p>
    <w:p w:rsidR="002F1E16" w:rsidRPr="00C27C41" w:rsidRDefault="002F1E16" w:rsidP="002F1E16">
      <w:pPr>
        <w:spacing w:before="120" w:after="120"/>
        <w:jc w:val="center"/>
        <w:rPr>
          <w:b/>
          <w:sz w:val="24"/>
          <w:szCs w:val="24"/>
        </w:rPr>
      </w:pPr>
      <w:r w:rsidRPr="00C27C41">
        <w:rPr>
          <w:b/>
          <w:sz w:val="24"/>
          <w:szCs w:val="24"/>
        </w:rPr>
        <w:t>ВВЕДЕНИЕ</w:t>
      </w:r>
    </w:p>
    <w:p w:rsidR="002F1E16" w:rsidRPr="00577B46" w:rsidRDefault="002F1E16" w:rsidP="002F1E16">
      <w:pPr>
        <w:ind w:firstLine="709"/>
      </w:pPr>
      <w:r w:rsidRPr="00577B46">
        <w:rPr>
          <w:shd w:val="clear" w:color="auto" w:fill="FFFFFF"/>
        </w:rPr>
        <w:t xml:space="preserve">Способность среды </w:t>
      </w:r>
      <w:r w:rsidR="0002670B" w:rsidRPr="00577B46">
        <w:rPr>
          <w:shd w:val="clear" w:color="auto" w:fill="FFFFFF"/>
        </w:rPr>
        <w:t xml:space="preserve">проживания людей </w:t>
      </w:r>
      <w:r w:rsidRPr="00577B46">
        <w:rPr>
          <w:shd w:val="clear" w:color="auto" w:fill="FFFFFF"/>
        </w:rPr>
        <w:t>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w:t>
      </w:r>
      <w:r w:rsidR="00A42366" w:rsidRPr="00577B46">
        <w:rPr>
          <w:shd w:val="clear" w:color="auto" w:fill="FFFFFF"/>
        </w:rPr>
        <w:t>фер жизнедеятельности населения</w:t>
      </w:r>
      <w:r w:rsidRPr="00577B46">
        <w:rPr>
          <w:shd w:val="clear" w:color="auto" w:fill="FFFFFF"/>
        </w:rPr>
        <w:t xml:space="preserve"> </w:t>
      </w:r>
      <w:r w:rsidR="00A42366" w:rsidRPr="00577B46">
        <w:rPr>
          <w:shd w:val="clear" w:color="auto" w:fill="FFFFFF"/>
        </w:rPr>
        <w:t xml:space="preserve">Истоминского сельского поселения </w:t>
      </w:r>
      <w:r w:rsidRPr="00577B46">
        <w:t>разработаны настоящие Пр</w:t>
      </w:r>
      <w:r w:rsidR="00A42366" w:rsidRPr="00577B46">
        <w:t xml:space="preserve">авила благоустройства территории </w:t>
      </w:r>
      <w:r w:rsidR="00901B9D" w:rsidRPr="00577B46">
        <w:t>муниципального образования «Истоминское</w:t>
      </w:r>
      <w:r w:rsidRPr="00577B46">
        <w:t xml:space="preserve"> </w:t>
      </w:r>
      <w:r w:rsidR="00901B9D" w:rsidRPr="00577B46">
        <w:t>сельское поселение</w:t>
      </w:r>
      <w:r w:rsidR="00A42366" w:rsidRPr="00577B46">
        <w:t>» Аксайского района</w:t>
      </w:r>
      <w:r w:rsidRPr="00577B46">
        <w:t xml:space="preserve"> Ростовской области.</w:t>
      </w:r>
    </w:p>
    <w:p w:rsidR="002F1E16" w:rsidRPr="00577B46" w:rsidRDefault="002F1E16" w:rsidP="002F1E16">
      <w:pPr>
        <w:pStyle w:val="14"/>
        <w:keepNext/>
        <w:keepLines/>
        <w:numPr>
          <w:ilvl w:val="0"/>
          <w:numId w:val="2"/>
        </w:numPr>
        <w:shd w:val="clear" w:color="auto" w:fill="auto"/>
        <w:spacing w:before="120" w:after="120" w:line="240" w:lineRule="auto"/>
        <w:rPr>
          <w:sz w:val="24"/>
          <w:szCs w:val="24"/>
        </w:rPr>
      </w:pPr>
      <w:bookmarkStart w:id="1" w:name="bookmark5"/>
      <w:r w:rsidRPr="00577B46">
        <w:rPr>
          <w:sz w:val="24"/>
          <w:szCs w:val="24"/>
        </w:rPr>
        <w:t xml:space="preserve"> ОБЩИЕ ПОЛОЖЕНИЯ</w:t>
      </w:r>
      <w:bookmarkEnd w:id="1"/>
    </w:p>
    <w:p w:rsidR="002F1E16" w:rsidRPr="00577B46" w:rsidRDefault="002F1E16" w:rsidP="002F1E16">
      <w:pPr>
        <w:pStyle w:val="50"/>
        <w:numPr>
          <w:ilvl w:val="1"/>
          <w:numId w:val="2"/>
        </w:numPr>
        <w:shd w:val="clear" w:color="auto" w:fill="auto"/>
        <w:spacing w:before="0" w:after="0" w:line="240" w:lineRule="auto"/>
        <w:ind w:firstLine="709"/>
        <w:jc w:val="both"/>
        <w:rPr>
          <w:b w:val="0"/>
          <w:sz w:val="28"/>
          <w:szCs w:val="28"/>
        </w:rPr>
      </w:pPr>
      <w:r w:rsidRPr="00577B46">
        <w:rPr>
          <w:b w:val="0"/>
          <w:sz w:val="28"/>
          <w:szCs w:val="28"/>
        </w:rPr>
        <w:t>Настоящие Правила бл</w:t>
      </w:r>
      <w:r w:rsidR="00245F39" w:rsidRPr="00577B46">
        <w:rPr>
          <w:b w:val="0"/>
          <w:sz w:val="28"/>
          <w:szCs w:val="28"/>
        </w:rPr>
        <w:t>агоустройства территории</w:t>
      </w:r>
      <w:r w:rsidRPr="00577B46">
        <w:rPr>
          <w:b w:val="0"/>
          <w:sz w:val="28"/>
          <w:szCs w:val="28"/>
        </w:rPr>
        <w:t xml:space="preserve"> </w:t>
      </w:r>
      <w:r w:rsidR="00901B9D" w:rsidRPr="00577B46">
        <w:rPr>
          <w:b w:val="0"/>
          <w:sz w:val="28"/>
          <w:szCs w:val="28"/>
        </w:rPr>
        <w:t>муниципального образования</w:t>
      </w:r>
      <w:r w:rsidR="00A42366" w:rsidRPr="00577B46">
        <w:rPr>
          <w:b w:val="0"/>
          <w:sz w:val="28"/>
          <w:szCs w:val="28"/>
        </w:rPr>
        <w:t xml:space="preserve"> «Истоминское</w:t>
      </w:r>
      <w:r w:rsidR="00245F39" w:rsidRPr="00577B46">
        <w:rPr>
          <w:b w:val="0"/>
          <w:sz w:val="28"/>
          <w:szCs w:val="28"/>
        </w:rPr>
        <w:t xml:space="preserve"> </w:t>
      </w:r>
      <w:r w:rsidR="00A42366" w:rsidRPr="00577B46">
        <w:rPr>
          <w:b w:val="0"/>
          <w:sz w:val="28"/>
          <w:szCs w:val="28"/>
        </w:rPr>
        <w:t>сельское поселение»</w:t>
      </w:r>
      <w:r w:rsidR="00245F39" w:rsidRPr="00577B46">
        <w:rPr>
          <w:b w:val="0"/>
          <w:sz w:val="28"/>
          <w:szCs w:val="28"/>
        </w:rPr>
        <w:t xml:space="preserve"> </w:t>
      </w:r>
      <w:r w:rsidR="00CC24FD" w:rsidRPr="00577B46">
        <w:rPr>
          <w:b w:val="0"/>
          <w:sz w:val="28"/>
          <w:szCs w:val="28"/>
        </w:rPr>
        <w:t xml:space="preserve">Аксайского района </w:t>
      </w:r>
      <w:r w:rsidRPr="00577B46">
        <w:rPr>
          <w:b w:val="0"/>
          <w:sz w:val="28"/>
          <w:szCs w:val="28"/>
        </w:rPr>
        <w:t>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w:t>
      </w:r>
      <w:r w:rsidR="00A42366" w:rsidRPr="00577B46">
        <w:rPr>
          <w:b w:val="0"/>
          <w:sz w:val="28"/>
          <w:szCs w:val="28"/>
        </w:rPr>
        <w:t>х среду обитания в муниципальном образовании</w:t>
      </w:r>
      <w:r w:rsidRPr="00577B46">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F1E16" w:rsidRPr="00577B46" w:rsidRDefault="002F1E16" w:rsidP="002F1E16">
      <w:pPr>
        <w:pStyle w:val="ConsPlusNormal"/>
        <w:numPr>
          <w:ilvl w:val="1"/>
          <w:numId w:val="2"/>
        </w:numPr>
        <w:ind w:firstLine="709"/>
        <w:jc w:val="both"/>
        <w:rPr>
          <w:rFonts w:ascii="Times New Roman" w:hAnsi="Times New Roman" w:cs="Times New Roman"/>
        </w:rPr>
      </w:pPr>
      <w:r w:rsidRPr="00577B46">
        <w:rPr>
          <w:rFonts w:ascii="Times New Roman" w:hAnsi="Times New Roman" w:cs="Times New Roman"/>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A42366" w:rsidRPr="00577B46">
        <w:rPr>
          <w:rFonts w:ascii="Times New Roman" w:hAnsi="Times New Roman" w:cs="Times New Roman"/>
          <w:sz w:val="28"/>
          <w:szCs w:val="28"/>
        </w:rPr>
        <w:t>сельского поселения</w:t>
      </w:r>
      <w:r w:rsidRPr="00577B46">
        <w:rPr>
          <w:rFonts w:ascii="Times New Roman" w:hAnsi="Times New Roman" w:cs="Times New Roman"/>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F1E16" w:rsidRPr="00577B46" w:rsidRDefault="002F1E16" w:rsidP="002F1E16">
      <w:pPr>
        <w:pStyle w:val="af4"/>
        <w:numPr>
          <w:ilvl w:val="1"/>
          <w:numId w:val="2"/>
        </w:numPr>
        <w:ind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F1E16" w:rsidRPr="00577B46" w:rsidRDefault="002F1E16" w:rsidP="002F1E16">
      <w:pPr>
        <w:pStyle w:val="af4"/>
        <w:ind w:left="0"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A42366" w:rsidRPr="00577B46">
        <w:rPr>
          <w:rFonts w:ascii="Times New Roman" w:hAnsi="Times New Roman" w:cs="Times New Roman"/>
          <w:color w:val="auto"/>
          <w:sz w:val="28"/>
          <w:szCs w:val="28"/>
        </w:rPr>
        <w:t>Истоминского сельского поселения</w:t>
      </w:r>
      <w:r w:rsidRPr="00577B46">
        <w:rPr>
          <w:rFonts w:ascii="Times New Roman" w:hAnsi="Times New Roman" w:cs="Times New Roman"/>
          <w:color w:val="auto"/>
          <w:sz w:val="28"/>
          <w:szCs w:val="28"/>
        </w:rPr>
        <w:t>.</w:t>
      </w:r>
    </w:p>
    <w:p w:rsidR="002F1E16" w:rsidRPr="00577B46" w:rsidRDefault="002F1E16" w:rsidP="002F1E16">
      <w:pPr>
        <w:pStyle w:val="af4"/>
        <w:numPr>
          <w:ilvl w:val="1"/>
          <w:numId w:val="2"/>
        </w:numPr>
        <w:ind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Выполнение Правил благоустройства обеспечивает требования создания комфортной </w:t>
      </w:r>
      <w:r w:rsidR="002054E8" w:rsidRPr="00577B46">
        <w:rPr>
          <w:rFonts w:ascii="Times New Roman" w:hAnsi="Times New Roman" w:cs="Times New Roman"/>
          <w:color w:val="auto"/>
          <w:sz w:val="28"/>
          <w:szCs w:val="28"/>
        </w:rPr>
        <w:t>сельской</w:t>
      </w:r>
      <w:r w:rsidRPr="00577B46">
        <w:rPr>
          <w:rFonts w:ascii="Times New Roman" w:hAnsi="Times New Roman" w:cs="Times New Roman"/>
          <w:color w:val="auto"/>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F1E16" w:rsidRPr="00577B46" w:rsidRDefault="002F1E16" w:rsidP="002F1E16">
      <w:pPr>
        <w:ind w:firstLine="709"/>
      </w:pPr>
      <w:r w:rsidRPr="00577B46">
        <w:t xml:space="preserve">В целях настоящих Правил благоустройства требования охраны здоровья человека включают: противопожарные, санитарно-гигиенические, конструктивные, </w:t>
      </w:r>
      <w:r w:rsidRPr="00577B46">
        <w:lastRenderedPageBreak/>
        <w:t>технологические, планировочные требования, предотвращающие получение заболеваний и травм.</w:t>
      </w:r>
    </w:p>
    <w:p w:rsidR="002F1E16" w:rsidRPr="00577B46" w:rsidRDefault="002F1E16" w:rsidP="002F1E16">
      <w:pPr>
        <w:pStyle w:val="23"/>
        <w:numPr>
          <w:ilvl w:val="1"/>
          <w:numId w:val="2"/>
        </w:numPr>
        <w:shd w:val="clear" w:color="auto" w:fill="auto"/>
        <w:tabs>
          <w:tab w:val="left" w:pos="1234"/>
        </w:tabs>
        <w:spacing w:before="0" w:after="0" w:line="240" w:lineRule="auto"/>
        <w:ind w:firstLine="709"/>
        <w:jc w:val="both"/>
        <w:rPr>
          <w:spacing w:val="2"/>
          <w:sz w:val="28"/>
          <w:szCs w:val="28"/>
          <w:shd w:val="clear" w:color="auto" w:fill="FFFFFF"/>
        </w:rPr>
      </w:pPr>
      <w:r w:rsidRPr="00577B46">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2F1E16" w:rsidRPr="00577B46" w:rsidRDefault="002F1E16" w:rsidP="002F1E16">
      <w:pPr>
        <w:pStyle w:val="23"/>
        <w:shd w:val="clear" w:color="auto" w:fill="auto"/>
        <w:tabs>
          <w:tab w:val="left" w:pos="709"/>
        </w:tabs>
        <w:spacing w:before="0" w:after="0" w:line="240" w:lineRule="auto"/>
        <w:ind w:firstLine="709"/>
        <w:jc w:val="both"/>
        <w:rPr>
          <w:spacing w:val="2"/>
          <w:sz w:val="28"/>
          <w:szCs w:val="28"/>
          <w:shd w:val="clear" w:color="auto" w:fill="FFFFFF"/>
        </w:rPr>
      </w:pPr>
      <w:r w:rsidRPr="00577B46">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577B46">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xml:space="preserve">1.5.1. Для </w:t>
      </w:r>
      <w:r w:rsidRPr="00577B46">
        <w:rPr>
          <w:sz w:val="28"/>
          <w:szCs w:val="28"/>
        </w:rPr>
        <w:t>общественно-деловой и смешанной застройки (далее - общественные территории)</w:t>
      </w:r>
      <w:r w:rsidRPr="00577B46">
        <w:rPr>
          <w:spacing w:val="2"/>
          <w:sz w:val="28"/>
          <w:szCs w:val="28"/>
          <w:shd w:val="clear" w:color="auto" w:fill="FFFFFF"/>
        </w:rPr>
        <w:t xml:space="preserve"> функциональное зонирование благоустройства предусматривает:</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зоны перемещения пешеходов (улицы, площади, набережные);</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зоны транспортной инфраструктуры (магистрали, дороги, проезды, стоянки);</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озелененные территории (озеленение улиц, бульвары, скверы, сады, парки, леса);</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охранные зоны коммуникаций;</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xml:space="preserve">- </w:t>
      </w:r>
      <w:proofErr w:type="spellStart"/>
      <w:r w:rsidRPr="00577B46">
        <w:rPr>
          <w:spacing w:val="2"/>
          <w:sz w:val="28"/>
          <w:szCs w:val="28"/>
          <w:shd w:val="clear" w:color="auto" w:fill="FFFFFF"/>
        </w:rPr>
        <w:t>водоохранные</w:t>
      </w:r>
      <w:proofErr w:type="spellEnd"/>
      <w:r w:rsidRPr="00577B46">
        <w:rPr>
          <w:spacing w:val="2"/>
          <w:sz w:val="28"/>
          <w:szCs w:val="28"/>
          <w:shd w:val="clear" w:color="auto" w:fill="FFFFFF"/>
        </w:rPr>
        <w:t xml:space="preserve"> зоны (моря, заливы, реки, пруды, озера, водохранилища, пляжи);</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2F1E16" w:rsidRPr="00577B46" w:rsidRDefault="002F1E16" w:rsidP="002F1E16">
      <w:pPr>
        <w:pStyle w:val="23"/>
        <w:shd w:val="clear" w:color="auto" w:fill="auto"/>
        <w:tabs>
          <w:tab w:val="left" w:pos="709"/>
        </w:tabs>
        <w:spacing w:before="0" w:after="0" w:line="240" w:lineRule="auto"/>
        <w:ind w:firstLine="425"/>
        <w:jc w:val="both"/>
        <w:rPr>
          <w:b/>
          <w:spacing w:val="2"/>
          <w:sz w:val="28"/>
          <w:szCs w:val="28"/>
          <w:shd w:val="clear" w:color="auto" w:fill="FFFFFF"/>
        </w:rPr>
      </w:pPr>
      <w:r w:rsidRPr="00577B46">
        <w:rPr>
          <w:spacing w:val="2"/>
          <w:sz w:val="28"/>
          <w:szCs w:val="28"/>
          <w:shd w:val="clear" w:color="auto" w:fill="FFFFFF"/>
        </w:rPr>
        <w:t xml:space="preserve">1.5.2. Для дворовых территорий в </w:t>
      </w:r>
      <w:r w:rsidRPr="00577B46">
        <w:rPr>
          <w:sz w:val="28"/>
          <w:szCs w:val="28"/>
        </w:rPr>
        <w:t>жилой застройке</w:t>
      </w:r>
      <w:r w:rsidRPr="00577B46">
        <w:rPr>
          <w:spacing w:val="2"/>
          <w:sz w:val="28"/>
          <w:szCs w:val="28"/>
          <w:shd w:val="clear" w:color="auto" w:fill="FFFFFF"/>
        </w:rPr>
        <w:t xml:space="preserve"> функциональное зонирование благоустройства предусматривает:</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зоны транспортной инфраструктуры (проезды, автостоянки);</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озелененные территории (озеленение территории);</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охранные зоны коммуникаций;</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коммунальные зоны (зоны кратковременного накопления и (или) хранения ТКО)</w:t>
      </w:r>
    </w:p>
    <w:p w:rsidR="002F1E16" w:rsidRPr="00577B46" w:rsidRDefault="002F1E16" w:rsidP="002F1E16">
      <w:pPr>
        <w:pStyle w:val="23"/>
        <w:numPr>
          <w:ilvl w:val="1"/>
          <w:numId w:val="2"/>
        </w:numPr>
        <w:shd w:val="clear" w:color="auto" w:fill="auto"/>
        <w:tabs>
          <w:tab w:val="left" w:pos="123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Благоустройство предусматривает:</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охрану окружающей среды, памятников истории и культуры;</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охрану недр и рациональное использование природных ресурсов;</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F1E16" w:rsidRPr="00577B46" w:rsidRDefault="002F1E16" w:rsidP="002F1E16">
      <w:pPr>
        <w:pStyle w:val="af4"/>
        <w:numPr>
          <w:ilvl w:val="1"/>
          <w:numId w:val="2"/>
        </w:numPr>
        <w:ind w:firstLine="709"/>
        <w:jc w:val="both"/>
        <w:rPr>
          <w:rStyle w:val="a3"/>
          <w:rFonts w:ascii="Times New Roman" w:hAnsi="Times New Roman" w:cs="Times New Roman"/>
          <w:bCs/>
          <w:color w:val="auto"/>
        </w:rPr>
      </w:pPr>
      <w:r w:rsidRPr="00577B46">
        <w:rPr>
          <w:rFonts w:ascii="Times New Roman" w:hAnsi="Times New Roman" w:cs="Times New Roman"/>
          <w:bCs/>
          <w:color w:val="auto"/>
          <w:sz w:val="28"/>
          <w:szCs w:val="28"/>
        </w:rPr>
        <w:t xml:space="preserve"> Перечень элементов благоустройства:</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w:t>
      </w:r>
      <w:r w:rsidRPr="00577B46">
        <w:rPr>
          <w:rStyle w:val="a3"/>
          <w:rFonts w:cs="Times New Roman"/>
          <w:color w:val="auto"/>
          <w:u w:val="none"/>
        </w:rPr>
        <w:t xml:space="preserve"> </w:t>
      </w:r>
      <w:r w:rsidRPr="00577B46">
        <w:rPr>
          <w:rStyle w:val="a3"/>
          <w:rFonts w:ascii="Times New Roman" w:hAnsi="Times New Roman" w:cs="Times New Roman"/>
          <w:color w:val="auto"/>
          <w:u w:val="none"/>
        </w:rPr>
        <w:t xml:space="preserve">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2. Озеленение – стационарное и мобильное, вертикальное и крышное и пр.;</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3. Виды покрытий (твердые-мягкие-газонные-комбинированные);</w:t>
      </w:r>
    </w:p>
    <w:p w:rsidR="002F1E16" w:rsidRPr="00577B46" w:rsidRDefault="002F1E16" w:rsidP="002F1E16">
      <w:pPr>
        <w:ind w:firstLine="426"/>
      </w:pPr>
      <w:r w:rsidRPr="00577B46">
        <w:rPr>
          <w:bCs/>
        </w:rPr>
        <w:t>1.7.</w:t>
      </w:r>
      <w:r w:rsidRPr="00577B46">
        <w:rPr>
          <w:rStyle w:val="a3"/>
          <w:color w:val="auto"/>
          <w:u w:val="none"/>
        </w:rPr>
        <w:t>4. Сопряжения поверхностей (</w:t>
      </w:r>
      <w:r w:rsidRPr="00577B46">
        <w:t>бортовые камни, пандусы, ступени, лестницы</w:t>
      </w:r>
      <w:r w:rsidRPr="00577B46">
        <w:rPr>
          <w:rStyle w:val="a3"/>
          <w:color w:val="auto"/>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lastRenderedPageBreak/>
        <w:t>1.7.</w:t>
      </w:r>
      <w:r w:rsidRPr="00577B46">
        <w:rPr>
          <w:rStyle w:val="a3"/>
          <w:rFonts w:ascii="Times New Roman" w:hAnsi="Times New Roman" w:cs="Times New Roman"/>
          <w:color w:val="auto"/>
          <w:u w:val="none"/>
        </w:rPr>
        <w:t>5.  Ограждения</w:t>
      </w:r>
      <w:r w:rsidRPr="00577B46">
        <w:rPr>
          <w:rStyle w:val="a3"/>
          <w:rFonts w:cs="Times New Roman"/>
          <w:color w:val="auto"/>
          <w:u w:val="none"/>
        </w:rPr>
        <w:t xml:space="preserve"> (</w:t>
      </w:r>
      <w:r w:rsidRPr="00577B46">
        <w:rPr>
          <w:rFonts w:ascii="Times New Roman" w:hAnsi="Times New Roman" w:cs="Times New Roman"/>
          <w:color w:val="auto"/>
        </w:rPr>
        <w:t>постоянные, временные, передвижные);</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6.</w:t>
      </w:r>
      <w:r w:rsidRPr="00577B46">
        <w:rPr>
          <w:rStyle w:val="a3"/>
          <w:rFonts w:cs="Times New Roman"/>
          <w:color w:val="auto"/>
          <w:u w:val="none"/>
        </w:rPr>
        <w:t xml:space="preserve"> </w:t>
      </w:r>
      <w:r w:rsidRPr="00577B46">
        <w:rPr>
          <w:rStyle w:val="a3"/>
          <w:rFonts w:ascii="Times New Roman" w:hAnsi="Times New Roman" w:cs="Times New Roman"/>
          <w:color w:val="auto"/>
          <w:u w:val="none"/>
        </w:rPr>
        <w:t>Малые архитектурные формы</w:t>
      </w:r>
      <w:r w:rsidRPr="00577B46">
        <w:rPr>
          <w:rStyle w:val="a3"/>
          <w:rFonts w:cs="Times New Roman"/>
          <w:color w:val="auto"/>
          <w:u w:val="none"/>
        </w:rPr>
        <w:t xml:space="preserve"> (</w:t>
      </w:r>
      <w:r w:rsidRPr="00577B46">
        <w:rPr>
          <w:rFonts w:ascii="Times New Roman" w:hAnsi="Times New Roman" w:cs="Times New Roman"/>
          <w:color w:val="auto"/>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577B46">
        <w:rPr>
          <w:rStyle w:val="a3"/>
          <w:rFonts w:cs="Times New Roman"/>
          <w:color w:val="auto"/>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7.</w:t>
      </w:r>
      <w:r w:rsidRPr="00577B46">
        <w:rPr>
          <w:rStyle w:val="a3"/>
          <w:rFonts w:cs="Times New Roman"/>
          <w:color w:val="auto"/>
          <w:u w:val="none"/>
        </w:rPr>
        <w:t xml:space="preserve"> </w:t>
      </w:r>
      <w:r w:rsidRPr="00577B46">
        <w:rPr>
          <w:rStyle w:val="a3"/>
          <w:rFonts w:ascii="Times New Roman" w:hAnsi="Times New Roman" w:cs="Times New Roman"/>
          <w:color w:val="auto"/>
          <w:u w:val="none"/>
        </w:rPr>
        <w:t>Игровое и спортивное оборудование</w:t>
      </w:r>
      <w:r w:rsidRPr="00577B46">
        <w:rPr>
          <w:rStyle w:val="a3"/>
          <w:rFonts w:cs="Times New Roman"/>
          <w:color w:val="auto"/>
          <w:u w:val="none"/>
        </w:rPr>
        <w:t xml:space="preserve"> (</w:t>
      </w:r>
      <w:r w:rsidRPr="00577B46">
        <w:rPr>
          <w:rFonts w:ascii="Times New Roman" w:hAnsi="Times New Roman" w:cs="Times New Roman"/>
          <w:color w:val="auto"/>
        </w:rPr>
        <w:t>игровые, физкультурно-оздоровительные устройства и их комплексы</w:t>
      </w:r>
      <w:r w:rsidRPr="00577B46">
        <w:rPr>
          <w:rStyle w:val="a3"/>
          <w:rFonts w:ascii="Times New Roman" w:hAnsi="Times New Roman" w:cs="Times New Roman"/>
          <w:color w:val="auto"/>
          <w:u w:val="none"/>
        </w:rPr>
        <w:t>);</w:t>
      </w:r>
    </w:p>
    <w:p w:rsidR="002F1E16" w:rsidRPr="00577B46" w:rsidRDefault="002F1E16" w:rsidP="002F1E16">
      <w:pPr>
        <w:pStyle w:val="21"/>
        <w:spacing w:line="240" w:lineRule="auto"/>
        <w:ind w:right="0" w:firstLine="426"/>
        <w:rPr>
          <w:rStyle w:val="a3"/>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8. Освещение и осветительное оборудование;</w:t>
      </w:r>
    </w:p>
    <w:p w:rsidR="002F1E16" w:rsidRPr="00577B46" w:rsidRDefault="002F1E16" w:rsidP="002F1E16">
      <w:pPr>
        <w:ind w:firstLine="426"/>
      </w:pPr>
      <w:r w:rsidRPr="00577B46">
        <w:rPr>
          <w:bCs/>
        </w:rPr>
        <w:t>1.7.</w:t>
      </w:r>
      <w:r w:rsidRPr="00577B46">
        <w:t>9. Средства наружной рекламы и информации;</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10. Некапитальные нестационарные сооружения</w:t>
      </w:r>
      <w:r w:rsidRPr="00577B46">
        <w:rPr>
          <w:rStyle w:val="a3"/>
          <w:rFonts w:cs="Times New Roman"/>
          <w:color w:val="auto"/>
          <w:u w:val="none"/>
        </w:rPr>
        <w:t xml:space="preserve"> (</w:t>
      </w:r>
      <w:r w:rsidRPr="00577B46">
        <w:rPr>
          <w:rFonts w:ascii="Times New Roman" w:hAnsi="Times New Roman" w:cs="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577B46">
        <w:rPr>
          <w:rFonts w:ascii="Times New Roman" w:hAnsi="Times New Roman" w:cs="Times New Roman"/>
          <w:color w:val="auto"/>
        </w:rPr>
        <w:t>перголы</w:t>
      </w:r>
      <w:proofErr w:type="spellEnd"/>
      <w:r w:rsidRPr="00577B46">
        <w:rPr>
          <w:rFonts w:ascii="Times New Roman" w:hAnsi="Times New Roman" w:cs="Times New Roman"/>
          <w:color w:val="auto"/>
        </w:rPr>
        <w:t>, боксовые гаражи и пр.</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11.</w:t>
      </w:r>
      <w:r w:rsidRPr="00577B46">
        <w:rPr>
          <w:rStyle w:val="a3"/>
          <w:rFonts w:cs="Times New Roman"/>
          <w:color w:val="auto"/>
          <w:u w:val="none"/>
        </w:rPr>
        <w:t xml:space="preserve"> </w:t>
      </w:r>
      <w:r w:rsidRPr="00577B46">
        <w:rPr>
          <w:rStyle w:val="a3"/>
          <w:rFonts w:ascii="Times New Roman" w:hAnsi="Times New Roman" w:cs="Times New Roman"/>
          <w:color w:val="auto"/>
          <w:u w:val="none"/>
        </w:rPr>
        <w:t>Оформление и оборудование зданий и сооружений</w:t>
      </w:r>
      <w:r w:rsidRPr="00577B46">
        <w:rPr>
          <w:rStyle w:val="a3"/>
          <w:rFonts w:cs="Times New Roman"/>
          <w:color w:val="auto"/>
          <w:u w:val="none"/>
        </w:rPr>
        <w:t xml:space="preserve"> (</w:t>
      </w:r>
      <w:r w:rsidRPr="00577B46">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577B46">
        <w:rPr>
          <w:rFonts w:ascii="Times New Roman" w:hAnsi="Times New Roman" w:cs="Times New Roman"/>
          <w:color w:val="auto"/>
        </w:rPr>
        <w:t>отмостки</w:t>
      </w:r>
      <w:proofErr w:type="spellEnd"/>
      <w:r w:rsidRPr="00577B46">
        <w:rPr>
          <w:rFonts w:ascii="Times New Roman" w:hAnsi="Times New Roman" w:cs="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577B46">
        <w:rPr>
          <w:rFonts w:ascii="Times New Roman" w:hAnsi="Times New Roman" w:cs="Times New Roman"/>
          <w:color w:val="auto"/>
        </w:rPr>
        <w:t>флагодержатели</w:t>
      </w:r>
      <w:proofErr w:type="spellEnd"/>
      <w:r w:rsidRPr="00577B46">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12. Площадки (детские</w:t>
      </w:r>
      <w:r w:rsidRPr="00577B46">
        <w:rPr>
          <w:rStyle w:val="a3"/>
          <w:rFonts w:cs="Times New Roman"/>
          <w:color w:val="auto"/>
          <w:u w:val="none"/>
        </w:rPr>
        <w:t xml:space="preserve">, </w:t>
      </w:r>
      <w:r w:rsidRPr="00577B46">
        <w:rPr>
          <w:rFonts w:ascii="Times New Roman" w:hAnsi="Times New Roman" w:cs="Times New Roman"/>
          <w:color w:val="auto"/>
        </w:rPr>
        <w:t>отдыха взрослых, спортивные, контейнерные для сбора ТКО, выгула собак, стоянки автомобилей</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13. Пешеходные коммуникации</w:t>
      </w:r>
      <w:r w:rsidRPr="00577B46">
        <w:rPr>
          <w:rStyle w:val="a3"/>
          <w:rFonts w:cs="Times New Roman"/>
          <w:color w:val="auto"/>
          <w:u w:val="none"/>
        </w:rPr>
        <w:t xml:space="preserve"> (</w:t>
      </w:r>
      <w:r w:rsidRPr="00577B46">
        <w:rPr>
          <w:rFonts w:ascii="Times New Roman" w:hAnsi="Times New Roman" w:cs="Times New Roman"/>
          <w:color w:val="auto"/>
        </w:rPr>
        <w:t>тротуары, аллеи, дорожки, тропинки, мостики</w:t>
      </w:r>
      <w:r w:rsidRPr="00577B46">
        <w:rPr>
          <w:rStyle w:val="a3"/>
          <w:rFonts w:cs="Times New Roman"/>
          <w:color w:val="auto"/>
        </w:rPr>
        <w:t>);</w:t>
      </w:r>
    </w:p>
    <w:p w:rsidR="002F1E16" w:rsidRPr="00577B46" w:rsidRDefault="002F1E16" w:rsidP="002F1E16">
      <w:pPr>
        <w:ind w:firstLine="426"/>
        <w:rPr>
          <w:rStyle w:val="a3"/>
          <w:color w:val="auto"/>
        </w:rPr>
      </w:pPr>
      <w:r w:rsidRPr="00577B46">
        <w:rPr>
          <w:bCs/>
        </w:rPr>
        <w:t>1.7.1</w:t>
      </w:r>
      <w:r w:rsidRPr="00577B46">
        <w:rPr>
          <w:rStyle w:val="a3"/>
          <w:color w:val="auto"/>
          <w:u w:val="none"/>
        </w:rPr>
        <w:t>4. Транспортные проезды (</w:t>
      </w:r>
      <w:r w:rsidRPr="00577B46">
        <w:t xml:space="preserve">в </w:t>
      </w:r>
      <w:proofErr w:type="spellStart"/>
      <w:r w:rsidRPr="00577B46">
        <w:t>т.ч</w:t>
      </w:r>
      <w:proofErr w:type="spellEnd"/>
      <w:r w:rsidRPr="00577B46">
        <w:t>. велодорожки</w:t>
      </w:r>
      <w:r w:rsidRPr="00577B46">
        <w:rPr>
          <w:rStyle w:val="a3"/>
          <w:color w:val="auto"/>
          <w:u w:val="none"/>
        </w:rPr>
        <w:t>).</w:t>
      </w:r>
    </w:p>
    <w:p w:rsidR="002F1E16" w:rsidRPr="00577B46" w:rsidRDefault="002F1E16" w:rsidP="002F1E16">
      <w:pPr>
        <w:pStyle w:val="10"/>
        <w:keepNext w:val="0"/>
        <w:numPr>
          <w:ilvl w:val="0"/>
          <w:numId w:val="2"/>
        </w:numPr>
        <w:rPr>
          <w:szCs w:val="24"/>
        </w:rPr>
      </w:pPr>
      <w:r w:rsidRPr="00577B46">
        <w:rPr>
          <w:rFonts w:cs="Times New Roman"/>
          <w:b w:val="0"/>
          <w:szCs w:val="24"/>
        </w:rPr>
        <w:t xml:space="preserve"> </w:t>
      </w:r>
      <w:r w:rsidRPr="00577B46">
        <w:rPr>
          <w:rFonts w:cs="Times New Roman"/>
          <w:szCs w:val="24"/>
        </w:rPr>
        <w:t>ОПРЕДЕЛЕНИЯ</w:t>
      </w:r>
    </w:p>
    <w:p w:rsidR="002F1E16" w:rsidRPr="00577B46" w:rsidRDefault="002F1E16" w:rsidP="002F1E16">
      <w:pPr>
        <w:ind w:firstLine="709"/>
      </w:pPr>
      <w:r w:rsidRPr="00577B46">
        <w:t>В настоящих Правилах благоустройства  применяются следующие термины и определения:</w:t>
      </w:r>
    </w:p>
    <w:p w:rsidR="002F1E16" w:rsidRPr="00577B46" w:rsidRDefault="002F1E16" w:rsidP="002F1E16">
      <w:pPr>
        <w:pStyle w:val="af4"/>
        <w:numPr>
          <w:ilvl w:val="1"/>
          <w:numId w:val="4"/>
        </w:numPr>
        <w:tabs>
          <w:tab w:val="left" w:pos="1134"/>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Благоустройство территории</w:t>
      </w:r>
      <w:r w:rsidRPr="00577B46">
        <w:rPr>
          <w:rFonts w:ascii="Times New Roman" w:hAnsi="Times New Roman" w:cs="Times New Roman"/>
          <w:color w:val="auto"/>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 xml:space="preserve">Элементы благоустройства </w:t>
      </w:r>
      <w:r w:rsidRPr="00577B46">
        <w:rPr>
          <w:rFonts w:ascii="Times New Roman" w:hAnsi="Times New Roman" w:cs="Times New Roman"/>
          <w:b/>
          <w:color w:val="auto"/>
          <w:sz w:val="28"/>
          <w:szCs w:val="28"/>
        </w:rPr>
        <w:t>территори</w:t>
      </w:r>
      <w:proofErr w:type="gramStart"/>
      <w:r w:rsidRPr="00577B46">
        <w:rPr>
          <w:rFonts w:ascii="Times New Roman" w:hAnsi="Times New Roman" w:cs="Times New Roman"/>
          <w:b/>
          <w:color w:val="auto"/>
          <w:sz w:val="28"/>
          <w:szCs w:val="28"/>
        </w:rPr>
        <w:t>и</w:t>
      </w:r>
      <w:r w:rsidRPr="00577B46">
        <w:rPr>
          <w:rFonts w:ascii="Times New Roman" w:hAnsi="Times New Roman" w:cs="Times New Roman"/>
          <w:color w:val="auto"/>
          <w:sz w:val="28"/>
          <w:szCs w:val="28"/>
        </w:rPr>
        <w:t>-</w:t>
      </w:r>
      <w:proofErr w:type="gramEnd"/>
      <w:r w:rsidRPr="00577B46">
        <w:rPr>
          <w:rFonts w:ascii="Times New Roman" w:hAnsi="Times New Roman" w:cs="Times New Roman"/>
          <w:color w:val="auto"/>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Минимальный перечень элементов благоустройства</w:t>
      </w:r>
      <w:r w:rsidRPr="00577B46">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 xml:space="preserve">Объекты благоустройства </w:t>
      </w:r>
      <w:r w:rsidRPr="00577B46">
        <w:rPr>
          <w:rFonts w:ascii="Times New Roman" w:hAnsi="Times New Roman" w:cs="Times New Roman"/>
          <w:b/>
          <w:color w:val="auto"/>
          <w:sz w:val="28"/>
          <w:szCs w:val="28"/>
        </w:rPr>
        <w:t>территори</w:t>
      </w:r>
      <w:proofErr w:type="gramStart"/>
      <w:r w:rsidRPr="00577B46">
        <w:rPr>
          <w:rFonts w:ascii="Times New Roman" w:hAnsi="Times New Roman" w:cs="Times New Roman"/>
          <w:b/>
          <w:color w:val="auto"/>
          <w:sz w:val="28"/>
          <w:szCs w:val="28"/>
        </w:rPr>
        <w:t>и</w:t>
      </w:r>
      <w:r w:rsidRPr="00577B46">
        <w:rPr>
          <w:rFonts w:ascii="Times New Roman" w:hAnsi="Times New Roman" w:cs="Times New Roman"/>
          <w:color w:val="auto"/>
          <w:sz w:val="28"/>
          <w:szCs w:val="28"/>
        </w:rPr>
        <w:t>-</w:t>
      </w:r>
      <w:proofErr w:type="gramEnd"/>
      <w:r w:rsidRPr="00577B46">
        <w:rPr>
          <w:rFonts w:ascii="Times New Roman" w:hAnsi="Times New Roman" w:cs="Times New Roman"/>
          <w:color w:val="auto"/>
          <w:sz w:val="28"/>
          <w:szCs w:val="28"/>
        </w:rPr>
        <w:t xml:space="preserve"> любые территории поселения, на </w:t>
      </w:r>
      <w:r w:rsidRPr="00577B46">
        <w:rPr>
          <w:rFonts w:ascii="Times New Roman" w:hAnsi="Times New Roman" w:cs="Times New Roman"/>
          <w:color w:val="auto"/>
          <w:sz w:val="28"/>
          <w:szCs w:val="28"/>
        </w:rPr>
        <w:lastRenderedPageBreak/>
        <w:t>которых осуществляется деятельность по благоустройству: площадки, дворы, кварталы, функционально-планировочные образования, территории</w:t>
      </w:r>
      <w:r w:rsidR="007C2E0D"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Объекты нормирования  комплексного благоустройства</w:t>
      </w:r>
      <w:r w:rsidRPr="00577B46">
        <w:rPr>
          <w:rFonts w:ascii="Times New Roman" w:hAnsi="Times New Roman" w:cs="Times New Roman"/>
          <w:color w:val="auto"/>
          <w:sz w:val="28"/>
          <w:szCs w:val="28"/>
        </w:rPr>
        <w:t xml:space="preserve"> –</w:t>
      </w:r>
      <w:r w:rsidR="007C2E0D"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577B46">
        <w:rPr>
          <w:rFonts w:ascii="Times New Roman" w:hAnsi="Times New Roman" w:cs="Times New Roman"/>
          <w:color w:val="auto"/>
          <w:sz w:val="28"/>
          <w:szCs w:val="28"/>
        </w:rPr>
        <w:t>и(</w:t>
      </w:r>
      <w:proofErr w:type="gramEnd"/>
      <w:r w:rsidRPr="00577B46">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proofErr w:type="gramStart"/>
      <w:r w:rsidRPr="00577B46">
        <w:rPr>
          <w:rFonts w:ascii="Times New Roman" w:hAnsi="Times New Roman" w:cs="Times New Roman"/>
          <w:b/>
          <w:bCs/>
          <w:color w:val="auto"/>
          <w:sz w:val="28"/>
          <w:szCs w:val="28"/>
        </w:rPr>
        <w:t>Общественные пространства</w:t>
      </w:r>
      <w:r w:rsidRPr="00577B46">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Дворовое пространство (дворовая территория)</w:t>
      </w:r>
      <w:r w:rsidRPr="00577B46">
        <w:rPr>
          <w:rFonts w:ascii="Times New Roman" w:hAnsi="Times New Roman" w:cs="Times New Roman"/>
          <w:bCs/>
          <w:color w:val="auto"/>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Придомовая территория</w:t>
      </w:r>
      <w:r w:rsidRPr="00577B46">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F1E16" w:rsidRPr="00577B46" w:rsidRDefault="002F1E16" w:rsidP="002F1E16">
      <w:pPr>
        <w:pStyle w:val="af4"/>
        <w:numPr>
          <w:ilvl w:val="0"/>
          <w:numId w:val="4"/>
        </w:numPr>
        <w:autoSpaceDE w:val="0"/>
        <w:autoSpaceDN w:val="0"/>
        <w:adjustRightInd w:val="0"/>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Прилегающая территория</w:t>
      </w:r>
      <w:r w:rsidRPr="00577B46">
        <w:rPr>
          <w:rFonts w:ascii="Times New Roman" w:hAnsi="Times New Roman" w:cs="Times New Roman"/>
          <w:color w:val="auto"/>
          <w:sz w:val="28"/>
          <w:szCs w:val="28"/>
        </w:rPr>
        <w:t xml:space="preserve"> – территория, примыкающая к </w:t>
      </w:r>
      <w:proofErr w:type="gramStart"/>
      <w:r w:rsidRPr="00577B46">
        <w:rPr>
          <w:rFonts w:ascii="Times New Roman" w:hAnsi="Times New Roman" w:cs="Times New Roman"/>
          <w:color w:val="auto"/>
          <w:sz w:val="28"/>
          <w:szCs w:val="28"/>
        </w:rPr>
        <w:t>отведенной</w:t>
      </w:r>
      <w:proofErr w:type="gramEnd"/>
      <w:r w:rsidRPr="00577B46">
        <w:rPr>
          <w:rFonts w:ascii="Times New Roman" w:hAnsi="Times New Roman" w:cs="Times New Roman"/>
          <w:color w:val="auto"/>
          <w:sz w:val="28"/>
          <w:szCs w:val="28"/>
        </w:rPr>
        <w:t>.</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proofErr w:type="gramStart"/>
      <w:r w:rsidRPr="00577B46">
        <w:rPr>
          <w:rFonts w:ascii="Times New Roman" w:hAnsi="Times New Roman" w:cs="Times New Roman"/>
          <w:b/>
          <w:bCs/>
          <w:color w:val="auto"/>
          <w:sz w:val="28"/>
          <w:szCs w:val="28"/>
        </w:rPr>
        <w:t>Функционально-планировочные образования</w:t>
      </w:r>
      <w:r w:rsidRPr="00577B46">
        <w:rPr>
          <w:rFonts w:ascii="Times New Roman" w:hAnsi="Times New Roman" w:cs="Times New Roman"/>
          <w:color w:val="auto"/>
          <w:sz w:val="28"/>
          <w:szCs w:val="28"/>
        </w:rPr>
        <w:t xml:space="preserve"> - </w:t>
      </w:r>
      <w:r w:rsidRPr="00577B46">
        <w:rPr>
          <w:rFonts w:ascii="Times New Roman" w:hAnsi="Times New Roman" w:cs="Times New Roman"/>
          <w:color w:val="auto"/>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2F1E16" w:rsidRPr="00577B46" w:rsidRDefault="002F1E16" w:rsidP="002F1E16">
      <w:pPr>
        <w:pStyle w:val="HTML"/>
        <w:numPr>
          <w:ilvl w:val="0"/>
          <w:numId w:val="4"/>
        </w:numPr>
        <w:ind w:left="0" w:firstLine="709"/>
        <w:jc w:val="both"/>
        <w:rPr>
          <w:rFonts w:ascii="Times New Roman" w:hAnsi="Times New Roman" w:cs="Times New Roman"/>
          <w:sz w:val="28"/>
          <w:szCs w:val="28"/>
        </w:rPr>
      </w:pPr>
      <w:r w:rsidRPr="00577B46">
        <w:rPr>
          <w:rFonts w:ascii="Times New Roman" w:hAnsi="Times New Roman" w:cs="Times New Roman"/>
          <w:b/>
          <w:sz w:val="28"/>
          <w:szCs w:val="28"/>
        </w:rPr>
        <w:t>Природные территории</w:t>
      </w:r>
      <w:r w:rsidRPr="00577B46">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F1E16" w:rsidRPr="00577B46" w:rsidRDefault="002F1E16" w:rsidP="002F1E16">
      <w:pPr>
        <w:pStyle w:val="HTML"/>
        <w:numPr>
          <w:ilvl w:val="0"/>
          <w:numId w:val="4"/>
        </w:numPr>
        <w:ind w:left="0" w:firstLine="709"/>
        <w:jc w:val="both"/>
        <w:rPr>
          <w:rFonts w:ascii="Times New Roman" w:hAnsi="Times New Roman" w:cs="Times New Roman"/>
          <w:sz w:val="28"/>
          <w:szCs w:val="28"/>
        </w:rPr>
      </w:pPr>
      <w:r w:rsidRPr="00577B46">
        <w:rPr>
          <w:rFonts w:ascii="Times New Roman" w:hAnsi="Times New Roman" w:cs="Times New Roman"/>
          <w:b/>
          <w:sz w:val="28"/>
          <w:szCs w:val="28"/>
        </w:rPr>
        <w:t>Озелененные территории</w:t>
      </w:r>
      <w:r w:rsidRPr="00577B46">
        <w:rPr>
          <w:rFonts w:ascii="Times New Roman" w:hAnsi="Times New Roman" w:cs="Times New Roman"/>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w:t>
      </w:r>
      <w:r w:rsidRPr="00577B46">
        <w:rPr>
          <w:rFonts w:ascii="Times New Roman" w:hAnsi="Times New Roman" w:cs="Times New Roman"/>
          <w:sz w:val="28"/>
          <w:szCs w:val="28"/>
        </w:rPr>
        <w:lastRenderedPageBreak/>
        <w:t>человеком для обеспечения его социальных потребностей и не обладающие свойствами природных объектов.</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 xml:space="preserve">Проектная документация по благоустройству территорий </w:t>
      </w:r>
      <w:r w:rsidRPr="00577B46">
        <w:rPr>
          <w:rFonts w:ascii="Times New Roman" w:hAnsi="Times New Roman" w:cs="Times New Roman"/>
          <w:color w:val="auto"/>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proofErr w:type="gramStart"/>
      <w:r w:rsidRPr="00577B46">
        <w:rPr>
          <w:rFonts w:ascii="Times New Roman" w:hAnsi="Times New Roman" w:cs="Times New Roman"/>
          <w:b/>
          <w:color w:val="auto"/>
          <w:sz w:val="28"/>
          <w:szCs w:val="28"/>
        </w:rPr>
        <w:t>Содержание территории</w:t>
      </w:r>
      <w:r w:rsidRPr="00577B46">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2F1E16" w:rsidRPr="00577B46" w:rsidRDefault="007C2E0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2.15</w:t>
      </w:r>
      <w:r w:rsidR="002F1E16" w:rsidRPr="00577B46">
        <w:t xml:space="preserve"> </w:t>
      </w:r>
      <w:r w:rsidR="002F1E16" w:rsidRPr="00577B46">
        <w:rPr>
          <w:b/>
        </w:rPr>
        <w:t>Создание зеленых насаждений</w:t>
      </w:r>
      <w:r w:rsidR="002F1E16" w:rsidRPr="00577B46">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 xml:space="preserve">2.16 </w:t>
      </w:r>
      <w:r w:rsidRPr="00577B46">
        <w:rPr>
          <w:b/>
        </w:rPr>
        <w:t>Сохранение зеленых насаждений</w:t>
      </w:r>
      <w:r w:rsidRPr="00577B46">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F1E16" w:rsidRPr="00577B46" w:rsidRDefault="007C2E0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2.17</w:t>
      </w:r>
      <w:r w:rsidR="002F1E16" w:rsidRPr="00577B46">
        <w:t xml:space="preserve"> </w:t>
      </w:r>
      <w:r w:rsidR="002F1E16" w:rsidRPr="00577B46">
        <w:rPr>
          <w:b/>
        </w:rPr>
        <w:t>Лесопарковые зеленые пояса</w:t>
      </w:r>
      <w:r w:rsidR="002F1E16" w:rsidRPr="00577B46">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F1E16" w:rsidRPr="00577B46" w:rsidRDefault="002F1E16" w:rsidP="002F1E16">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Трельяж и шпалера</w:t>
      </w:r>
      <w:r w:rsidRPr="00577B46">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2F1E16" w:rsidRPr="00577B46" w:rsidRDefault="002F1E16" w:rsidP="002F1E16">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sz w:val="28"/>
          <w:szCs w:val="28"/>
        </w:rPr>
      </w:pPr>
      <w:proofErr w:type="spellStart"/>
      <w:r w:rsidRPr="00577B46">
        <w:rPr>
          <w:rFonts w:ascii="Times New Roman" w:hAnsi="Times New Roman" w:cs="Times New Roman"/>
          <w:b/>
          <w:color w:val="auto"/>
          <w:sz w:val="28"/>
          <w:szCs w:val="28"/>
        </w:rPr>
        <w:t>Пергола</w:t>
      </w:r>
      <w:proofErr w:type="spellEnd"/>
      <w:r w:rsidRPr="00577B46">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2F1E16" w:rsidRPr="00577B46" w:rsidRDefault="002F1E16" w:rsidP="002F1E16">
      <w:pPr>
        <w:pStyle w:val="14"/>
        <w:keepNext/>
        <w:keepLines/>
        <w:numPr>
          <w:ilvl w:val="0"/>
          <w:numId w:val="2"/>
        </w:numPr>
        <w:shd w:val="clear" w:color="auto" w:fill="auto"/>
        <w:tabs>
          <w:tab w:val="left" w:pos="284"/>
        </w:tabs>
        <w:spacing w:before="120" w:after="120" w:line="240" w:lineRule="auto"/>
        <w:rPr>
          <w:sz w:val="24"/>
          <w:szCs w:val="24"/>
        </w:rPr>
      </w:pPr>
      <w:bookmarkStart w:id="2" w:name="bookmark6"/>
      <w:r w:rsidRPr="00577B46">
        <w:rPr>
          <w:sz w:val="24"/>
          <w:szCs w:val="24"/>
        </w:rPr>
        <w:t xml:space="preserve"> ОБЩИЕ ПРИНЦИПЫ И ПОДХОДЫ</w:t>
      </w:r>
      <w:bookmarkEnd w:id="2"/>
      <w:r w:rsidRPr="00577B46">
        <w:rPr>
          <w:sz w:val="24"/>
          <w:szCs w:val="24"/>
        </w:rPr>
        <w:t xml:space="preserve"> К БЛАГОУСТРОЙСТВУ ТЕРРИТОРИЙ</w:t>
      </w:r>
    </w:p>
    <w:p w:rsidR="002F1E16" w:rsidRPr="00577B46" w:rsidRDefault="002F1E16" w:rsidP="002F1E16">
      <w:pPr>
        <w:pStyle w:val="23"/>
        <w:numPr>
          <w:ilvl w:val="1"/>
          <w:numId w:val="2"/>
        </w:numPr>
        <w:shd w:val="clear" w:color="auto" w:fill="auto"/>
        <w:tabs>
          <w:tab w:val="left" w:pos="1276"/>
        </w:tabs>
        <w:spacing w:before="0" w:after="0" w:line="240" w:lineRule="auto"/>
        <w:ind w:firstLine="709"/>
        <w:jc w:val="both"/>
        <w:rPr>
          <w:sz w:val="28"/>
          <w:szCs w:val="28"/>
        </w:rPr>
      </w:pPr>
      <w:r w:rsidRPr="00577B46">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577B46">
        <w:rPr>
          <w:sz w:val="28"/>
          <w:szCs w:val="28"/>
        </w:rPr>
        <w:tab/>
        <w:t>общественн</w:t>
      </w:r>
      <w:r w:rsidR="00A91395" w:rsidRPr="00577B46">
        <w:rPr>
          <w:sz w:val="28"/>
          <w:szCs w:val="28"/>
        </w:rPr>
        <w:t xml:space="preserve">ых пространств </w:t>
      </w:r>
      <w:proofErr w:type="spellStart"/>
      <w:r w:rsidR="00A91395" w:rsidRPr="00577B46">
        <w:rPr>
          <w:sz w:val="28"/>
          <w:szCs w:val="28"/>
        </w:rPr>
        <w:t>градостроительно</w:t>
      </w:r>
      <w:proofErr w:type="spellEnd"/>
      <w:r w:rsidR="00A91395" w:rsidRPr="00577B46">
        <w:rPr>
          <w:sz w:val="28"/>
          <w:szCs w:val="28"/>
        </w:rPr>
        <w:t xml:space="preserve"> </w:t>
      </w:r>
      <w:r w:rsidRPr="00577B46">
        <w:rPr>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2F1E16" w:rsidRPr="00577B46" w:rsidRDefault="002F1E16" w:rsidP="002F1E16">
      <w:pPr>
        <w:pStyle w:val="23"/>
        <w:numPr>
          <w:ilvl w:val="1"/>
          <w:numId w:val="2"/>
        </w:numPr>
        <w:shd w:val="clear" w:color="auto" w:fill="auto"/>
        <w:tabs>
          <w:tab w:val="left" w:pos="1276"/>
        </w:tabs>
        <w:spacing w:before="0" w:after="0" w:line="240" w:lineRule="auto"/>
        <w:ind w:firstLine="709"/>
        <w:jc w:val="both"/>
        <w:rPr>
          <w:sz w:val="28"/>
          <w:szCs w:val="28"/>
        </w:rPr>
      </w:pPr>
      <w:r w:rsidRPr="00577B46">
        <w:rPr>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sidR="00A91395" w:rsidRPr="00577B46">
        <w:rPr>
          <w:sz w:val="28"/>
          <w:szCs w:val="28"/>
        </w:rPr>
        <w:t>сельской</w:t>
      </w:r>
      <w:r w:rsidRPr="00577B46">
        <w:rPr>
          <w:sz w:val="28"/>
          <w:szCs w:val="28"/>
        </w:rPr>
        <w:t xml:space="preserve"> среды.</w:t>
      </w:r>
    </w:p>
    <w:p w:rsidR="002F1E16" w:rsidRPr="00577B46" w:rsidRDefault="002F1E16" w:rsidP="002F1E16">
      <w:pPr>
        <w:pStyle w:val="23"/>
        <w:numPr>
          <w:ilvl w:val="1"/>
          <w:numId w:val="2"/>
        </w:numPr>
        <w:shd w:val="clear" w:color="auto" w:fill="auto"/>
        <w:tabs>
          <w:tab w:val="left" w:pos="1134"/>
        </w:tabs>
        <w:spacing w:before="0" w:after="0" w:line="240" w:lineRule="auto"/>
        <w:ind w:firstLine="709"/>
        <w:jc w:val="both"/>
        <w:rPr>
          <w:sz w:val="28"/>
          <w:szCs w:val="28"/>
        </w:rPr>
      </w:pPr>
      <w:r w:rsidRPr="00577B46">
        <w:rPr>
          <w:sz w:val="28"/>
          <w:szCs w:val="28"/>
        </w:rPr>
        <w:t xml:space="preserve"> Первый блок задач - разработка проектной документации по благоустройству территорий. </w:t>
      </w:r>
    </w:p>
    <w:p w:rsidR="002F1E16" w:rsidRPr="00577B46" w:rsidRDefault="002F1E16" w:rsidP="002F1E16">
      <w:pPr>
        <w:pStyle w:val="23"/>
        <w:numPr>
          <w:ilvl w:val="2"/>
          <w:numId w:val="2"/>
        </w:numPr>
        <w:shd w:val="clear" w:color="auto" w:fill="auto"/>
        <w:tabs>
          <w:tab w:val="left" w:pos="709"/>
        </w:tabs>
        <w:spacing w:before="0" w:after="0" w:line="240" w:lineRule="auto"/>
        <w:ind w:firstLine="425"/>
        <w:jc w:val="both"/>
        <w:rPr>
          <w:sz w:val="28"/>
          <w:szCs w:val="28"/>
        </w:rPr>
      </w:pPr>
      <w:r w:rsidRPr="00577B46">
        <w:rPr>
          <w:sz w:val="28"/>
          <w:szCs w:val="28"/>
        </w:rPr>
        <w:lastRenderedPageBreak/>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A91395" w:rsidRPr="00577B46">
        <w:rPr>
          <w:sz w:val="28"/>
          <w:szCs w:val="28"/>
        </w:rPr>
        <w:t xml:space="preserve">сельской </w:t>
      </w:r>
      <w:r w:rsidRPr="00577B46">
        <w:rPr>
          <w:sz w:val="28"/>
          <w:szCs w:val="28"/>
        </w:rPr>
        <w:t xml:space="preserve">среды по результатам социологических, маркетинговых, архитектурных, градостроительных и иных </w:t>
      </w:r>
      <w:proofErr w:type="spellStart"/>
      <w:r w:rsidRPr="00577B46">
        <w:rPr>
          <w:sz w:val="28"/>
          <w:szCs w:val="28"/>
        </w:rPr>
        <w:t>предпроектных</w:t>
      </w:r>
      <w:proofErr w:type="spellEnd"/>
      <w:r w:rsidRPr="00577B46">
        <w:rPr>
          <w:sz w:val="28"/>
          <w:szCs w:val="28"/>
        </w:rPr>
        <w:t xml:space="preserve"> исследований территории, социально-экономической оценки эффективности проектных решений.</w:t>
      </w:r>
    </w:p>
    <w:p w:rsidR="002F1E16" w:rsidRPr="00577B46" w:rsidRDefault="002F1E16" w:rsidP="002F1E16">
      <w:pPr>
        <w:pStyle w:val="af4"/>
        <w:widowControl/>
        <w:numPr>
          <w:ilvl w:val="2"/>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Содержание комплекта чертежей проекта благоустройства предусматривается  в решении</w:t>
      </w:r>
      <w:r w:rsidR="00794D48" w:rsidRPr="00577B46">
        <w:rPr>
          <w:rFonts w:ascii="Times New Roman" w:hAnsi="Times New Roman" w:cs="Times New Roman"/>
          <w:color w:val="auto"/>
          <w:sz w:val="28"/>
          <w:szCs w:val="28"/>
        </w:rPr>
        <w:t xml:space="preserve"> </w:t>
      </w:r>
      <w:r w:rsidR="00B33FFF" w:rsidRPr="00577B46">
        <w:rPr>
          <w:rFonts w:ascii="Times New Roman" w:hAnsi="Times New Roman" w:cs="Times New Roman"/>
          <w:color w:val="auto"/>
          <w:sz w:val="28"/>
          <w:szCs w:val="28"/>
        </w:rPr>
        <w:t>муниципального образования</w:t>
      </w:r>
      <w:r w:rsidR="00794D48"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 xml:space="preserve"> </w:t>
      </w:r>
      <w:r w:rsidR="00794D48" w:rsidRPr="00577B46">
        <w:rPr>
          <w:rFonts w:ascii="Times New Roman" w:hAnsi="Times New Roman" w:cs="Times New Roman"/>
          <w:color w:val="auto"/>
          <w:sz w:val="28"/>
          <w:szCs w:val="28"/>
        </w:rPr>
        <w:t>«</w:t>
      </w:r>
      <w:r w:rsidR="00794D48" w:rsidRPr="00577B46">
        <w:rPr>
          <w:rFonts w:ascii="Times New Roman" w:eastAsia="Times New Roman" w:hAnsi="Times New Roman" w:cs="Times New Roman"/>
          <w:color w:val="auto"/>
          <w:sz w:val="28"/>
          <w:szCs w:val="28"/>
        </w:rPr>
        <w:t>Истоминское сельское поселение»</w:t>
      </w:r>
      <w:r w:rsidRPr="00577B46">
        <w:rPr>
          <w:rFonts w:ascii="Times New Roman" w:hAnsi="Times New Roman" w:cs="Times New Roman"/>
          <w:color w:val="auto"/>
          <w:sz w:val="28"/>
          <w:szCs w:val="28"/>
        </w:rPr>
        <w:t xml:space="preserve">.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2F1E16" w:rsidRPr="00577B46" w:rsidRDefault="002F1E16" w:rsidP="002F1E16">
      <w:pPr>
        <w:pStyle w:val="23"/>
        <w:numPr>
          <w:ilvl w:val="2"/>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F1E16" w:rsidRPr="00577B46" w:rsidRDefault="002F1E16" w:rsidP="002F1E16">
      <w:pPr>
        <w:pStyle w:val="23"/>
        <w:numPr>
          <w:ilvl w:val="2"/>
          <w:numId w:val="2"/>
        </w:numPr>
        <w:shd w:val="clear" w:color="auto" w:fill="auto"/>
        <w:tabs>
          <w:tab w:val="left" w:pos="1338"/>
        </w:tabs>
        <w:spacing w:before="0" w:after="0" w:line="240" w:lineRule="auto"/>
        <w:ind w:firstLine="426"/>
        <w:jc w:val="both"/>
        <w:rPr>
          <w:sz w:val="28"/>
          <w:szCs w:val="28"/>
        </w:rPr>
      </w:pPr>
      <w:r w:rsidRPr="00577B46">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2F1E16" w:rsidRPr="00577B46" w:rsidRDefault="002F1E16" w:rsidP="002F1E16">
      <w:pPr>
        <w:pStyle w:val="23"/>
        <w:numPr>
          <w:ilvl w:val="1"/>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Второй блок задач - реализация проекта по благоустройству территорий.</w:t>
      </w:r>
    </w:p>
    <w:p w:rsidR="002F1E16" w:rsidRPr="00577B46" w:rsidRDefault="002F1E16" w:rsidP="002F1E16">
      <w:pPr>
        <w:pStyle w:val="23"/>
        <w:numPr>
          <w:ilvl w:val="2"/>
          <w:numId w:val="2"/>
        </w:numPr>
        <w:shd w:val="clear" w:color="auto" w:fill="auto"/>
        <w:tabs>
          <w:tab w:val="left" w:pos="567"/>
        </w:tabs>
        <w:spacing w:before="0" w:after="0" w:line="240" w:lineRule="auto"/>
        <w:ind w:firstLine="426"/>
        <w:jc w:val="both"/>
        <w:rPr>
          <w:sz w:val="28"/>
          <w:szCs w:val="28"/>
        </w:rPr>
      </w:pPr>
      <w:r w:rsidRPr="00577B46">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F1E16" w:rsidRPr="00577B46" w:rsidRDefault="002F1E16" w:rsidP="002F1E16">
      <w:pPr>
        <w:pStyle w:val="23"/>
        <w:numPr>
          <w:ilvl w:val="1"/>
          <w:numId w:val="2"/>
        </w:numPr>
        <w:shd w:val="clear" w:color="auto" w:fill="auto"/>
        <w:tabs>
          <w:tab w:val="left" w:pos="1134"/>
        </w:tabs>
        <w:spacing w:before="0" w:after="0" w:line="240" w:lineRule="auto"/>
        <w:ind w:firstLine="709"/>
        <w:jc w:val="both"/>
        <w:rPr>
          <w:sz w:val="28"/>
          <w:szCs w:val="28"/>
        </w:rPr>
      </w:pPr>
      <w:r w:rsidRPr="00577B46">
        <w:rPr>
          <w:sz w:val="28"/>
          <w:szCs w:val="28"/>
        </w:rPr>
        <w:t>Третий блок задач - содержание объектов благоустройства.</w:t>
      </w:r>
    </w:p>
    <w:p w:rsidR="002F1E16" w:rsidRPr="00577B46" w:rsidRDefault="002F1E16" w:rsidP="002F1E16">
      <w:pPr>
        <w:pStyle w:val="23"/>
        <w:numPr>
          <w:ilvl w:val="2"/>
          <w:numId w:val="2"/>
        </w:numPr>
        <w:shd w:val="clear" w:color="auto" w:fill="auto"/>
        <w:tabs>
          <w:tab w:val="left" w:pos="709"/>
        </w:tabs>
        <w:spacing w:before="0" w:after="0" w:line="240" w:lineRule="auto"/>
        <w:ind w:firstLine="426"/>
        <w:jc w:val="both"/>
        <w:rPr>
          <w:sz w:val="28"/>
          <w:szCs w:val="28"/>
        </w:rPr>
      </w:pPr>
      <w:r w:rsidRPr="00577B46">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F1E16" w:rsidRPr="00577B46" w:rsidRDefault="002F1E16" w:rsidP="002F1E16">
      <w:pPr>
        <w:pStyle w:val="23"/>
        <w:numPr>
          <w:ilvl w:val="1"/>
          <w:numId w:val="2"/>
        </w:numPr>
        <w:shd w:val="clear" w:color="auto" w:fill="auto"/>
        <w:tabs>
          <w:tab w:val="left" w:pos="993"/>
        </w:tabs>
        <w:spacing w:before="0" w:after="0" w:line="240" w:lineRule="auto"/>
        <w:ind w:firstLine="709"/>
        <w:jc w:val="both"/>
        <w:rPr>
          <w:sz w:val="28"/>
          <w:szCs w:val="28"/>
        </w:rPr>
      </w:pPr>
      <w:r w:rsidRPr="00577B46">
        <w:rPr>
          <w:sz w:val="28"/>
          <w:szCs w:val="28"/>
        </w:rPr>
        <w:t xml:space="preserve"> Участники деятельности по благоустройству:</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а)</w:t>
      </w:r>
      <w:r w:rsidRPr="00577B46">
        <w:rPr>
          <w:sz w:val="28"/>
          <w:szCs w:val="28"/>
        </w:rPr>
        <w:tab/>
      </w:r>
      <w:r w:rsidRPr="00577B46">
        <w:t xml:space="preserve">  </w:t>
      </w:r>
      <w:r w:rsidRPr="00577B46">
        <w:rPr>
          <w:sz w:val="28"/>
          <w:szCs w:val="28"/>
        </w:rPr>
        <w:t xml:space="preserve">население </w:t>
      </w:r>
      <w:r w:rsidR="00794D48" w:rsidRPr="00577B46">
        <w:rPr>
          <w:sz w:val="28"/>
          <w:szCs w:val="28"/>
        </w:rPr>
        <w:t>Истоминского сельского поселения</w:t>
      </w:r>
      <w:r w:rsidRPr="00577B46">
        <w:rPr>
          <w:sz w:val="28"/>
          <w:szCs w:val="28"/>
        </w:rPr>
        <w:t>, формирующее запрос на благоустройство и принимающее участие в оценке предлагаемых решений, в отдельных случаях и в выполнении работ;</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б)</w:t>
      </w:r>
      <w:r w:rsidRPr="00577B46">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F1E16" w:rsidRPr="00577B46" w:rsidRDefault="002F1E16" w:rsidP="002F1E16">
      <w:pPr>
        <w:pStyle w:val="23"/>
        <w:shd w:val="clear" w:color="auto" w:fill="auto"/>
        <w:tabs>
          <w:tab w:val="left" w:pos="567"/>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2F1E16" w:rsidRPr="00577B46" w:rsidRDefault="002F1E16" w:rsidP="002F1E16">
      <w:pPr>
        <w:pStyle w:val="23"/>
        <w:shd w:val="clear" w:color="auto" w:fill="auto"/>
        <w:tabs>
          <w:tab w:val="left" w:pos="567"/>
          <w:tab w:val="left" w:pos="709"/>
          <w:tab w:val="left" w:pos="1224"/>
        </w:tabs>
        <w:spacing w:before="0" w:after="0" w:line="240" w:lineRule="auto"/>
        <w:ind w:firstLine="426"/>
        <w:jc w:val="both"/>
        <w:rPr>
          <w:sz w:val="28"/>
          <w:szCs w:val="28"/>
        </w:rPr>
      </w:pPr>
      <w:r w:rsidRPr="00577B46">
        <w:rPr>
          <w:sz w:val="28"/>
          <w:szCs w:val="28"/>
        </w:rPr>
        <w:t>г)</w:t>
      </w:r>
      <w:r w:rsidRPr="00577B46">
        <w:rPr>
          <w:sz w:val="28"/>
          <w:szCs w:val="28"/>
        </w:rPr>
        <w:tab/>
        <w:t xml:space="preserve">представители профессионального сообщества, в том числе ландшафтные </w:t>
      </w:r>
      <w:r w:rsidRPr="00577B46">
        <w:rPr>
          <w:sz w:val="28"/>
          <w:szCs w:val="28"/>
        </w:rPr>
        <w:lastRenderedPageBreak/>
        <w:t>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xml:space="preserve">д) </w:t>
      </w:r>
      <w:r w:rsidRPr="00577B46">
        <w:rPr>
          <w:sz w:val="28"/>
          <w:szCs w:val="28"/>
        </w:rPr>
        <w:tab/>
        <w:t>исполнители работ, специалисты по благоустройству и озеленению, в том числе по возведению малых архитектурных форм;</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xml:space="preserve">е) </w:t>
      </w:r>
      <w:r w:rsidRPr="00577B46">
        <w:rPr>
          <w:sz w:val="28"/>
          <w:szCs w:val="28"/>
        </w:rPr>
        <w:tab/>
        <w:t>иные лица.</w:t>
      </w:r>
    </w:p>
    <w:p w:rsidR="002F1E16" w:rsidRPr="00577B46" w:rsidRDefault="002F1E16" w:rsidP="002F1E16">
      <w:pPr>
        <w:pStyle w:val="23"/>
        <w:numPr>
          <w:ilvl w:val="2"/>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F1E16" w:rsidRPr="00577B46" w:rsidRDefault="002F1E16" w:rsidP="002F1E16">
      <w:pPr>
        <w:pStyle w:val="23"/>
        <w:numPr>
          <w:ilvl w:val="1"/>
          <w:numId w:val="2"/>
        </w:numPr>
        <w:shd w:val="clear" w:color="auto" w:fill="auto"/>
        <w:tabs>
          <w:tab w:val="left" w:pos="1251"/>
        </w:tabs>
        <w:spacing w:before="0" w:after="0" w:line="240" w:lineRule="auto"/>
        <w:ind w:firstLine="709"/>
        <w:jc w:val="both"/>
        <w:rPr>
          <w:sz w:val="28"/>
          <w:szCs w:val="28"/>
        </w:rPr>
      </w:pPr>
      <w:r w:rsidRPr="00577B46">
        <w:rPr>
          <w:sz w:val="28"/>
          <w:szCs w:val="28"/>
        </w:rPr>
        <w:t>Территори</w:t>
      </w:r>
      <w:r w:rsidR="00EC6364" w:rsidRPr="00577B46">
        <w:rPr>
          <w:sz w:val="28"/>
          <w:szCs w:val="28"/>
        </w:rPr>
        <w:t>и муниципального образования</w:t>
      </w:r>
      <w:r w:rsidRPr="00577B46">
        <w:rPr>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w:t>
      </w:r>
      <w:r w:rsidR="00EC6364" w:rsidRPr="00577B46">
        <w:rPr>
          <w:sz w:val="28"/>
          <w:szCs w:val="28"/>
        </w:rPr>
        <w:t>освязь пространств муниципального образования</w:t>
      </w:r>
      <w:r w:rsidRPr="00577B46">
        <w:rPr>
          <w:sz w:val="28"/>
          <w:szCs w:val="28"/>
        </w:rPr>
        <w:t>, доступность объектов инфраструктуры, в том числе за счет ликвидации необоснованных барьеров и препятствий (ограждений).</w:t>
      </w:r>
    </w:p>
    <w:p w:rsidR="002F1E16" w:rsidRPr="00577B46" w:rsidRDefault="002F1E16" w:rsidP="002F1E16">
      <w:pPr>
        <w:pStyle w:val="23"/>
        <w:numPr>
          <w:ilvl w:val="1"/>
          <w:numId w:val="2"/>
        </w:numPr>
        <w:shd w:val="clear" w:color="auto" w:fill="auto"/>
        <w:tabs>
          <w:tab w:val="left" w:pos="1383"/>
        </w:tabs>
        <w:spacing w:before="0" w:after="0" w:line="240" w:lineRule="auto"/>
        <w:ind w:firstLine="709"/>
        <w:jc w:val="both"/>
        <w:rPr>
          <w:sz w:val="28"/>
          <w:szCs w:val="28"/>
        </w:rPr>
      </w:pPr>
      <w:r w:rsidRPr="00577B46">
        <w:rPr>
          <w:sz w:val="28"/>
          <w:szCs w:val="28"/>
        </w:rPr>
        <w:t>Обеспечение качества среды</w:t>
      </w:r>
      <w:r w:rsidR="00C64107" w:rsidRPr="00577B46">
        <w:rPr>
          <w:sz w:val="28"/>
          <w:szCs w:val="28"/>
        </w:rPr>
        <w:t xml:space="preserve"> поселения</w:t>
      </w:r>
      <w:r w:rsidRPr="00577B46">
        <w:rPr>
          <w:sz w:val="28"/>
          <w:szCs w:val="28"/>
        </w:rPr>
        <w:t xml:space="preserve"> достигается путем реализации следующих принципов:</w:t>
      </w:r>
    </w:p>
    <w:p w:rsidR="002F1E16" w:rsidRPr="00577B46" w:rsidRDefault="002F1E16" w:rsidP="002F1E16">
      <w:pPr>
        <w:pStyle w:val="af4"/>
        <w:numPr>
          <w:ilvl w:val="0"/>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23"/>
        <w:numPr>
          <w:ilvl w:val="2"/>
          <w:numId w:val="2"/>
        </w:numPr>
        <w:shd w:val="clear" w:color="auto" w:fill="auto"/>
        <w:tabs>
          <w:tab w:val="left" w:pos="993"/>
        </w:tabs>
        <w:spacing w:before="0" w:after="0" w:line="240" w:lineRule="auto"/>
        <w:ind w:firstLine="425"/>
        <w:jc w:val="both"/>
        <w:rPr>
          <w:sz w:val="28"/>
          <w:szCs w:val="28"/>
        </w:rPr>
      </w:pPr>
      <w:r w:rsidRPr="00577B46">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 xml:space="preserve">3.8.2. Принцип комфортной организации пешеходной среды - создание в </w:t>
      </w:r>
      <w:r w:rsidR="00794D48" w:rsidRPr="00577B46">
        <w:rPr>
          <w:sz w:val="28"/>
          <w:szCs w:val="28"/>
        </w:rPr>
        <w:t xml:space="preserve">Истоминском сельском поселении </w:t>
      </w:r>
      <w:r w:rsidRPr="00577B46">
        <w:rPr>
          <w:sz w:val="28"/>
          <w:szCs w:val="28"/>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F1E16" w:rsidRPr="00577B46" w:rsidRDefault="002F1E16" w:rsidP="002F1E16">
      <w:pPr>
        <w:pStyle w:val="23"/>
        <w:shd w:val="clear" w:color="auto" w:fill="auto"/>
        <w:tabs>
          <w:tab w:val="left" w:pos="1378"/>
        </w:tabs>
        <w:spacing w:before="0" w:after="0" w:line="240" w:lineRule="auto"/>
        <w:ind w:firstLine="709"/>
        <w:jc w:val="both"/>
        <w:rPr>
          <w:sz w:val="28"/>
          <w:szCs w:val="28"/>
        </w:rPr>
      </w:pPr>
      <w:r w:rsidRPr="00577B46">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lastRenderedPageBreak/>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3.11. В рамках разработки муниц</w:t>
      </w:r>
      <w:r w:rsidR="00A91395" w:rsidRPr="00577B46">
        <w:rPr>
          <w:sz w:val="28"/>
          <w:szCs w:val="28"/>
        </w:rPr>
        <w:t>ипальный</w:t>
      </w:r>
      <w:r w:rsidRPr="00577B46">
        <w:rPr>
          <w:sz w:val="28"/>
          <w:szCs w:val="28"/>
        </w:rPr>
        <w:t xml:space="preserve"> программ</w:t>
      </w:r>
      <w:r w:rsidR="00A91395" w:rsidRPr="00577B46">
        <w:rPr>
          <w:sz w:val="28"/>
          <w:szCs w:val="28"/>
        </w:rPr>
        <w:t>ы</w:t>
      </w:r>
      <w:r w:rsidRPr="00577B46">
        <w:rPr>
          <w:sz w:val="28"/>
          <w:szCs w:val="28"/>
        </w:rPr>
        <w:t xml:space="preserve"> по благоустройству проводится инвентаризация объектов </w:t>
      </w:r>
      <w:proofErr w:type="gramStart"/>
      <w:r w:rsidRPr="00577B46">
        <w:rPr>
          <w:sz w:val="28"/>
          <w:szCs w:val="28"/>
        </w:rPr>
        <w:t>благоустройства</w:t>
      </w:r>
      <w:proofErr w:type="gramEnd"/>
      <w:r w:rsidRPr="00577B46">
        <w:rPr>
          <w:sz w:val="28"/>
          <w:szCs w:val="28"/>
        </w:rPr>
        <w:t xml:space="preserve"> и разрабатываются  паспорта объектов б</w:t>
      </w:r>
      <w:r w:rsidR="00794D48" w:rsidRPr="00577B46">
        <w:rPr>
          <w:sz w:val="28"/>
          <w:szCs w:val="28"/>
        </w:rPr>
        <w:t xml:space="preserve">лагоустройства. Инвентаризация </w:t>
      </w:r>
      <w:r w:rsidRPr="00577B46">
        <w:rPr>
          <w:sz w:val="28"/>
          <w:szCs w:val="28"/>
        </w:rPr>
        <w:t xml:space="preserve">проводится в соответствии с </w:t>
      </w:r>
      <w:r w:rsidRPr="00577B46">
        <w:rPr>
          <w:sz w:val="27"/>
          <w:szCs w:val="27"/>
        </w:rPr>
        <w:t>М</w:t>
      </w:r>
      <w:r w:rsidRPr="00577B46">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577B46">
        <w:rPr>
          <w:sz w:val="28"/>
          <w:szCs w:val="28"/>
        </w:rPr>
        <w:t>минЖКХ</w:t>
      </w:r>
      <w:proofErr w:type="spellEnd"/>
      <w:r w:rsidRPr="00577B46">
        <w:rPr>
          <w:sz w:val="28"/>
          <w:szCs w:val="28"/>
        </w:rPr>
        <w:t xml:space="preserve">) №103 от 15.06.2017.  </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3.11.1. Инвентаризации подлежат все дворовые и общественные территории </w:t>
      </w:r>
      <w:r w:rsidR="00A91395" w:rsidRPr="00577B46">
        <w:rPr>
          <w:sz w:val="28"/>
          <w:szCs w:val="28"/>
        </w:rPr>
        <w:t>муниципального образования</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F1E16" w:rsidRPr="00577B46" w:rsidRDefault="002F1E16" w:rsidP="002F1E16">
      <w:pPr>
        <w:pStyle w:val="23"/>
        <w:shd w:val="clear" w:color="auto" w:fill="auto"/>
        <w:tabs>
          <w:tab w:val="left" w:pos="1413"/>
        </w:tabs>
        <w:spacing w:before="0" w:after="0" w:line="240" w:lineRule="auto"/>
        <w:ind w:firstLine="709"/>
        <w:jc w:val="both"/>
        <w:rPr>
          <w:sz w:val="28"/>
          <w:szCs w:val="28"/>
          <w:lang w:bidi="ru-RU"/>
        </w:rPr>
      </w:pPr>
      <w:r w:rsidRPr="00577B46">
        <w:rPr>
          <w:sz w:val="28"/>
          <w:szCs w:val="28"/>
        </w:rPr>
        <w:t>3.12. В паспорте объекта благоустройства отражается следующая информация:</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о собственниках и границах земельных участков, формирующих территорию объекта благоустройства;</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ситуационный план;</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элементы благоустройства,</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сведения о текущем состоянии;</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сведения о планируемых мероприятиях по благоустройству территорий.</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F1E16" w:rsidRPr="00577B46" w:rsidRDefault="002F1E16" w:rsidP="002F1E16">
      <w:pPr>
        <w:pStyle w:val="23"/>
        <w:shd w:val="clear" w:color="auto" w:fill="auto"/>
        <w:tabs>
          <w:tab w:val="left" w:pos="1378"/>
        </w:tabs>
        <w:spacing w:before="0" w:after="0" w:line="240" w:lineRule="auto"/>
        <w:ind w:firstLine="709"/>
        <w:jc w:val="both"/>
        <w:rPr>
          <w:sz w:val="28"/>
          <w:szCs w:val="28"/>
        </w:rPr>
      </w:pPr>
      <w:r w:rsidRPr="00577B46">
        <w:rPr>
          <w:sz w:val="28"/>
          <w:szCs w:val="28"/>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794D48" w:rsidRPr="00577B46">
        <w:rPr>
          <w:sz w:val="28"/>
          <w:szCs w:val="28"/>
        </w:rPr>
        <w:t>Истоминского сельского поселения</w:t>
      </w:r>
      <w:r w:rsidRPr="00577B46">
        <w:rPr>
          <w:sz w:val="28"/>
          <w:szCs w:val="28"/>
        </w:rPr>
        <w:t>.</w:t>
      </w:r>
    </w:p>
    <w:p w:rsidR="002F1E16" w:rsidRPr="00577B46" w:rsidRDefault="002F1E16" w:rsidP="002F1E16">
      <w:pPr>
        <w:pStyle w:val="14"/>
        <w:keepNext/>
        <w:keepLines/>
        <w:numPr>
          <w:ilvl w:val="0"/>
          <w:numId w:val="2"/>
        </w:numPr>
        <w:shd w:val="clear" w:color="auto" w:fill="auto"/>
        <w:tabs>
          <w:tab w:val="left" w:pos="284"/>
        </w:tabs>
        <w:spacing w:before="120" w:after="120" w:line="240" w:lineRule="auto"/>
        <w:rPr>
          <w:sz w:val="24"/>
          <w:szCs w:val="24"/>
        </w:rPr>
      </w:pPr>
      <w:bookmarkStart w:id="3" w:name="bookmark7"/>
      <w:r w:rsidRPr="00577B46">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577B46">
        <w:rPr>
          <w:sz w:val="24"/>
          <w:szCs w:val="24"/>
        </w:rPr>
        <w:t xml:space="preserve"> СРЕДЫ</w:t>
      </w:r>
      <w:bookmarkEnd w:id="4"/>
    </w:p>
    <w:p w:rsidR="002F1E16" w:rsidRPr="00577B46" w:rsidRDefault="002F1E16" w:rsidP="002F1E16">
      <w:pPr>
        <w:pStyle w:val="23"/>
        <w:numPr>
          <w:ilvl w:val="6"/>
          <w:numId w:val="8"/>
        </w:numPr>
        <w:shd w:val="clear" w:color="auto" w:fill="auto"/>
        <w:tabs>
          <w:tab w:val="left" w:pos="709"/>
        </w:tabs>
        <w:spacing w:before="0" w:after="0" w:line="240" w:lineRule="auto"/>
        <w:ind w:firstLine="709"/>
        <w:jc w:val="both"/>
        <w:rPr>
          <w:sz w:val="28"/>
          <w:szCs w:val="28"/>
        </w:rPr>
      </w:pPr>
      <w:r w:rsidRPr="00577B46">
        <w:rPr>
          <w:sz w:val="28"/>
          <w:szCs w:val="28"/>
        </w:rPr>
        <w:t>4.1. Задачи, эффективность и формы общественного участия.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A91395" w:rsidRPr="00577B46">
        <w:rPr>
          <w:sz w:val="28"/>
          <w:szCs w:val="28"/>
        </w:rPr>
        <w:t>сельской</w:t>
      </w:r>
      <w:r w:rsidRPr="00577B46">
        <w:rPr>
          <w:sz w:val="28"/>
          <w:szCs w:val="28"/>
        </w:rPr>
        <w:t xml:space="preserve"> средой, формирует положительный эмоциональный фон, ведет к повышению позитивного восприятия качества жизни.</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4.1.2. Участие общественности в развитии </w:t>
      </w:r>
      <w:r w:rsidR="00A91395" w:rsidRPr="00577B46">
        <w:rPr>
          <w:sz w:val="28"/>
          <w:szCs w:val="28"/>
        </w:rPr>
        <w:t>сельской</w:t>
      </w:r>
      <w:r w:rsidRPr="00577B46">
        <w:rPr>
          <w:sz w:val="28"/>
          <w:szCs w:val="28"/>
        </w:rPr>
        <w:t xml:space="preserve"> среды создает новые возможности для общения и творчества. Развитая физическая и социальная среда и </w:t>
      </w:r>
      <w:r w:rsidRPr="00577B46">
        <w:rPr>
          <w:sz w:val="28"/>
          <w:szCs w:val="28"/>
        </w:rPr>
        <w:lastRenderedPageBreak/>
        <w:t>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F1E16" w:rsidRPr="00577B46" w:rsidRDefault="002F1E16" w:rsidP="002F1E16">
      <w:pPr>
        <w:pStyle w:val="af4"/>
        <w:numPr>
          <w:ilvl w:val="0"/>
          <w:numId w:val="12"/>
        </w:numPr>
        <w:tabs>
          <w:tab w:val="left" w:pos="127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12"/>
        </w:numPr>
        <w:tabs>
          <w:tab w:val="left" w:pos="127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23"/>
        <w:shd w:val="clear" w:color="auto" w:fill="auto"/>
        <w:tabs>
          <w:tab w:val="left" w:pos="993"/>
          <w:tab w:val="left" w:pos="1134"/>
        </w:tabs>
        <w:spacing w:before="0" w:after="0" w:line="240" w:lineRule="auto"/>
        <w:ind w:firstLine="709"/>
        <w:jc w:val="both"/>
        <w:rPr>
          <w:sz w:val="28"/>
          <w:szCs w:val="28"/>
        </w:rPr>
      </w:pPr>
      <w:r w:rsidRPr="00577B46">
        <w:rPr>
          <w:sz w:val="28"/>
          <w:szCs w:val="28"/>
        </w:rPr>
        <w:t>4.2. Основные решения по формирования институтов общественного участия:</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Pr="00577B46">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1E16" w:rsidRPr="00577B46" w:rsidRDefault="002F1E16" w:rsidP="002F1E16">
      <w:pPr>
        <w:pStyle w:val="23"/>
        <w:shd w:val="clear" w:color="auto" w:fill="auto"/>
        <w:tabs>
          <w:tab w:val="left" w:pos="709"/>
          <w:tab w:val="left" w:pos="1071"/>
        </w:tabs>
        <w:spacing w:before="0" w:after="0" w:line="240" w:lineRule="auto"/>
        <w:ind w:firstLine="426"/>
        <w:jc w:val="both"/>
        <w:rPr>
          <w:sz w:val="28"/>
          <w:szCs w:val="28"/>
        </w:rPr>
      </w:pPr>
      <w:r w:rsidRPr="00577B46">
        <w:rPr>
          <w:sz w:val="28"/>
          <w:szCs w:val="28"/>
        </w:rPr>
        <w:t>б)</w:t>
      </w:r>
      <w:r w:rsidRPr="00577B46">
        <w:rPr>
          <w:sz w:val="28"/>
          <w:szCs w:val="28"/>
        </w:rPr>
        <w:tab/>
        <w:t>использование внутренних правил, регулирующих процесс общественного участия;</w:t>
      </w:r>
    </w:p>
    <w:p w:rsidR="002F1E16" w:rsidRPr="00577B46" w:rsidRDefault="002F1E16" w:rsidP="002F1E16">
      <w:pPr>
        <w:pStyle w:val="23"/>
        <w:shd w:val="clear" w:color="auto" w:fill="auto"/>
        <w:tabs>
          <w:tab w:val="left" w:pos="709"/>
          <w:tab w:val="left" w:pos="1071"/>
        </w:tabs>
        <w:spacing w:before="0" w:after="0" w:line="240" w:lineRule="auto"/>
        <w:ind w:firstLine="426"/>
        <w:jc w:val="both"/>
        <w:rPr>
          <w:sz w:val="28"/>
          <w:szCs w:val="28"/>
        </w:rPr>
      </w:pPr>
      <w:r w:rsidRPr="00577B46">
        <w:rPr>
          <w:sz w:val="28"/>
          <w:szCs w:val="28"/>
        </w:rPr>
        <w:t>в)</w:t>
      </w:r>
      <w:r w:rsidRPr="00577B46">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1E16" w:rsidRPr="00577B46" w:rsidRDefault="002F1E16" w:rsidP="002F1E16">
      <w:pPr>
        <w:pStyle w:val="23"/>
        <w:shd w:val="clear" w:color="auto" w:fill="auto"/>
        <w:tabs>
          <w:tab w:val="left" w:pos="709"/>
          <w:tab w:val="left" w:pos="1038"/>
        </w:tabs>
        <w:spacing w:before="0" w:after="0" w:line="240" w:lineRule="auto"/>
        <w:ind w:firstLine="426"/>
        <w:jc w:val="both"/>
        <w:rPr>
          <w:sz w:val="28"/>
          <w:szCs w:val="28"/>
        </w:rPr>
      </w:pPr>
      <w:r w:rsidRPr="00577B46">
        <w:rPr>
          <w:sz w:val="28"/>
          <w:szCs w:val="28"/>
        </w:rPr>
        <w:t>г)</w:t>
      </w:r>
      <w:r w:rsidRPr="00577B46">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F1E16" w:rsidRPr="00577B46" w:rsidRDefault="002F1E16" w:rsidP="002F1E16">
      <w:pPr>
        <w:pStyle w:val="23"/>
        <w:numPr>
          <w:ilvl w:val="0"/>
          <w:numId w:val="14"/>
        </w:numPr>
        <w:shd w:val="clear" w:color="auto" w:fill="auto"/>
        <w:tabs>
          <w:tab w:val="left" w:pos="709"/>
          <w:tab w:val="left" w:pos="969"/>
        </w:tabs>
        <w:spacing w:before="0" w:after="0" w:line="240" w:lineRule="auto"/>
        <w:ind w:firstLine="426"/>
        <w:jc w:val="both"/>
        <w:rPr>
          <w:sz w:val="28"/>
          <w:szCs w:val="28"/>
        </w:rPr>
      </w:pPr>
      <w:r w:rsidRPr="00577B46">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1E16" w:rsidRPr="00577B46" w:rsidRDefault="00794D48" w:rsidP="002F1E16">
      <w:pPr>
        <w:pStyle w:val="23"/>
        <w:numPr>
          <w:ilvl w:val="0"/>
          <w:numId w:val="14"/>
        </w:numPr>
        <w:shd w:val="clear" w:color="auto" w:fill="auto"/>
        <w:tabs>
          <w:tab w:val="left" w:pos="709"/>
          <w:tab w:val="left" w:pos="1020"/>
          <w:tab w:val="left" w:pos="1862"/>
        </w:tabs>
        <w:spacing w:before="0" w:after="0" w:line="240" w:lineRule="auto"/>
        <w:ind w:firstLine="426"/>
        <w:jc w:val="both"/>
        <w:rPr>
          <w:sz w:val="28"/>
          <w:szCs w:val="28"/>
        </w:rPr>
      </w:pPr>
      <w:r w:rsidRPr="00577B46">
        <w:rPr>
          <w:sz w:val="28"/>
          <w:szCs w:val="28"/>
        </w:rPr>
        <w:t xml:space="preserve">этап: </w:t>
      </w:r>
      <w:r w:rsidR="002F1E16" w:rsidRPr="00577B4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1E16" w:rsidRPr="00577B46" w:rsidRDefault="00794D48" w:rsidP="002F1E16">
      <w:pPr>
        <w:pStyle w:val="23"/>
        <w:numPr>
          <w:ilvl w:val="0"/>
          <w:numId w:val="14"/>
        </w:numPr>
        <w:shd w:val="clear" w:color="auto" w:fill="auto"/>
        <w:tabs>
          <w:tab w:val="left" w:pos="709"/>
          <w:tab w:val="left" w:pos="1020"/>
          <w:tab w:val="left" w:pos="1862"/>
        </w:tabs>
        <w:spacing w:before="0" w:after="0" w:line="240" w:lineRule="auto"/>
        <w:ind w:firstLine="426"/>
        <w:jc w:val="both"/>
        <w:rPr>
          <w:sz w:val="28"/>
          <w:szCs w:val="28"/>
        </w:rPr>
      </w:pPr>
      <w:r w:rsidRPr="00577B46">
        <w:rPr>
          <w:sz w:val="28"/>
          <w:szCs w:val="28"/>
        </w:rPr>
        <w:t xml:space="preserve">этап: </w:t>
      </w:r>
      <w:r w:rsidR="002F1E16" w:rsidRPr="00577B46">
        <w:rPr>
          <w:sz w:val="28"/>
          <w:szCs w:val="28"/>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1E16" w:rsidRPr="00577B46" w:rsidRDefault="002F1E16" w:rsidP="002F1E16">
      <w:pPr>
        <w:pStyle w:val="23"/>
        <w:numPr>
          <w:ilvl w:val="0"/>
          <w:numId w:val="14"/>
        </w:numPr>
        <w:shd w:val="clear" w:color="auto" w:fill="auto"/>
        <w:tabs>
          <w:tab w:val="left" w:pos="709"/>
          <w:tab w:val="left" w:pos="969"/>
        </w:tabs>
        <w:spacing w:before="0" w:after="0" w:line="240" w:lineRule="auto"/>
        <w:ind w:firstLine="426"/>
        <w:jc w:val="both"/>
        <w:rPr>
          <w:sz w:val="28"/>
          <w:szCs w:val="28"/>
        </w:rPr>
      </w:pPr>
      <w:r w:rsidRPr="00577B46">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4.2.2. Организовывать открытое и гласное обсуждение проектов благоустройства </w:t>
      </w:r>
      <w:r w:rsidRPr="00577B46">
        <w:rPr>
          <w:sz w:val="28"/>
          <w:szCs w:val="28"/>
        </w:rPr>
        <w:lastRenderedPageBreak/>
        <w:t>территорий на этапе формулирования задач проекта и по итогам каждого из этапов проектирования.</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4.2.3.</w:t>
      </w:r>
      <w:r w:rsidR="00794D48" w:rsidRPr="00577B46">
        <w:rPr>
          <w:sz w:val="28"/>
          <w:szCs w:val="28"/>
        </w:rPr>
        <w:t xml:space="preserve"> </w:t>
      </w:r>
      <w:r w:rsidRPr="00577B46">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A91395" w:rsidRPr="00577B46">
        <w:rPr>
          <w:sz w:val="28"/>
          <w:szCs w:val="28"/>
        </w:rPr>
        <w:t>сельской</w:t>
      </w:r>
      <w:r w:rsidRPr="00577B46">
        <w:rPr>
          <w:sz w:val="28"/>
          <w:szCs w:val="28"/>
        </w:rPr>
        <w:t xml:space="preserve">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F1E16" w:rsidRPr="00577B46" w:rsidRDefault="002F1E16" w:rsidP="002F1E16">
      <w:pPr>
        <w:pStyle w:val="23"/>
        <w:shd w:val="clear" w:color="auto" w:fill="auto"/>
        <w:tabs>
          <w:tab w:val="left" w:pos="1134"/>
        </w:tabs>
        <w:spacing w:before="0" w:after="0" w:line="240" w:lineRule="auto"/>
        <w:ind w:firstLine="709"/>
        <w:jc w:val="both"/>
        <w:rPr>
          <w:sz w:val="28"/>
          <w:szCs w:val="28"/>
        </w:rPr>
      </w:pPr>
      <w:r w:rsidRPr="00577B46">
        <w:rPr>
          <w:sz w:val="28"/>
          <w:szCs w:val="28"/>
        </w:rPr>
        <w:t xml:space="preserve">4.3. Формы общественного участия в благоустройстве </w:t>
      </w:r>
      <w:r w:rsidR="00E039C5" w:rsidRPr="00577B46">
        <w:rPr>
          <w:sz w:val="28"/>
          <w:szCs w:val="28"/>
        </w:rPr>
        <w:t>сельской</w:t>
      </w:r>
      <w:r w:rsidRPr="00577B46">
        <w:rPr>
          <w:sz w:val="28"/>
          <w:szCs w:val="28"/>
        </w:rPr>
        <w:t xml:space="preserve"> среды.</w:t>
      </w:r>
    </w:p>
    <w:p w:rsidR="002F1E16" w:rsidRPr="00577B46" w:rsidRDefault="002F1E16" w:rsidP="002F1E16">
      <w:pPr>
        <w:pStyle w:val="23"/>
        <w:shd w:val="clear" w:color="auto" w:fill="auto"/>
        <w:tabs>
          <w:tab w:val="left" w:pos="1134"/>
        </w:tabs>
        <w:spacing w:before="0" w:after="0" w:line="240" w:lineRule="auto"/>
        <w:ind w:firstLine="426"/>
        <w:jc w:val="both"/>
        <w:rPr>
          <w:sz w:val="28"/>
          <w:szCs w:val="28"/>
        </w:rPr>
      </w:pPr>
      <w:r w:rsidRPr="00577B46">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Pr="00577B46">
        <w:rPr>
          <w:sz w:val="28"/>
          <w:szCs w:val="28"/>
        </w:rPr>
        <w:tab/>
        <w:t>совместное определение целей и задач по развитию территории, инвентаризация проблем и потенциалов среды;</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б) </w:t>
      </w:r>
      <w:r w:rsidRPr="00577B46">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r>
      <w:r w:rsidR="002F1E16" w:rsidRPr="00577B46">
        <w:rPr>
          <w:sz w:val="28"/>
          <w:szCs w:val="28"/>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г) </w:t>
      </w:r>
      <w:r w:rsidRPr="00577B46">
        <w:rPr>
          <w:sz w:val="28"/>
          <w:szCs w:val="28"/>
        </w:rPr>
        <w:tab/>
        <w:t>консультации с участием специалистов в выборе типов покрытий, с учетом функционального зонирования территории;</w:t>
      </w:r>
    </w:p>
    <w:p w:rsidR="002F1E16" w:rsidRPr="00577B46" w:rsidRDefault="002F1E16" w:rsidP="002F1E16">
      <w:pPr>
        <w:pStyle w:val="23"/>
        <w:shd w:val="clear" w:color="auto" w:fill="auto"/>
        <w:tabs>
          <w:tab w:val="left" w:pos="709"/>
          <w:tab w:val="left" w:pos="1106"/>
        </w:tabs>
        <w:spacing w:before="0" w:after="0" w:line="240" w:lineRule="auto"/>
        <w:ind w:firstLine="426"/>
        <w:jc w:val="both"/>
        <w:rPr>
          <w:sz w:val="28"/>
          <w:szCs w:val="28"/>
        </w:rPr>
      </w:pPr>
      <w:r w:rsidRPr="00577B46">
        <w:rPr>
          <w:sz w:val="28"/>
          <w:szCs w:val="28"/>
        </w:rPr>
        <w:t>д)</w:t>
      </w:r>
      <w:r w:rsidRPr="00577B46">
        <w:rPr>
          <w:sz w:val="28"/>
          <w:szCs w:val="28"/>
        </w:rPr>
        <w:tab/>
        <w:t>консультации по предполагаемым типам озеленения с учетом рекомендаций опытных дендрологов;</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е) </w:t>
      </w:r>
      <w:r w:rsidR="002F1E16" w:rsidRPr="00577B46">
        <w:rPr>
          <w:sz w:val="28"/>
          <w:szCs w:val="28"/>
        </w:rPr>
        <w:t>консультации по предполагаемым типам освещения и осветительного оборудования с учетом рекомендаций специалистов;</w:t>
      </w:r>
    </w:p>
    <w:p w:rsidR="002F1E16" w:rsidRPr="00577B46" w:rsidRDefault="00E039C5"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ж)</w:t>
      </w:r>
      <w:r w:rsidRPr="00577B46">
        <w:rPr>
          <w:sz w:val="28"/>
          <w:szCs w:val="28"/>
        </w:rPr>
        <w:tab/>
      </w:r>
      <w:r w:rsidR="002F1E16" w:rsidRPr="00577B46">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1E16" w:rsidRPr="00577B46" w:rsidRDefault="002F1E16" w:rsidP="002F1E16">
      <w:pPr>
        <w:pStyle w:val="23"/>
        <w:shd w:val="clear" w:color="auto" w:fill="auto"/>
        <w:tabs>
          <w:tab w:val="left" w:pos="709"/>
          <w:tab w:val="left" w:pos="1110"/>
        </w:tabs>
        <w:spacing w:before="0" w:after="0" w:line="240" w:lineRule="auto"/>
        <w:ind w:firstLine="426"/>
        <w:jc w:val="both"/>
        <w:rPr>
          <w:sz w:val="28"/>
          <w:szCs w:val="28"/>
        </w:rPr>
      </w:pPr>
      <w:r w:rsidRPr="00577B46">
        <w:rPr>
          <w:sz w:val="28"/>
          <w:szCs w:val="28"/>
        </w:rPr>
        <w:t>и)</w:t>
      </w:r>
      <w:r w:rsidRPr="00577B46">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1E16" w:rsidRPr="00577B46" w:rsidRDefault="002F1E16" w:rsidP="002F1E16">
      <w:pPr>
        <w:pStyle w:val="23"/>
        <w:shd w:val="clear" w:color="auto" w:fill="auto"/>
        <w:tabs>
          <w:tab w:val="left" w:pos="709"/>
          <w:tab w:val="left" w:pos="1119"/>
        </w:tabs>
        <w:spacing w:before="0" w:after="0" w:line="240" w:lineRule="auto"/>
        <w:ind w:firstLine="426"/>
        <w:jc w:val="both"/>
        <w:rPr>
          <w:sz w:val="28"/>
          <w:szCs w:val="28"/>
        </w:rPr>
      </w:pPr>
      <w:r w:rsidRPr="00577B46">
        <w:rPr>
          <w:sz w:val="28"/>
          <w:szCs w:val="28"/>
        </w:rPr>
        <w:t>к)</w:t>
      </w:r>
      <w:r w:rsidRPr="00577B46">
        <w:rPr>
          <w:sz w:val="28"/>
          <w:szCs w:val="28"/>
        </w:rPr>
        <w:tab/>
        <w:t xml:space="preserve">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w:t>
      </w:r>
      <w:r w:rsidRPr="00577B46">
        <w:rPr>
          <w:sz w:val="28"/>
          <w:szCs w:val="28"/>
        </w:rPr>
        <w:lastRenderedPageBreak/>
        <w:t>проекта);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л)</w:t>
      </w:r>
      <w:r w:rsidRPr="00577B46">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1E16" w:rsidRPr="00577B46" w:rsidRDefault="002F1E16" w:rsidP="002F1E16">
      <w:pPr>
        <w:pStyle w:val="23"/>
        <w:shd w:val="clear" w:color="auto" w:fill="auto"/>
        <w:tabs>
          <w:tab w:val="left" w:pos="1134"/>
        </w:tabs>
        <w:spacing w:before="0" w:after="0" w:line="240" w:lineRule="auto"/>
        <w:ind w:firstLine="709"/>
        <w:jc w:val="both"/>
        <w:rPr>
          <w:sz w:val="28"/>
          <w:szCs w:val="28"/>
        </w:rPr>
      </w:pPr>
      <w:r w:rsidRPr="00577B46">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2F1E16" w:rsidRPr="00577B46" w:rsidRDefault="002F1E16" w:rsidP="002F1E16">
      <w:pPr>
        <w:pStyle w:val="23"/>
        <w:shd w:val="clear" w:color="auto" w:fill="auto"/>
        <w:tabs>
          <w:tab w:val="left" w:pos="1134"/>
        </w:tabs>
        <w:spacing w:before="0" w:after="0" w:line="240" w:lineRule="auto"/>
        <w:ind w:firstLine="426"/>
        <w:jc w:val="both"/>
        <w:rPr>
          <w:sz w:val="28"/>
          <w:szCs w:val="28"/>
        </w:rPr>
      </w:pPr>
      <w:r w:rsidRPr="00577B46">
        <w:rPr>
          <w:sz w:val="28"/>
          <w:szCs w:val="28"/>
        </w:rPr>
        <w:t>4.4.1. Информирование осуществляется путем:</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002F1E16" w:rsidRPr="00577B46">
        <w:rPr>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б) </w:t>
      </w:r>
      <w:r w:rsidR="002F1E16" w:rsidRPr="00577B46">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1E16" w:rsidRPr="00577B46" w:rsidRDefault="002F1E16" w:rsidP="002F1E16">
      <w:pPr>
        <w:pStyle w:val="23"/>
        <w:shd w:val="clear" w:color="auto" w:fill="auto"/>
        <w:tabs>
          <w:tab w:val="left" w:pos="709"/>
          <w:tab w:val="left" w:pos="1110"/>
        </w:tabs>
        <w:spacing w:before="0" w:after="0" w:line="240" w:lineRule="auto"/>
        <w:ind w:firstLine="426"/>
        <w:jc w:val="both"/>
        <w:rPr>
          <w:sz w:val="28"/>
          <w:szCs w:val="28"/>
        </w:rPr>
      </w:pPr>
      <w:r w:rsidRPr="00577B46">
        <w:rPr>
          <w:sz w:val="28"/>
          <w:szCs w:val="28"/>
        </w:rPr>
        <w:t>г)</w:t>
      </w:r>
      <w:r w:rsidRPr="00577B46">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1E16" w:rsidRPr="00577B46" w:rsidRDefault="002F1E16"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д)</w:t>
      </w:r>
      <w:r w:rsidRPr="00577B46">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F1E16" w:rsidRPr="00577B46" w:rsidRDefault="00C64107"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е) </w:t>
      </w:r>
      <w:r w:rsidR="002F1E16" w:rsidRPr="00577B46">
        <w:rPr>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2F1E16" w:rsidRPr="00577B46" w:rsidRDefault="002F1E16" w:rsidP="002F1E16">
      <w:pPr>
        <w:pStyle w:val="23"/>
        <w:shd w:val="clear" w:color="auto" w:fill="auto"/>
        <w:tabs>
          <w:tab w:val="left" w:pos="567"/>
          <w:tab w:val="left" w:pos="851"/>
          <w:tab w:val="left" w:pos="1134"/>
        </w:tabs>
        <w:spacing w:before="0" w:after="0" w:line="240" w:lineRule="auto"/>
        <w:ind w:firstLine="426"/>
        <w:jc w:val="both"/>
        <w:rPr>
          <w:sz w:val="28"/>
          <w:szCs w:val="28"/>
        </w:rPr>
      </w:pPr>
      <w:r w:rsidRPr="00577B46">
        <w:rPr>
          <w:sz w:val="28"/>
          <w:szCs w:val="28"/>
        </w:rPr>
        <w:t>ж)</w:t>
      </w:r>
      <w:r w:rsidRPr="00577B46">
        <w:rPr>
          <w:sz w:val="28"/>
          <w:szCs w:val="28"/>
        </w:rPr>
        <w:tab/>
        <w:t>индивидуальных приглашений участников встречи лично, по электронной почте или по телефону;</w:t>
      </w:r>
    </w:p>
    <w:p w:rsidR="002F1E16" w:rsidRPr="00577B46" w:rsidRDefault="002F1E16"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и)</w:t>
      </w:r>
      <w:r w:rsidRPr="00577B46">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F1E16" w:rsidRPr="00577B46" w:rsidRDefault="002F1E16" w:rsidP="002F1E16">
      <w:pPr>
        <w:pStyle w:val="23"/>
        <w:shd w:val="clear" w:color="auto" w:fill="auto"/>
        <w:tabs>
          <w:tab w:val="left" w:pos="1294"/>
        </w:tabs>
        <w:spacing w:before="0" w:after="0" w:line="240" w:lineRule="auto"/>
        <w:ind w:firstLine="709"/>
        <w:jc w:val="both"/>
        <w:rPr>
          <w:sz w:val="28"/>
          <w:szCs w:val="28"/>
        </w:rPr>
      </w:pPr>
      <w:r w:rsidRPr="00577B46">
        <w:rPr>
          <w:sz w:val="28"/>
          <w:szCs w:val="28"/>
        </w:rPr>
        <w:t>4.5. Механизмы общественного участия.</w:t>
      </w:r>
    </w:p>
    <w:p w:rsidR="002F1E16" w:rsidRPr="00577B46" w:rsidRDefault="002F1E16" w:rsidP="002F1E16">
      <w:pPr>
        <w:pStyle w:val="23"/>
        <w:numPr>
          <w:ilvl w:val="4"/>
          <w:numId w:val="16"/>
        </w:numPr>
        <w:shd w:val="clear" w:color="auto" w:fill="auto"/>
        <w:tabs>
          <w:tab w:val="left" w:pos="426"/>
        </w:tabs>
        <w:spacing w:before="0" w:after="0" w:line="240" w:lineRule="auto"/>
        <w:ind w:firstLine="426"/>
        <w:jc w:val="both"/>
        <w:rPr>
          <w:sz w:val="28"/>
          <w:szCs w:val="28"/>
        </w:rPr>
      </w:pPr>
      <w:r w:rsidRPr="00577B46">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 xml:space="preserve">4.5.2. Использовать следующие инструменты: анкетирование, опросы, интервьюирование, картирование, проведение фокус-групп, работа с отдельными </w:t>
      </w:r>
      <w:r w:rsidRPr="00577B46">
        <w:rPr>
          <w:sz w:val="28"/>
          <w:szCs w:val="28"/>
        </w:rPr>
        <w:lastRenderedPageBreak/>
        <w:t>группами пользователей, организация проектных семинаров, организация проектных мастерских (</w:t>
      </w:r>
      <w:proofErr w:type="spellStart"/>
      <w:r w:rsidRPr="00577B46">
        <w:rPr>
          <w:sz w:val="28"/>
          <w:szCs w:val="28"/>
        </w:rPr>
        <w:t>воркшопов</w:t>
      </w:r>
      <w:proofErr w:type="spellEnd"/>
      <w:r w:rsidRPr="00577B46">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4.5.5. </w:t>
      </w:r>
      <w:proofErr w:type="gramStart"/>
      <w:r w:rsidRPr="00577B46">
        <w:rPr>
          <w:sz w:val="28"/>
          <w:szCs w:val="28"/>
        </w:rPr>
        <w:t xml:space="preserve">По итогам встреч, проектных семинаров, </w:t>
      </w:r>
      <w:proofErr w:type="spellStart"/>
      <w:r w:rsidRPr="00577B46">
        <w:rPr>
          <w:sz w:val="28"/>
          <w:szCs w:val="28"/>
        </w:rPr>
        <w:t>воркшопов</w:t>
      </w:r>
      <w:proofErr w:type="spellEnd"/>
      <w:r w:rsidRPr="00577B46">
        <w:rPr>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577B46">
        <w:rPr>
          <w:sz w:val="28"/>
          <w:szCs w:val="28"/>
        </w:rPr>
        <w:t>предпроектного</w:t>
      </w:r>
      <w:proofErr w:type="spellEnd"/>
      <w:r w:rsidRPr="00577B46">
        <w:rPr>
          <w:sz w:val="28"/>
          <w:szCs w:val="28"/>
        </w:rPr>
        <w:t xml:space="preserve"> исследования.</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577B46">
        <w:rPr>
          <w:sz w:val="28"/>
          <w:szCs w:val="28"/>
        </w:rPr>
        <w:t>видеофиксации</w:t>
      </w:r>
      <w:proofErr w:type="spellEnd"/>
      <w:r w:rsidRPr="00577B46">
        <w:rPr>
          <w:sz w:val="28"/>
          <w:szCs w:val="28"/>
        </w:rPr>
        <w:t>, а также интерактивных порталов в сети Интернет.</w:t>
      </w:r>
    </w:p>
    <w:p w:rsidR="002F1E16" w:rsidRPr="00577B46" w:rsidRDefault="002F1E16" w:rsidP="002F1E16">
      <w:pPr>
        <w:pStyle w:val="23"/>
        <w:shd w:val="clear" w:color="auto" w:fill="auto"/>
        <w:tabs>
          <w:tab w:val="left" w:pos="1580"/>
        </w:tabs>
        <w:spacing w:before="0" w:after="0" w:line="240" w:lineRule="auto"/>
        <w:ind w:firstLine="426"/>
        <w:jc w:val="both"/>
        <w:rPr>
          <w:sz w:val="28"/>
          <w:szCs w:val="28"/>
        </w:rPr>
      </w:pPr>
      <w:r w:rsidRPr="00577B46">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8"/>
          <w:szCs w:val="28"/>
        </w:rPr>
      </w:pPr>
      <w:r w:rsidRPr="00577B46">
        <w:rPr>
          <w:sz w:val="28"/>
          <w:szCs w:val="28"/>
        </w:rPr>
        <w:t>4.6. Участие лиц, осуществляющих предпринимательскую деятельность.</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 xml:space="preserve">4.6.1. При создании комфортной </w:t>
      </w:r>
      <w:r w:rsidR="00E039C5" w:rsidRPr="00577B46">
        <w:rPr>
          <w:sz w:val="28"/>
          <w:szCs w:val="28"/>
        </w:rPr>
        <w:t>сельской</w:t>
      </w:r>
      <w:r w:rsidRPr="00577B46">
        <w:rPr>
          <w:sz w:val="28"/>
          <w:szCs w:val="28"/>
        </w:rPr>
        <w:t xml:space="preserve">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F1E16" w:rsidRPr="00577B46" w:rsidRDefault="002F1E16" w:rsidP="002F1E16">
      <w:pPr>
        <w:pStyle w:val="23"/>
        <w:shd w:val="clear" w:color="auto" w:fill="auto"/>
        <w:tabs>
          <w:tab w:val="left" w:pos="1458"/>
        </w:tabs>
        <w:spacing w:before="0" w:after="0" w:line="240" w:lineRule="auto"/>
        <w:ind w:firstLine="426"/>
        <w:jc w:val="both"/>
        <w:rPr>
          <w:sz w:val="28"/>
          <w:szCs w:val="28"/>
        </w:rPr>
      </w:pPr>
      <w:r w:rsidRPr="00577B46">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а)</w:t>
      </w:r>
      <w:r w:rsidRPr="00577B46">
        <w:rPr>
          <w:sz w:val="28"/>
          <w:szCs w:val="28"/>
        </w:rPr>
        <w:tab/>
        <w:t xml:space="preserve"> в создании и предоставлении разного рода услуг и сервисов для посетителей общественных пространств;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б)</w:t>
      </w:r>
      <w:r w:rsidRPr="00577B46">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в строительстве, реконструкции, реставрации объектов недвижимости;</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г) </w:t>
      </w:r>
      <w:r w:rsidRPr="00577B46">
        <w:rPr>
          <w:sz w:val="28"/>
          <w:szCs w:val="28"/>
        </w:rPr>
        <w:tab/>
        <w:t>в производстве или размещении элементов благоустройства;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д)</w:t>
      </w:r>
      <w:r w:rsidRPr="00577B46">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lastRenderedPageBreak/>
        <w:t>е)</w:t>
      </w:r>
      <w:r w:rsidRPr="00577B46">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2F1E16" w:rsidRPr="00577B46" w:rsidRDefault="002F1E16" w:rsidP="002F1E16">
      <w:pPr>
        <w:pStyle w:val="23"/>
        <w:shd w:val="clear" w:color="auto" w:fill="auto"/>
        <w:tabs>
          <w:tab w:val="left" w:pos="851"/>
        </w:tabs>
        <w:spacing w:before="0" w:after="0" w:line="240" w:lineRule="auto"/>
        <w:ind w:firstLine="426"/>
        <w:jc w:val="both"/>
        <w:rPr>
          <w:sz w:val="28"/>
          <w:szCs w:val="28"/>
        </w:rPr>
      </w:pPr>
      <w:r w:rsidRPr="00577B46">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и)</w:t>
      </w:r>
      <w:r w:rsidRPr="00577B46">
        <w:rPr>
          <w:sz w:val="28"/>
          <w:szCs w:val="28"/>
        </w:rPr>
        <w:tab/>
        <w:t>в иных формах.</w:t>
      </w:r>
    </w:p>
    <w:p w:rsidR="002F1E16" w:rsidRPr="00577B46" w:rsidRDefault="002F1E16" w:rsidP="002F1E16">
      <w:pPr>
        <w:pStyle w:val="23"/>
        <w:shd w:val="clear" w:color="auto" w:fill="auto"/>
        <w:tabs>
          <w:tab w:val="left" w:pos="1560"/>
        </w:tabs>
        <w:spacing w:before="0" w:after="0" w:line="240" w:lineRule="auto"/>
        <w:ind w:firstLine="426"/>
        <w:jc w:val="both"/>
        <w:rPr>
          <w:sz w:val="28"/>
          <w:szCs w:val="28"/>
        </w:rPr>
      </w:pPr>
      <w:r w:rsidRPr="00577B46">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sz w:val="28"/>
          <w:szCs w:val="28"/>
        </w:rPr>
      </w:pPr>
      <w:r w:rsidRPr="00577B46">
        <w:rPr>
          <w:rFonts w:ascii="Times New Roman" w:hAnsi="Times New Roman" w:cs="Times New Roman"/>
          <w:sz w:val="28"/>
          <w:szCs w:val="28"/>
        </w:rPr>
        <w:t>4.7. Финансовое обеспечение благоустройства территорий.</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E039C5" w:rsidRPr="00577B46">
        <w:rPr>
          <w:rFonts w:ascii="Times New Roman" w:eastAsia="Times New Roman" w:hAnsi="Times New Roman" w:cs="Times New Roman"/>
          <w:sz w:val="28"/>
          <w:szCs w:val="28"/>
        </w:rPr>
        <w:t>муниципального образования</w:t>
      </w:r>
      <w:r w:rsidRPr="00577B46">
        <w:rPr>
          <w:rFonts w:ascii="Times New Roman" w:hAnsi="Times New Roman" w:cs="Times New Roman"/>
          <w:sz w:val="28"/>
          <w:szCs w:val="28"/>
        </w:rPr>
        <w:t>, а также иных лиц, являющихся собственниками (правообладателями) территорий с объектами благоустройства.</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4.7.2. Организации, расположенные на территории </w:t>
      </w:r>
      <w:r w:rsidR="00794D48" w:rsidRPr="00577B46">
        <w:rPr>
          <w:rFonts w:ascii="Times New Roman" w:eastAsia="Times New Roman" w:hAnsi="Times New Roman" w:cs="Times New Roman"/>
          <w:sz w:val="28"/>
          <w:szCs w:val="28"/>
        </w:rPr>
        <w:t>Истоминского сельского поселения</w:t>
      </w:r>
      <w:r w:rsidR="00794D48" w:rsidRPr="00577B46">
        <w:rPr>
          <w:rFonts w:ascii="Times New Roman" w:hAnsi="Times New Roman" w:cs="Times New Roman"/>
          <w:sz w:val="28"/>
          <w:szCs w:val="28"/>
        </w:rPr>
        <w:t xml:space="preserve"> Аксайского района</w:t>
      </w:r>
      <w:r w:rsidRPr="00577B46">
        <w:rPr>
          <w:rFonts w:ascii="Times New Roman" w:hAnsi="Times New Roman" w:cs="Times New Roman"/>
          <w:sz w:val="28"/>
          <w:szCs w:val="28"/>
        </w:rPr>
        <w:t xml:space="preserve">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F1E16" w:rsidRPr="00577B46" w:rsidRDefault="002F1E16" w:rsidP="002F1E16">
      <w:pPr>
        <w:pStyle w:val="14"/>
        <w:keepNext/>
        <w:keepLines/>
        <w:shd w:val="clear" w:color="auto" w:fill="auto"/>
        <w:tabs>
          <w:tab w:val="left" w:pos="709"/>
          <w:tab w:val="left" w:pos="851"/>
        </w:tabs>
        <w:spacing w:before="120" w:after="120" w:line="240" w:lineRule="auto"/>
        <w:ind w:firstLine="0"/>
        <w:rPr>
          <w:sz w:val="28"/>
          <w:szCs w:val="28"/>
        </w:rPr>
      </w:pPr>
      <w:bookmarkStart w:id="5" w:name="bookmark10"/>
      <w:r w:rsidRPr="00577B46">
        <w:rPr>
          <w:sz w:val="28"/>
          <w:szCs w:val="28"/>
        </w:rPr>
        <w:t xml:space="preserve">5. </w:t>
      </w:r>
      <w:r w:rsidRPr="00577B46">
        <w:rPr>
          <w:sz w:val="24"/>
          <w:szCs w:val="24"/>
        </w:rPr>
        <w:t>ТРЕБОВАНИЯ К ПРОЕКТИРОВАНИЮ ЭЛЕМЕНТОВ КОМПЛЕКСНОГО БЛАГОУСТРОЙСТВА ТЕРРИТОРИЙ</w:t>
      </w:r>
    </w:p>
    <w:p w:rsidR="002F1E16" w:rsidRPr="00577B46" w:rsidRDefault="002F1E16" w:rsidP="002F1E16">
      <w:pPr>
        <w:pStyle w:val="14"/>
        <w:keepNext/>
        <w:keepLines/>
        <w:shd w:val="clear" w:color="auto" w:fill="auto"/>
        <w:tabs>
          <w:tab w:val="left" w:pos="709"/>
          <w:tab w:val="left" w:pos="851"/>
        </w:tabs>
        <w:spacing w:line="240" w:lineRule="auto"/>
        <w:ind w:firstLine="709"/>
        <w:jc w:val="both"/>
        <w:rPr>
          <w:sz w:val="28"/>
          <w:szCs w:val="28"/>
        </w:rPr>
      </w:pPr>
      <w:r w:rsidRPr="00577B46">
        <w:rPr>
          <w:b w:val="0"/>
          <w:sz w:val="28"/>
          <w:szCs w:val="28"/>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F1E16" w:rsidRPr="00577B46" w:rsidRDefault="002F1E16" w:rsidP="002F1E16">
      <w:pPr>
        <w:pStyle w:val="14"/>
        <w:keepNext/>
        <w:keepLines/>
        <w:shd w:val="clear" w:color="auto" w:fill="auto"/>
        <w:tabs>
          <w:tab w:val="left" w:pos="709"/>
          <w:tab w:val="left" w:pos="851"/>
        </w:tabs>
        <w:spacing w:before="120" w:after="120" w:line="240" w:lineRule="auto"/>
        <w:ind w:firstLine="709"/>
        <w:jc w:val="both"/>
        <w:rPr>
          <w:b w:val="0"/>
          <w:sz w:val="28"/>
          <w:szCs w:val="28"/>
        </w:rPr>
      </w:pPr>
      <w:r w:rsidRPr="00577B46">
        <w:rPr>
          <w:b w:val="0"/>
          <w:sz w:val="28"/>
          <w:szCs w:val="28"/>
        </w:rPr>
        <w:t xml:space="preserve">5.1. </w:t>
      </w:r>
      <w:r w:rsidRPr="00577B46">
        <w:rPr>
          <w:b w:val="0"/>
          <w:sz w:val="24"/>
          <w:szCs w:val="24"/>
        </w:rPr>
        <w:t>ЭЛЕМЕНТЫ ИНЖЕНЕРНОЙ ПОДГОТОВКИ И ЗАЩИТЫ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 Задачи организации рельефа при проектировании комплексного благоустройства определяются в зависимости от функционального назначения </w:t>
      </w:r>
      <w:r w:rsidRPr="00577B46">
        <w:lastRenderedPageBreak/>
        <w:t xml:space="preserve">территории и целей ее преобразования. Объем выполнения проектных работ по организации рельефа определяется на стадии </w:t>
      </w:r>
      <w:proofErr w:type="spellStart"/>
      <w:r w:rsidRPr="00577B46">
        <w:t>предпроектного</w:t>
      </w:r>
      <w:proofErr w:type="spellEnd"/>
      <w:r w:rsidRPr="00577B46">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577B46">
        <w:rPr>
          <w:rFonts w:ascii="Times New Roman" w:hAnsi="Times New Roman" w:cs="Times New Roman"/>
          <w:bCs/>
          <w:color w:val="auto"/>
          <w:sz w:val="28"/>
          <w:szCs w:val="28"/>
        </w:rPr>
        <w:t>34.13330.2012.</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и требованиям </w:t>
      </w:r>
      <w:r w:rsidRPr="00577B46">
        <w:rPr>
          <w:rFonts w:ascii="Times New Roman" w:hAnsi="Times New Roman" w:cs="Times New Roman"/>
          <w:bCs/>
          <w:color w:val="auto"/>
          <w:sz w:val="28"/>
          <w:szCs w:val="28"/>
        </w:rPr>
        <w:t>СП 45.13330.2017</w:t>
      </w:r>
      <w:r w:rsidRPr="00577B46">
        <w:rPr>
          <w:rFonts w:ascii="Times New Roman" w:hAnsi="Times New Roman" w:cs="Times New Roman"/>
          <w:color w:val="auto"/>
          <w:sz w:val="28"/>
          <w:szCs w:val="28"/>
        </w:rPr>
        <w:t xml:space="preserve">. </w:t>
      </w:r>
      <w:bookmarkStart w:id="6" w:name="PO0000104"/>
    </w:p>
    <w:bookmarkEnd w:id="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577B46">
        <w:t>шумозащитных</w:t>
      </w:r>
      <w:proofErr w:type="spellEnd"/>
      <w:r w:rsidRPr="00577B46">
        <w:t xml:space="preserve"> экранов (СП 51.13330.2011).</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  Проектирование стока поверхностных вод осуществляется согласно СП 32.13330.2012, СП 42.13330.2016, </w:t>
      </w:r>
      <w:r w:rsidRPr="00577B46">
        <w:rPr>
          <w:bCs/>
        </w:rPr>
        <w:t>СП 40-102-2000</w:t>
      </w:r>
      <w:r w:rsidRPr="00577B46">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577B46">
        <w:t>дождеприемных</w:t>
      </w:r>
      <w:proofErr w:type="spellEnd"/>
      <w:r w:rsidRPr="00577B46">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577B46">
        <w:t>одерновка</w:t>
      </w:r>
      <w:proofErr w:type="spellEnd"/>
      <w:r w:rsidRPr="00577B46">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proofErr w:type="gramStart"/>
      <w:r w:rsidRPr="00577B46">
        <w:rPr>
          <w:rFonts w:ascii="Times New Roman" w:hAnsi="Times New Roman" w:cs="Times New Roman"/>
          <w:color w:val="auto"/>
          <w:sz w:val="28"/>
          <w:szCs w:val="28"/>
        </w:rPr>
        <w:t>5.1.7 Минимальный уклон по дну лотков (4 ‰)* должен обеспечивать течение дождевых вод со скоростью 0,4-0,6 м/с, исключающей заиление лотков.</w:t>
      </w:r>
      <w:proofErr w:type="gramEnd"/>
      <w:r w:rsidRPr="00577B46">
        <w:rPr>
          <w:rFonts w:ascii="Times New Roman" w:hAnsi="Times New Roman" w:cs="Times New Roman"/>
          <w:color w:val="auto"/>
          <w:sz w:val="28"/>
          <w:szCs w:val="28"/>
        </w:rPr>
        <w:t xml:space="preserve"> Максимальные уклоны следует назначать с учетом </w:t>
      </w:r>
      <w:proofErr w:type="spellStart"/>
      <w:r w:rsidRPr="00577B46">
        <w:rPr>
          <w:rFonts w:ascii="Times New Roman" w:hAnsi="Times New Roman" w:cs="Times New Roman"/>
          <w:color w:val="auto"/>
          <w:sz w:val="28"/>
          <w:szCs w:val="28"/>
        </w:rPr>
        <w:t>неразмывающих</w:t>
      </w:r>
      <w:proofErr w:type="spellEnd"/>
      <w:r w:rsidRPr="00577B46">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Pr="00577B46">
        <w:rPr>
          <w:rFonts w:ascii="Times New Roman" w:hAnsi="Times New Roman" w:cs="Times New Roman"/>
          <w:bCs/>
          <w:color w:val="auto"/>
          <w:sz w:val="28"/>
          <w:szCs w:val="28"/>
        </w:rPr>
        <w:t xml:space="preserve">СП 32.13330.2012. </w:t>
      </w:r>
      <w:r w:rsidRPr="00577B46">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577B46">
        <w:rPr>
          <w:rFonts w:ascii="Times New Roman" w:hAnsi="Times New Roman" w:cs="Times New Roman"/>
          <w:bCs/>
          <w:color w:val="auto"/>
          <w:sz w:val="28"/>
          <w:szCs w:val="28"/>
        </w:rPr>
        <w:t>СП 32.13330.2012</w:t>
      </w:r>
      <w:r w:rsidRPr="00577B46">
        <w:rPr>
          <w:rFonts w:ascii="Times New Roman" w:hAnsi="Times New Roman" w:cs="Times New Roman"/>
          <w:color w:val="auto"/>
          <w:sz w:val="28"/>
          <w:szCs w:val="28"/>
        </w:rPr>
        <w:t xml:space="preserve">, и </w:t>
      </w:r>
      <w:r w:rsidRPr="00577B46">
        <w:rPr>
          <w:rFonts w:ascii="Times New Roman" w:hAnsi="Times New Roman" w:cs="Times New Roman"/>
          <w:bCs/>
          <w:color w:val="auto"/>
          <w:sz w:val="28"/>
          <w:szCs w:val="28"/>
        </w:rPr>
        <w:t>СП 40-102-2000</w:t>
      </w:r>
      <w:r w:rsidRPr="00577B46">
        <w:rPr>
          <w:rFonts w:ascii="Times New Roman" w:hAnsi="Times New Roman" w:cs="Times New Roman"/>
          <w:color w:val="auto"/>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i/>
          <w:sz w:val="24"/>
          <w:szCs w:val="24"/>
        </w:rPr>
      </w:pPr>
      <w:r w:rsidRPr="00577B46">
        <w:rPr>
          <w:i/>
        </w:rPr>
        <w:t>* ‰ - промилле - единица измерения, равная 0,1 %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pPr>
      <w:bookmarkStart w:id="7" w:name="PO0000112"/>
      <w:r w:rsidRPr="00577B46">
        <w:t xml:space="preserve">5.1.8 Проектирование и оборудование </w:t>
      </w:r>
      <w:proofErr w:type="spellStart"/>
      <w:r w:rsidRPr="00577B46">
        <w:t>дождеприемных</w:t>
      </w:r>
      <w:proofErr w:type="spellEnd"/>
      <w:r w:rsidRPr="00577B46">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77B46">
          <w:t>15 мм</w:t>
        </w:r>
      </w:smartTag>
      <w:r w:rsidRPr="00577B46">
        <w:t>.</w:t>
      </w:r>
    </w:p>
    <w:bookmarkEnd w:id="7"/>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5.1.9 При ширине улицы в красных линиях более </w:t>
      </w:r>
      <w:smartTag w:uri="urn:schemas-microsoft-com:office:smarttags" w:element="metricconverter">
        <w:smartTagPr>
          <w:attr w:name="ProductID" w:val="30 м"/>
        </w:smartTagPr>
        <w:r w:rsidRPr="00577B46">
          <w:t>30 м</w:t>
        </w:r>
      </w:smartTag>
      <w:r w:rsidRPr="00577B46">
        <w:t xml:space="preserve"> и уклонах более 30 ‰ расстояние между </w:t>
      </w:r>
      <w:proofErr w:type="spellStart"/>
      <w:r w:rsidRPr="00577B46">
        <w:t>дождеприемными</w:t>
      </w:r>
      <w:proofErr w:type="spellEnd"/>
      <w:r w:rsidRPr="00577B46">
        <w:t xml:space="preserve"> колодцами должно быть не более </w:t>
      </w:r>
      <w:smartTag w:uri="urn:schemas-microsoft-com:office:smarttags" w:element="metricconverter">
        <w:smartTagPr>
          <w:attr w:name="ProductID" w:val="60 м"/>
        </w:smartTagPr>
        <w:r w:rsidRPr="00577B46">
          <w:t>60 м</w:t>
        </w:r>
      </w:smartTag>
      <w:r w:rsidRPr="00577B46">
        <w:t xml:space="preserve">. В случае превышения указанного расстояния необходимо устройство спаренных </w:t>
      </w:r>
      <w:proofErr w:type="spellStart"/>
      <w:r w:rsidRPr="00577B46">
        <w:t>дождеприемных</w:t>
      </w:r>
      <w:proofErr w:type="spellEnd"/>
      <w:r w:rsidRPr="00577B46">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577B46">
        <w:t>дождеприемными</w:t>
      </w:r>
      <w:proofErr w:type="spellEnd"/>
      <w:r w:rsidRPr="00577B46">
        <w:t xml:space="preserve"> колодцами в два раза. При формировании значительного объема стока в пределах </w:t>
      </w:r>
      <w:r w:rsidRPr="00577B46">
        <w:lastRenderedPageBreak/>
        <w:t>внутриквартальных территорий необходимо предусматривать ввод дождевой канализации в ее границы, что должно быть обосновано расчетом.</w:t>
      </w:r>
    </w:p>
    <w:p w:rsidR="002F1E16" w:rsidRPr="00577B46"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8"/>
          <w:szCs w:val="28"/>
        </w:rPr>
      </w:pPr>
      <w:bookmarkStart w:id="8" w:name="_Toc37759100"/>
      <w:bookmarkStart w:id="9" w:name="PO0000114"/>
      <w:r w:rsidRPr="00577B46">
        <w:rPr>
          <w:rFonts w:ascii="Times New Roman" w:hAnsi="Times New Roman" w:cs="Times New Roman"/>
          <w:color w:val="auto"/>
          <w:sz w:val="28"/>
          <w:szCs w:val="28"/>
        </w:rPr>
        <w:t xml:space="preserve">5.2. </w:t>
      </w:r>
      <w:r w:rsidRPr="00577B46">
        <w:rPr>
          <w:rFonts w:ascii="Times New Roman" w:hAnsi="Times New Roman" w:cs="Times New Roman"/>
          <w:color w:val="auto"/>
          <w:sz w:val="24"/>
          <w:szCs w:val="24"/>
        </w:rPr>
        <w:t>ОЗЕЛЕНЕНИЕ</w:t>
      </w:r>
      <w:bookmarkEnd w:id="8"/>
    </w:p>
    <w:bookmarkEnd w:id="9"/>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577B46">
        <w:rPr>
          <w:iCs/>
        </w:rPr>
        <w:t>объемно-пространственную структуру</w:t>
      </w:r>
      <w:r w:rsidRPr="00577B46">
        <w:rPr>
          <w:i/>
          <w:iCs/>
        </w:rPr>
        <w:t xml:space="preserve">* </w:t>
      </w:r>
      <w:r w:rsidRPr="00577B46">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w:t>
      </w:r>
      <w:r w:rsidRPr="00577B46">
        <w:rPr>
          <w:i/>
          <w:iCs/>
        </w:rPr>
        <w:t xml:space="preserve">Объёмно-пространственная структура </w:t>
      </w:r>
      <w:r w:rsidRPr="00577B46">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i/>
          <w:sz w:val="24"/>
          <w:szCs w:val="24"/>
        </w:rPr>
      </w:pPr>
      <w:r w:rsidRPr="00577B46">
        <w:rPr>
          <w:i/>
        </w:rPr>
        <w:t>** Таблицы с буквенными индексами приведены в Приложениях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pPr>
      <w:r w:rsidRPr="00577B46">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577B46">
        <w:t>саморегуляции</w:t>
      </w:r>
      <w:proofErr w:type="spellEnd"/>
      <w:r w:rsidRPr="00577B46">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учитывать степень техногенных нагрузок от прилегающих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C6364"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5.2.6</w:t>
      </w:r>
      <w:proofErr w:type="gramStart"/>
      <w:r w:rsidRPr="00577B46">
        <w:t xml:space="preserve"> Н</w:t>
      </w:r>
      <w:proofErr w:type="gramEnd"/>
      <w:r w:rsidRPr="00577B46">
        <w:t xml:space="preserve">а территории </w:t>
      </w:r>
      <w:r w:rsidR="00794D48" w:rsidRPr="00577B46">
        <w:rPr>
          <w:rFonts w:eastAsia="Times New Roman"/>
        </w:rPr>
        <w:t>Истоминского сельского поселения</w:t>
      </w:r>
      <w:r w:rsidR="00794D48" w:rsidRPr="00577B46">
        <w:t xml:space="preserve"> </w:t>
      </w:r>
      <w:r w:rsidRPr="00577B46">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7371"/>
          <w:tab w:val="left" w:pos="9160"/>
          <w:tab w:val="left" w:pos="10490"/>
          <w:tab w:val="left" w:pos="10992"/>
          <w:tab w:val="left" w:pos="11908"/>
          <w:tab w:val="left" w:pos="12824"/>
          <w:tab w:val="left" w:pos="13740"/>
          <w:tab w:val="left" w:pos="14656"/>
        </w:tabs>
        <w:spacing w:before="120"/>
        <w:jc w:val="right"/>
      </w:pPr>
      <w:r w:rsidRPr="00577B46">
        <w:t xml:space="preserve"> </w:t>
      </w:r>
      <w:r w:rsidR="00577B46" w:rsidRPr="00577B46">
        <w:t xml:space="preserve">               </w:t>
      </w:r>
      <w:r w:rsidRPr="00577B46">
        <w:t>Таблица 5.1.</w:t>
      </w:r>
      <w:r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Комплексное благоустройство природных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854"/>
        <w:gridCol w:w="1785"/>
        <w:gridCol w:w="2220"/>
        <w:gridCol w:w="4663"/>
      </w:tblGrid>
      <w:tr w:rsidR="002F1E16" w:rsidRPr="00577B46" w:rsidTr="002F1E16">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spacing w:line="220" w:lineRule="exact"/>
              <w:jc w:val="center"/>
              <w:rPr>
                <w:sz w:val="24"/>
                <w:szCs w:val="24"/>
              </w:rPr>
            </w:pPr>
            <w:bookmarkStart w:id="10" w:name="TO0000007"/>
            <w:r w:rsidRPr="00577B46">
              <w:t>Рекреационная нагрузка,</w:t>
            </w:r>
          </w:p>
          <w:p w:rsidR="002F1E16" w:rsidRPr="00577B46" w:rsidRDefault="002F1E16">
            <w:pPr>
              <w:spacing w:line="220" w:lineRule="exact"/>
              <w:jc w:val="right"/>
            </w:pPr>
            <w:r w:rsidRPr="00577B46">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Мероприятия благоустройства и озеленения</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Не норм.</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Движение преимущественно по дорожно-</w:t>
            </w:r>
            <w:proofErr w:type="spellStart"/>
            <w:r w:rsidRPr="00577B46">
              <w:t>тропиночной</w:t>
            </w:r>
            <w:proofErr w:type="spellEnd"/>
            <w:r w:rsidRPr="00577B46">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плотностью 5-8 %, прокладка экологических троп</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577B46">
              <w:t>вытаптыванию</w:t>
            </w:r>
            <w:proofErr w:type="spellEnd"/>
            <w:r w:rsidRPr="00577B46">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577B46">
              <w:t>т.ч</w:t>
            </w:r>
            <w:proofErr w:type="spellEnd"/>
            <w:r w:rsidRPr="00577B46">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Функциональное зонирование территории и организация дорожно-</w:t>
            </w:r>
            <w:proofErr w:type="spellStart"/>
            <w:r w:rsidRPr="00577B46">
              <w:t>тропиночной</w:t>
            </w:r>
            <w:proofErr w:type="spellEnd"/>
            <w:r w:rsidRPr="00577B46">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577B46">
              <w:t>т.ч</w:t>
            </w:r>
            <w:proofErr w:type="spellEnd"/>
            <w:r w:rsidRPr="00577B46">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общей плотностью 30-40 % (более высокая плотность дорожек </w:t>
            </w:r>
            <w:r w:rsidRPr="00577B46">
              <w:lastRenderedPageBreak/>
              <w:t>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F1E16" w:rsidRPr="00577B46" w:rsidTr="002F1E16">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2F1E16" w:rsidRPr="00577B46" w:rsidRDefault="002F1E16">
            <w:r w:rsidRPr="00577B46">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41" w:anchor="TO0000008" w:tooltip="Таблица 4.5" w:history="1">
              <w:r w:rsidRPr="00577B46">
                <w:rPr>
                  <w:rStyle w:val="a3"/>
                  <w:color w:val="auto"/>
                </w:rPr>
                <w:t>5.2</w:t>
              </w:r>
            </w:hyperlink>
            <w:r w:rsidRPr="00577B46">
              <w:t>).</w:t>
            </w:r>
          </w:p>
        </w:tc>
      </w:tr>
    </w:tbl>
    <w:bookmarkEnd w:id="10"/>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before="120"/>
        <w:jc w:val="right"/>
        <w:rPr>
          <w:lang w:bidi="ru-RU"/>
        </w:rPr>
      </w:pPr>
      <w:r w:rsidRPr="00577B46">
        <w:t xml:space="preserve">                                                                                                               </w:t>
      </w:r>
      <w:r w:rsidR="00577B46" w:rsidRPr="00577B46">
        <w:t xml:space="preserve">                  </w:t>
      </w:r>
      <w:r w:rsidRPr="00577B46">
        <w:t>Таблица 5.2</w:t>
      </w:r>
      <w:r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pPr>
      <w:r w:rsidRPr="00577B46">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613"/>
        <w:gridCol w:w="3799"/>
        <w:gridCol w:w="4110"/>
      </w:tblGrid>
      <w:tr w:rsidR="002F1E16" w:rsidRPr="00577B46" w:rsidTr="002F1E16">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11" w:name="TO0000008"/>
            <w:r w:rsidRPr="00577B46">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t>Предельная рекреационная нагрузка - число единовременных посетителей в среднем по объекту</w:t>
            </w:r>
          </w:p>
          <w:p w:rsidR="002F1E16" w:rsidRPr="00577B46" w:rsidRDefault="002F1E16">
            <w:pPr>
              <w:jc w:val="right"/>
            </w:pPr>
            <w:r w:rsidRPr="00577B46">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t>Радиус обслуживания населения (зона доступности)</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15-20 мин. трансп. Доступность</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400-</w:t>
            </w:r>
            <w:smartTag w:uri="urn:schemas-microsoft-com:office:smarttags" w:element="metricconverter">
              <w:smartTagPr>
                <w:attr w:name="ProductID" w:val="600 м"/>
              </w:smartTagPr>
              <w:r w:rsidRPr="00577B46">
                <w:t>600 м</w:t>
              </w:r>
            </w:smartTag>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Парк (</w:t>
            </w:r>
            <w:proofErr w:type="spellStart"/>
            <w:r w:rsidRPr="00577B46">
              <w:t>многофункционый</w:t>
            </w:r>
            <w:proofErr w:type="spellEnd"/>
            <w:r w:rsidRPr="00577B46">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1,2-</w:t>
            </w:r>
            <w:smartTag w:uri="urn:schemas-microsoft-com:office:smarttags" w:element="metricconverter">
              <w:smartTagPr>
                <w:attr w:name="ProductID" w:val="1,5 км"/>
              </w:smartTagPr>
              <w:r w:rsidRPr="00577B46">
                <w:t>1,5 км</w:t>
              </w:r>
            </w:smartTag>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300-</w:t>
            </w:r>
            <w:smartTag w:uri="urn:schemas-microsoft-com:office:smarttags" w:element="metricconverter">
              <w:smartTagPr>
                <w:attr w:name="ProductID" w:val="400 м"/>
              </w:smartTagPr>
              <w:r w:rsidRPr="00577B46">
                <w:t>400 м</w:t>
              </w:r>
            </w:smartTag>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t>Примечания:</w:t>
            </w:r>
          </w:p>
          <w:p w:rsidR="002F1E16" w:rsidRPr="00577B46" w:rsidRDefault="002F1E16">
            <w:r w:rsidRPr="00577B46">
              <w:t>1. На территории объекта рекреации могут быть выделены зоны с различным уровнем предельной рекреационной нагрузки.</w:t>
            </w:r>
          </w:p>
          <w:p w:rsidR="002F1E16" w:rsidRPr="00577B46" w:rsidRDefault="002F1E16">
            <w:r w:rsidRPr="00577B46">
              <w:t xml:space="preserve">2. Фактическая рекреационная нагрузка определяется замерами, ожидаемая - рассчитывается по формуле: </w:t>
            </w:r>
            <w:r w:rsidRPr="00577B46">
              <w:rPr>
                <w:lang w:val="en-US"/>
              </w:rPr>
              <w:t>R</w:t>
            </w:r>
            <w:r w:rsidRPr="00577B46">
              <w:t xml:space="preserve"> = N</w:t>
            </w:r>
            <w:proofErr w:type="spellStart"/>
            <w:r w:rsidRPr="00577B46">
              <w:rPr>
                <w:lang w:val="en-US"/>
              </w:rPr>
              <w:t>i</w:t>
            </w:r>
            <w:proofErr w:type="spellEnd"/>
            <w:r w:rsidRPr="00577B46">
              <w:t xml:space="preserve"> / </w:t>
            </w:r>
            <w:r w:rsidRPr="00577B46">
              <w:rPr>
                <w:lang w:val="en-US"/>
              </w:rPr>
              <w:t>Si</w:t>
            </w:r>
            <w:r w:rsidRPr="00577B46">
              <w:t xml:space="preserve">, где </w:t>
            </w:r>
            <w:r w:rsidRPr="00577B46">
              <w:rPr>
                <w:lang w:val="en-US"/>
              </w:rPr>
              <w:t>R</w:t>
            </w:r>
            <w:r w:rsidRPr="00577B46">
              <w:t xml:space="preserve"> - рекреационная нагрузка, </w:t>
            </w:r>
            <w:r w:rsidRPr="00577B46">
              <w:rPr>
                <w:lang w:val="en-US"/>
              </w:rPr>
              <w:t>Ni</w:t>
            </w:r>
            <w:r w:rsidRPr="00577B46">
              <w:t xml:space="preserve"> - количество посетителей объектов рекреации, </w:t>
            </w:r>
            <w:r w:rsidRPr="00577B46">
              <w:rPr>
                <w:lang w:val="en-US"/>
              </w:rPr>
              <w:t>Si</w:t>
            </w:r>
            <w:r w:rsidRPr="00577B46">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rPr>
          <w:lang w:bidi="ru-RU"/>
        </w:rPr>
      </w:pPr>
      <w:r w:rsidRPr="00577B46">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77B46">
          <w:t>2 м</w:t>
        </w:r>
      </w:smartTag>
      <w:r w:rsidRPr="00577B46">
        <w:t>, среднего - 2-</w:t>
      </w:r>
      <w:smartTag w:uri="urn:schemas-microsoft-com:office:smarttags" w:element="metricconverter">
        <w:smartTagPr>
          <w:attr w:name="ProductID" w:val="6 м"/>
        </w:smartTagPr>
        <w:r w:rsidRPr="00577B46">
          <w:t>6 м</w:t>
        </w:r>
      </w:smartTag>
      <w:r w:rsidRPr="00577B46">
        <w:t>, слабого - 6-</w:t>
      </w:r>
      <w:smartTag w:uri="urn:schemas-microsoft-com:office:smarttags" w:element="metricconverter">
        <w:smartTagPr>
          <w:attr w:name="ProductID" w:val="10 м"/>
        </w:smartTagPr>
        <w:r w:rsidRPr="00577B46">
          <w:t>10 м</w:t>
        </w:r>
      </w:smartTag>
      <w:r w:rsidRPr="00577B46">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577B46">
          <w:t>2 м</w:t>
        </w:r>
      </w:smartTag>
      <w:r w:rsidRPr="00577B46">
        <w:t>, тополь, боярышник, кизильник, дерен, лиственницу, березу - ближе 3-</w:t>
      </w:r>
      <w:smartTag w:uri="urn:schemas-microsoft-com:office:smarttags" w:element="metricconverter">
        <w:smartTagPr>
          <w:attr w:name="ProductID" w:val="4 м"/>
        </w:smartTagPr>
        <w:r w:rsidRPr="00577B46">
          <w:t>4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5.2.9 При воздействии неблагоприятных техногенных и климатических факторов на различные территории </w:t>
      </w:r>
      <w:r w:rsidR="00794D48" w:rsidRPr="00577B46">
        <w:rPr>
          <w:rFonts w:eastAsia="Times New Roman"/>
        </w:rPr>
        <w:t>Истоминского сельского поселения</w:t>
      </w:r>
      <w:r w:rsidR="00794D48" w:rsidRPr="00577B46">
        <w:t xml:space="preserve"> </w:t>
      </w:r>
      <w:r w:rsidRPr="00577B46">
        <w:t xml:space="preserve">следует формировать </w:t>
      </w:r>
      <w:r w:rsidRPr="00577B46">
        <w:lastRenderedPageBreak/>
        <w:t>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5.2.9.1 Для защиты от ветра следует использовать зеленые насаждения ажурной конструкции с </w:t>
      </w:r>
      <w:r w:rsidRPr="00577B46">
        <w:rPr>
          <w:iCs/>
        </w:rPr>
        <w:t xml:space="preserve">вертикальной сомкнутостью полога* </w:t>
      </w:r>
      <w:r w:rsidRPr="00577B46">
        <w:t>60-70 %.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proofErr w:type="gramStart"/>
      <w:r w:rsidRPr="00577B46">
        <w:rPr>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577B46">
        <w:br/>
        <w:t xml:space="preserve">          5.2.9.2 </w:t>
      </w:r>
      <w:proofErr w:type="spellStart"/>
      <w:r w:rsidRPr="00577B46">
        <w:t>Шумозащитные</w:t>
      </w:r>
      <w:proofErr w:type="spellEnd"/>
      <w:r w:rsidRPr="00577B46">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77B46">
          <w:t>7 м</w:t>
        </w:r>
      </w:smartTag>
      <w:r w:rsidRPr="00577B46">
        <w:t>, обеспечивая и ряду расстояния между стволами взрослых деревьев 8-</w:t>
      </w:r>
      <w:smartTag w:uri="urn:schemas-microsoft-com:office:smarttags" w:element="metricconverter">
        <w:smartTagPr>
          <w:attr w:name="ProductID" w:val="10 м"/>
        </w:smartTagPr>
        <w:r w:rsidRPr="00577B46">
          <w:t>10 м</w:t>
        </w:r>
      </w:smartTag>
      <w:r w:rsidRPr="00577B46">
        <w:t xml:space="preserve"> (с широкой кроной), 5-</w:t>
      </w:r>
      <w:smartTag w:uri="urn:schemas-microsoft-com:office:smarttags" w:element="metricconverter">
        <w:smartTagPr>
          <w:attr w:name="ProductID" w:val="6 м"/>
        </w:smartTagPr>
        <w:r w:rsidRPr="00577B46">
          <w:t>6 м</w:t>
        </w:r>
      </w:smartTag>
      <w:r w:rsidRPr="00577B46">
        <w:t xml:space="preserve"> (со средней кроной), 3-</w:t>
      </w:r>
      <w:smartTag w:uri="urn:schemas-microsoft-com:office:smarttags" w:element="metricconverter">
        <w:smartTagPr>
          <w:attr w:name="ProductID" w:val="4 м"/>
        </w:smartTagPr>
        <w:r w:rsidRPr="00577B46">
          <w:t>4 м</w:t>
        </w:r>
      </w:smartTag>
      <w:proofErr w:type="gramEnd"/>
      <w:r w:rsidRPr="00577B46">
        <w:t xml:space="preserve"> (с узкой кроной), </w:t>
      </w:r>
      <w:proofErr w:type="spellStart"/>
      <w:r w:rsidRPr="00577B46">
        <w:t>подкроновое</w:t>
      </w:r>
      <w:proofErr w:type="spellEnd"/>
      <w:r w:rsidRPr="00577B46">
        <w:t xml:space="preserve"> пространство следует заполнять рядами кустарника. Ожидаемый уровень снижения шума указан в таблице А.5.</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5.2.9.3</w:t>
      </w:r>
      <w:proofErr w:type="gramStart"/>
      <w:r w:rsidRPr="00577B46">
        <w:t xml:space="preserve"> В</w:t>
      </w:r>
      <w:proofErr w:type="gramEnd"/>
      <w:r w:rsidRPr="00577B46">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77B46">
        <w:t>несмыкание</w:t>
      </w:r>
      <w:proofErr w:type="spellEnd"/>
      <w:r w:rsidRPr="00577B46">
        <w:t xml:space="preserve"> крон).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pPr>
      <w:r w:rsidRPr="00577B46">
        <w:t>5.2.10. Крышное и вертикальное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577B46">
        <w:t>малоуклонной</w:t>
      </w:r>
      <w:proofErr w:type="spellEnd"/>
      <w:r w:rsidRPr="00577B46">
        <w:t xml:space="preserve"> (уклон не более 3%) крышей.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577B46">
        <w:t>деформативности</w:t>
      </w:r>
      <w:proofErr w:type="spellEnd"/>
      <w:r w:rsidRPr="00577B46">
        <w:t xml:space="preserve"> существующих несущих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577B46">
        <w:t>противокорневой</w:t>
      </w:r>
      <w:proofErr w:type="spellEnd"/>
      <w:r w:rsidRPr="00577B46">
        <w:t xml:space="preserve"> защиты кровли, впитавшейся в грунт дождевой или поливочной воды и других элементов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Вес крышного озеленения, не требующего ухода, не должен превышать 70 кг/кв. м, а озеленения с постоянным уходом - 800 кг/кв. 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577B46">
          <w:t>5 м</w:t>
        </w:r>
      </w:smartTag>
      <w:r w:rsidRPr="00577B46">
        <w:t xml:space="preserve">) плоскости наружных стен без проемов.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5.2.10.5. При проектировании строительства и реконструкции зданий и сооружений с горизонтальными или </w:t>
      </w:r>
      <w:proofErr w:type="spellStart"/>
      <w:r w:rsidRPr="00577B46">
        <w:t>малоуклонными</w:t>
      </w:r>
      <w:proofErr w:type="spellEnd"/>
      <w:r w:rsidRPr="00577B46">
        <w:t xml:space="preserve"> крышами на территориях со </w:t>
      </w:r>
      <w:r w:rsidRPr="00577B46">
        <w:lastRenderedPageBreak/>
        <w:t>сложившейся высокоплотной застройкой должно предусматриваться обязательное устройство крышного и вертикального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577B46">
        <w:t>гидро</w:t>
      </w:r>
      <w:proofErr w:type="spellEnd"/>
      <w:r w:rsidRPr="00577B46">
        <w:t xml:space="preserve">- и </w:t>
      </w:r>
      <w:proofErr w:type="spellStart"/>
      <w:r w:rsidRPr="00577B46">
        <w:t>пароизоляция</w:t>
      </w:r>
      <w:proofErr w:type="spellEnd"/>
      <w:r w:rsidRPr="00577B46">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577B46">
          <w:t>20 см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577B46">
        <w:t>отмостки</w:t>
      </w:r>
      <w:proofErr w:type="spellEnd"/>
      <w:r w:rsidRPr="00577B46">
        <w:t xml:space="preserve"> более чем на </w:t>
      </w:r>
      <w:smartTag w:uri="urn:schemas-microsoft-com:office:smarttags" w:element="metricconverter">
        <w:smartTagPr>
          <w:attr w:name="ProductID" w:val="65 м"/>
        </w:smartTagPr>
        <w:r w:rsidRPr="00577B46">
          <w:t>65 м</w:t>
        </w:r>
      </w:smartTag>
      <w:r w:rsidRPr="00577B46">
        <w:t xml:space="preserve">. При проектировании озеленения эксплуатируемых крыш их отметка над </w:t>
      </w:r>
      <w:proofErr w:type="spellStart"/>
      <w:r w:rsidRPr="00577B46">
        <w:t>отмосткой</w:t>
      </w:r>
      <w:proofErr w:type="spellEnd"/>
      <w:r w:rsidRPr="00577B46">
        <w:t xml:space="preserve"> здания или сооружения не регламентируется.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577B46">
        <w:rPr>
          <w:bCs/>
        </w:rPr>
        <w:t>СП 30.13330.2016</w:t>
      </w:r>
      <w:r w:rsidRPr="00577B46">
        <w:t xml:space="preserve">. </w:t>
      </w:r>
      <w:r w:rsidRPr="00577B46">
        <w:lastRenderedPageBreak/>
        <w:t>Участки кровли, по которым производится отвод избыточной воды, должны иметь уклон к водоотводящим устройствам не менее 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577B46">
          <w:t>15 м</w:t>
        </w:r>
      </w:smartTag>
      <w:r w:rsidRPr="00577B46">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577B46">
          <w:t>1 м</w:t>
        </w:r>
      </w:smartTag>
      <w:r w:rsidRPr="00577B46">
        <w:t>. На металлических парапетах следует устанавливать сетчатое металлическое ограждение.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577B46">
          <w:t>1 м</w:t>
        </w:r>
      </w:smartTag>
      <w:r w:rsidRPr="00577B46">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577B46">
          <w:t>1 м</w:t>
        </w:r>
      </w:smartTag>
      <w:r w:rsidRPr="00577B46">
        <w:t xml:space="preserve"> от наружной стены здания.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cs="Times New Roman"/>
          <w:color w:val="auto"/>
          <w:sz w:val="24"/>
          <w:szCs w:val="24"/>
        </w:rPr>
      </w:pPr>
      <w:bookmarkStart w:id="12" w:name="_Toc37759101"/>
      <w:r w:rsidRPr="00C27C41">
        <w:rPr>
          <w:rFonts w:ascii="Times New Roman" w:hAnsi="Times New Roman" w:cs="Times New Roman"/>
          <w:color w:val="auto"/>
          <w:sz w:val="24"/>
          <w:szCs w:val="24"/>
        </w:rPr>
        <w:t>5.3. ВИДЫ ПОКРЫТИЙ</w:t>
      </w:r>
      <w:bookmarkEnd w:id="12"/>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твердые (капитальные) - монолитные или сборные, выполняемые из асфальтобетона, </w:t>
      </w:r>
      <w:proofErr w:type="spellStart"/>
      <w:r w:rsidRPr="00577B46">
        <w:t>цементобетона</w:t>
      </w:r>
      <w:proofErr w:type="spellEnd"/>
      <w:r w:rsidRPr="00577B46">
        <w:t>, природного камня и т.п.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газонные, выполняемые по специальным технологиям подготовки и посадки травяного покрова;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комбинированные, представляющие сочетания покрытий, указанных выше (например, плитка, утопленная в газон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5.3.2 На селитебной территории не следует оставлять участки почвы без перечисленных видов покрытий (за исключением дорожно-</w:t>
      </w:r>
      <w:proofErr w:type="spellStart"/>
      <w:r w:rsidRPr="00577B46">
        <w:t>тропиночной</w:t>
      </w:r>
      <w:proofErr w:type="spellEnd"/>
      <w:r w:rsidRPr="00577B46">
        <w:t xml:space="preserve"> сети на особо охраняемых природных территориях и на участках территории в процессе реконструкции и строительства).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5.3.3 Применяемый в проекте вид покрытия должен быть прочным, </w:t>
      </w:r>
      <w:proofErr w:type="spellStart"/>
      <w:r w:rsidRPr="00577B46">
        <w:t>ремонтопригодным</w:t>
      </w:r>
      <w:proofErr w:type="spellEnd"/>
      <w:r w:rsidRPr="00577B46">
        <w:t xml:space="preserve">, </w:t>
      </w:r>
      <w:proofErr w:type="spellStart"/>
      <w:r w:rsidRPr="00577B46">
        <w:t>экологичным</w:t>
      </w:r>
      <w:proofErr w:type="spellEnd"/>
      <w:r w:rsidRPr="00577B46">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77B46">
        <w:t>экологичных</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w:t>
      </w:r>
      <w:r w:rsidRPr="00577B46">
        <w:lastRenderedPageBreak/>
        <w:t>территории пешеходных коммуникаций, в наземных и подземных переходах, на ступенях лестниц, площадках крылец входных групп зданий.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77B46">
        <w:rPr>
          <w:i/>
          <w:iCs/>
        </w:rPr>
        <w:t xml:space="preserve">тактильного покрытия. </w:t>
      </w:r>
      <w:r w:rsidRPr="00577B46">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577B46">
          <w:t>0,8 м</w:t>
        </w:r>
      </w:smartTag>
      <w:r w:rsidRPr="00577B46">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77B46">
          <w:t>15 мм</w:t>
        </w:r>
      </w:smartTag>
      <w:r w:rsidRPr="00577B46">
        <w:t xml:space="preserve"> и глубиной более </w:t>
      </w:r>
      <w:smartTag w:uri="urn:schemas-microsoft-com:office:smarttags" w:element="metricconverter">
        <w:smartTagPr>
          <w:attr w:name="ProductID" w:val="6 мм"/>
        </w:smartTagPr>
        <w:r w:rsidRPr="00577B46">
          <w:t>6 мм</w:t>
        </w:r>
      </w:smartTag>
      <w:r w:rsidRPr="00577B46">
        <w:t>, их не следует располагать вдоль направления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5.3.7 Для деревьев, расположенных в мощении, при отсутствии иных видов защиты (приствольных решеток, бордюров, </w:t>
      </w:r>
      <w:proofErr w:type="spellStart"/>
      <w:r w:rsidRPr="00577B46">
        <w:t>периметральных</w:t>
      </w:r>
      <w:proofErr w:type="spellEnd"/>
      <w:r w:rsidRPr="00577B46">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77B46">
          <w:t>1,5 м</w:t>
        </w:r>
      </w:smartTag>
      <w:r w:rsidRPr="00577B46">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3" w:name="_Toc37759102"/>
      <w:r w:rsidRPr="00C27C41">
        <w:rPr>
          <w:rFonts w:ascii="Times New Roman" w:hAnsi="Times New Roman" w:cs="Times New Roman"/>
          <w:color w:val="auto"/>
          <w:sz w:val="24"/>
          <w:szCs w:val="24"/>
        </w:rPr>
        <w:t>5.4. СОПРЯЖЕНИЯ ПОВЕРХНОСТЕЙ</w:t>
      </w:r>
      <w:bookmarkEnd w:id="13"/>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5.4.1</w:t>
      </w:r>
      <w:proofErr w:type="gramStart"/>
      <w:r w:rsidRPr="00577B46">
        <w:t xml:space="preserve"> К</w:t>
      </w:r>
      <w:proofErr w:type="gramEnd"/>
      <w:r w:rsidRPr="00577B46">
        <w:t xml:space="preserve"> элементам сопряжения поверхностей относятся различные виды бортовых камней, пандусы, ступени, лестницы.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Бортовые камни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577B46">
          <w:t>150 мм</w:t>
        </w:r>
      </w:smartTag>
      <w:r w:rsidRPr="00577B46">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14" w:name="PO0000143"/>
      <w:r w:rsidRPr="00577B46">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77B46">
          <w:t>50 мм</w:t>
        </w:r>
      </w:smartTag>
      <w:r w:rsidRPr="00577B46">
        <w:t xml:space="preserve"> на расстоянии не менее </w:t>
      </w:r>
      <w:smartTag w:uri="urn:schemas-microsoft-com:office:smarttags" w:element="metricconverter">
        <w:smartTagPr>
          <w:attr w:name="ProductID" w:val="0,5 м"/>
        </w:smartTagPr>
        <w:r w:rsidRPr="00577B46">
          <w:t>0,5 м</w:t>
        </w:r>
      </w:smartTag>
      <w:r w:rsidRPr="00577B46">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Ступени, лестницы, пандусы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w:t>
      </w:r>
      <w:r w:rsidRPr="00577B46">
        <w:lastRenderedPageBreak/>
        <w:t xml:space="preserve">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77B46">
        <w:rPr>
          <w:i/>
          <w:iCs/>
        </w:rPr>
        <w:t xml:space="preserve">бордюрный пандус </w:t>
      </w:r>
      <w:r w:rsidRPr="00577B46">
        <w:t>для обеспечения спуска с покрытия тротуара на уровень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577B46">
          <w:t>120 мм</w:t>
        </w:r>
      </w:smartTag>
      <w:r w:rsidRPr="00577B46">
        <w:t xml:space="preserve">, ширину - не менее </w:t>
      </w:r>
      <w:smartTag w:uri="urn:schemas-microsoft-com:office:smarttags" w:element="metricconverter">
        <w:smartTagPr>
          <w:attr w:name="ProductID" w:val="400 мм"/>
        </w:smartTagPr>
        <w:r w:rsidRPr="00577B46">
          <w:t>400 мм</w:t>
        </w:r>
      </w:smartTag>
      <w:r w:rsidRPr="00577B46">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577B46">
          <w:t>1,5 м</w:t>
        </w:r>
      </w:smartTag>
      <w:r w:rsidRPr="00577B46">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577B46">
          <w:t>150 мм</w:t>
        </w:r>
      </w:smartTag>
      <w:r w:rsidRPr="00577B46">
        <w:t xml:space="preserve">, а ширина ступеней и длина площадки - уменьшена до </w:t>
      </w:r>
      <w:smartTag w:uri="urn:schemas-microsoft-com:office:smarttags" w:element="metricconverter">
        <w:smartTagPr>
          <w:attr w:name="ProductID" w:val="300 мм"/>
        </w:smartTagPr>
        <w:r w:rsidRPr="00577B46">
          <w:t>300 мм</w:t>
        </w:r>
      </w:smartTag>
      <w:r w:rsidRPr="00577B46">
        <w:t xml:space="preserve"> и </w:t>
      </w:r>
      <w:smartTag w:uri="urn:schemas-microsoft-com:office:smarttags" w:element="metricconverter">
        <w:smartTagPr>
          <w:attr w:name="ProductID" w:val="1,0 м"/>
        </w:smartTagPr>
        <w:r w:rsidRPr="00577B46">
          <w:t>1,0 м</w:t>
        </w:r>
      </w:smartTag>
      <w:r w:rsidRPr="00577B46">
        <w:t xml:space="preserve"> соответственно.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577B46">
          <w:t>75 мм</w:t>
        </w:r>
      </w:smartTag>
      <w:r w:rsidRPr="00577B46">
        <w:t xml:space="preserve"> и поручни.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5.4.7 При повороте пандуса или его протяженности более </w:t>
      </w:r>
      <w:smartTag w:uri="urn:schemas-microsoft-com:office:smarttags" w:element="metricconverter">
        <w:smartTagPr>
          <w:attr w:name="ProductID" w:val="9 м"/>
        </w:smartTagPr>
        <w:r w:rsidRPr="00577B46">
          <w:t>9 м</w:t>
        </w:r>
      </w:smartTag>
      <w:r w:rsidRPr="00577B46">
        <w:t xml:space="preserve">, не реже, чем через каждые </w:t>
      </w:r>
      <w:smartTag w:uri="urn:schemas-microsoft-com:office:smarttags" w:element="metricconverter">
        <w:smartTagPr>
          <w:attr w:name="ProductID" w:val="9 м"/>
        </w:smartTagPr>
        <w:r w:rsidRPr="00577B46">
          <w:t>9 м</w:t>
        </w:r>
      </w:smartTag>
      <w:r w:rsidRPr="00577B46">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577B46">
          <w:t>920 мм</w:t>
        </w:r>
      </w:smartTag>
      <w:r w:rsidRPr="00577B46">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7B46">
          <w:t>40 мм</w:t>
        </w:r>
      </w:smartTag>
      <w:r w:rsidRPr="00577B46">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577B46">
          <w:t>2,5 м</w:t>
        </w:r>
      </w:smartTag>
      <w:r w:rsidRPr="00577B46">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577B46">
          <w:t>0,3 м</w:t>
        </w:r>
      </w:smartTag>
      <w:r w:rsidRPr="00577B46">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5.4.9</w:t>
      </w:r>
      <w:proofErr w:type="gramStart"/>
      <w:r w:rsidRPr="00577B46">
        <w:t xml:space="preserve"> В</w:t>
      </w:r>
      <w:proofErr w:type="gramEnd"/>
      <w:r w:rsidRPr="00577B46">
        <w:t xml:space="preserve"> зонах сопряжения земляных (в </w:t>
      </w:r>
      <w:proofErr w:type="spellStart"/>
      <w:r w:rsidRPr="00577B46">
        <w:t>т.ч</w:t>
      </w:r>
      <w:proofErr w:type="spellEnd"/>
      <w:r w:rsidRPr="00577B46">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s="Times New Roman"/>
          <w:color w:val="auto"/>
          <w:sz w:val="24"/>
          <w:szCs w:val="24"/>
        </w:rPr>
      </w:pPr>
      <w:bookmarkStart w:id="15" w:name="_Toc37759103"/>
      <w:r w:rsidRPr="00C27C41">
        <w:rPr>
          <w:rFonts w:ascii="Times New Roman" w:hAnsi="Times New Roman" w:cs="Times New Roman"/>
          <w:color w:val="auto"/>
          <w:sz w:val="24"/>
          <w:szCs w:val="24"/>
        </w:rPr>
        <w:t>5.5. ОГРАЖДЕНИЯ</w:t>
      </w:r>
      <w:bookmarkEnd w:id="15"/>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5.5.1</w:t>
      </w:r>
      <w:proofErr w:type="gramStart"/>
      <w:r w:rsidRPr="00577B46">
        <w:t xml:space="preserve"> В</w:t>
      </w:r>
      <w:proofErr w:type="gramEnd"/>
      <w:r w:rsidRPr="00577B46">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577B46">
          <w:t>1,0 м</w:t>
        </w:r>
      </w:smartTag>
      <w:r w:rsidRPr="00577B46">
        <w:t>, средние - 1,1-</w:t>
      </w:r>
      <w:smartTag w:uri="urn:schemas-microsoft-com:office:smarttags" w:element="metricconverter">
        <w:smartTagPr>
          <w:attr w:name="ProductID" w:val="1,7 м"/>
        </w:smartTagPr>
        <w:r w:rsidRPr="00577B46">
          <w:t>1,7 м</w:t>
        </w:r>
      </w:smartTag>
      <w:r w:rsidRPr="00577B46">
        <w:t>, высокие - 1,8-</w:t>
      </w:r>
      <w:smartTag w:uri="urn:schemas-microsoft-com:office:smarttags" w:element="metricconverter">
        <w:smartTagPr>
          <w:attr w:name="ProductID" w:val="3,0 м"/>
        </w:smartTagPr>
        <w:r w:rsidRPr="00577B46">
          <w:t>3,0 м</w:t>
        </w:r>
      </w:smartTag>
      <w:r w:rsidRPr="00577B46">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w:t>
      </w:r>
      <w:r w:rsidRPr="00577B46">
        <w:lastRenderedPageBreak/>
        <w:t>органом местного самоуправления. Самовольная установка ограждений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5.5.2.2 На территории общественных многофункциональных центров, </w:t>
      </w:r>
      <w:proofErr w:type="spellStart"/>
      <w:r w:rsidRPr="00577B46">
        <w:t>примагистральных</w:t>
      </w:r>
      <w:proofErr w:type="spellEnd"/>
      <w:r w:rsidRPr="00577B46">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ind w:firstLine="426"/>
      </w:pPr>
      <w:r w:rsidRPr="00577B46">
        <w:t>5.5.3</w:t>
      </w:r>
      <w:proofErr w:type="gramStart"/>
      <w:r w:rsidRPr="00577B46">
        <w:t xml:space="preserve"> В</w:t>
      </w:r>
      <w:proofErr w:type="gramEnd"/>
      <w:r w:rsidRPr="00577B46">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577B46">
        <w:t>вытаптыванием</w:t>
      </w:r>
      <w:proofErr w:type="spellEnd"/>
      <w:r w:rsidRPr="00577B46">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577B46">
          <w:t>0,5 м</w:t>
        </w:r>
      </w:smartTag>
      <w:r w:rsidRPr="00577B46">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577B46">
          <w:t>0,3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5.5.5</w:t>
      </w:r>
      <w:proofErr w:type="gramStart"/>
      <w:r w:rsidRPr="00577B46">
        <w:t xml:space="preserve"> В</w:t>
      </w:r>
      <w:proofErr w:type="gramEnd"/>
      <w:r w:rsidRPr="00577B46">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7B46">
          <w:t>0,9 м</w:t>
        </w:r>
      </w:smartTag>
      <w:r w:rsidRPr="00577B46">
        <w:t xml:space="preserve"> и более, диаметром </w:t>
      </w:r>
      <w:smartTag w:uri="urn:schemas-microsoft-com:office:smarttags" w:element="metricconverter">
        <w:smartTagPr>
          <w:attr w:name="ProductID" w:val="0,8 м"/>
        </w:smartTagPr>
        <w:r w:rsidRPr="00577B46">
          <w:t>0,8 м</w:t>
        </w:r>
      </w:smartTag>
      <w:r w:rsidRPr="00577B46">
        <w:t xml:space="preserve"> и более в зависимости от возраста, породы дерева и прочих характеристик.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6" w:name="_Toc37759104"/>
      <w:r w:rsidRPr="00C27C41">
        <w:rPr>
          <w:rFonts w:ascii="Times New Roman" w:hAnsi="Times New Roman" w:cs="Times New Roman"/>
          <w:color w:val="auto"/>
          <w:sz w:val="24"/>
          <w:szCs w:val="24"/>
        </w:rPr>
        <w:t>5.6. МАЛЫЕ АРХИТЕКТУРНЫЕ ФОРМЫ</w:t>
      </w:r>
      <w:bookmarkEnd w:id="16"/>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w:t>
      </w:r>
      <w:r w:rsidRPr="00577B46">
        <w:lastRenderedPageBreak/>
        <w:t>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F1E16" w:rsidRPr="00577B46" w:rsidRDefault="002F1E16" w:rsidP="002F1E16">
      <w:pPr>
        <w:pStyle w:val="ConsNormal"/>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5.6.1. Элементы монументально – декоративного оформления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К элементам монументально - декоративного оформления населенных пунктов относятся: </w:t>
      </w:r>
      <w:proofErr w:type="spellStart"/>
      <w:r w:rsidRPr="00577B46">
        <w:t>скульптурно</w:t>
      </w:r>
      <w:proofErr w:type="spellEnd"/>
      <w:r w:rsidRPr="00577B46">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5.6.2. Устройства для оформления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5.6.2.1. Для оформления мобильного и вертикального озеленения применяются следующие виды устройств: трельяжи, шпалеры, </w:t>
      </w:r>
      <w:proofErr w:type="spellStart"/>
      <w:r w:rsidRPr="00577B46">
        <w:t>перголы</w:t>
      </w:r>
      <w:proofErr w:type="spellEnd"/>
      <w:r w:rsidRPr="00577B46">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577B46">
        <w:t>Пергола</w:t>
      </w:r>
      <w:proofErr w:type="spellEnd"/>
      <w:r w:rsidRPr="00577B46">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 Водные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5.6.3.2. Фонтаны, как правило, должны проектироваться на основании индивидуальных проектных разработок.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577B46">
          <w:t>90 см</w:t>
        </w:r>
      </w:smartTag>
      <w:r w:rsidRPr="00577B46">
        <w:t xml:space="preserve"> для взрослых и не более </w:t>
      </w:r>
      <w:smartTag w:uri="urn:schemas-microsoft-com:office:smarttags" w:element="metricconverter">
        <w:smartTagPr>
          <w:attr w:name="ProductID" w:val="70 см"/>
        </w:smartTagPr>
        <w:r w:rsidRPr="00577B46">
          <w:t>70 см</w:t>
        </w:r>
      </w:smartTag>
      <w:r w:rsidRPr="00577B46">
        <w:t xml:space="preserve"> для детей. Не менее одной чаши питьевых фонтанчиков в зонах отдыха должно быть доступно для инвалидов.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 Уличная мебель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bookmarkStart w:id="17" w:name="PO0000178"/>
      <w:r w:rsidRPr="00577B46">
        <w:lastRenderedPageBreak/>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577B46">
          <w:t>480 мм</w:t>
        </w:r>
      </w:smartTag>
      <w:r w:rsidRPr="00577B46">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5.6.4.4. Количество размещаемой уличной мебели зависит от функционального назначения территории и количества посетителей на этой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5.6.5. Уличное коммунально-бытовое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77B46">
        <w:t>экологичность</w:t>
      </w:r>
      <w:proofErr w:type="spellEnd"/>
      <w:r w:rsidRPr="00577B46">
        <w:t>, безопасность (отсутствие острых углов), удобство в пользовании, легкость очистки, привлекательный внешний вид.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577B46">
        <w:t>куб.м</w:t>
      </w:r>
      <w:proofErr w:type="spellEnd"/>
      <w:r w:rsidRPr="00577B46">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577B46">
          <w:t>60 м</w:t>
        </w:r>
      </w:smartTag>
      <w:r w:rsidRPr="00577B46">
        <w:t xml:space="preserve">, других территорий населенного пункта - не более </w:t>
      </w:r>
      <w:smartTag w:uri="urn:schemas-microsoft-com:office:smarttags" w:element="metricconverter">
        <w:smartTagPr>
          <w:attr w:name="ProductID" w:val="100 м"/>
        </w:smartTagPr>
        <w:r w:rsidRPr="00577B46">
          <w:t>100 м</w:t>
        </w:r>
      </w:smartTag>
      <w:r w:rsidRPr="00577B46">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 Уличное техническое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77B46">
        <w:t>дождеприемных</w:t>
      </w:r>
      <w:proofErr w:type="spellEnd"/>
      <w:r w:rsidRPr="00577B46">
        <w:t xml:space="preserve"> колодцев, вентиляционные шахты подземных коммуникаций, шкафы телефонной связи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5.6.6.2. Установка уличного технического оборудования должна обеспечивать удобный подход к оборудованию и соответствовать разделу 4 СП 59.13330.2012.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крышки люков смотровых колодцев, расположенных на территории пешеходных коммуникаций (в </w:t>
      </w:r>
      <w:proofErr w:type="spellStart"/>
      <w:r w:rsidRPr="00577B46">
        <w:t>т.ч</w:t>
      </w:r>
      <w:proofErr w:type="spellEnd"/>
      <w:r w:rsidRPr="00577B46">
        <w:t xml:space="preserve">. уличных переходов), следует проектировать, как правило, в одном уровне с покрытием прилегающей поверхности, в ином случае перепад отметок </w:t>
      </w:r>
      <w:r w:rsidRPr="00577B46">
        <w:lastRenderedPageBreak/>
        <w:t xml:space="preserve">не должен превышать </w:t>
      </w:r>
      <w:smartTag w:uri="urn:schemas-microsoft-com:office:smarttags" w:element="metricconverter">
        <w:smartTagPr>
          <w:attr w:name="ProductID" w:val="20 мм"/>
        </w:smartTagPr>
        <w:r w:rsidRPr="00577B46">
          <w:t>20 мм</w:t>
        </w:r>
      </w:smartTag>
      <w:r w:rsidRPr="00577B46">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577B46">
          <w:t>15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вентиляционные шахты должны быть оборудованы решетками.</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8" w:name="_Toc37759105"/>
      <w:r w:rsidRPr="00C27C41">
        <w:rPr>
          <w:rFonts w:ascii="Times New Roman" w:hAnsi="Times New Roman" w:cs="Times New Roman"/>
          <w:color w:val="auto"/>
          <w:sz w:val="24"/>
          <w:szCs w:val="24"/>
        </w:rPr>
        <w:t>5.7. ИГРОВОЕ И СПОРТИВНОЕ ОБОРУДОВАНИЕ</w:t>
      </w:r>
      <w:bookmarkEnd w:id="18"/>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 Игровое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5.7.1.2. Необходимо предусматривать следующие требования к материалу игрового оборудования и условиям его обработки: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77B46">
        <w:t>металлопластик</w:t>
      </w:r>
      <w:proofErr w:type="spellEnd"/>
      <w:r w:rsidRPr="00577B46">
        <w:t xml:space="preserve"> (не травмирует, не ржавеет, морозоустойчив);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5.7.1.3. Требования к конструкциям игрового оборудования должны исключать острые углы, </w:t>
      </w:r>
      <w:proofErr w:type="spellStart"/>
      <w:r w:rsidRPr="00577B46">
        <w:t>застревание</w:t>
      </w:r>
      <w:proofErr w:type="spellEnd"/>
      <w:r w:rsidRPr="00577B46">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77B46">
          <w:t>2 м</w:t>
        </w:r>
      </w:smartTag>
      <w:r w:rsidRPr="00577B46">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77B46">
          <w:t>500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77B4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577B46">
        <w:t xml:space="preserve">                                                                                                              </w:t>
      </w:r>
      <w:r w:rsidR="00577B46" w:rsidRPr="00577B46">
        <w:t xml:space="preserve">           </w:t>
      </w:r>
    </w:p>
    <w:p w:rsidR="00577B46" w:rsidRPr="00577B46" w:rsidRDefault="00577B4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2F1E16" w:rsidRPr="00577B46" w:rsidRDefault="00577B4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577B46">
        <w:lastRenderedPageBreak/>
        <w:t xml:space="preserve">                </w:t>
      </w:r>
      <w:r w:rsidR="002F1E16" w:rsidRPr="00577B46">
        <w:t>Таблица  5.3.</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pPr>
      <w:r w:rsidRPr="00577B46">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43"/>
        <w:gridCol w:w="8679"/>
      </w:tblGrid>
      <w:tr w:rsidR="002F1E16" w:rsidRPr="00577B46" w:rsidTr="002F1E16">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rPr>
                <w:sz w:val="24"/>
                <w:szCs w:val="24"/>
              </w:rPr>
            </w:pPr>
            <w:bookmarkStart w:id="19" w:name="TO0000010"/>
            <w:r w:rsidRPr="00577B46">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Минимальные расстояния</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5 м"/>
              </w:smartTagPr>
              <w:r w:rsidRPr="00577B46">
                <w:t>1,5 м</w:t>
              </w:r>
            </w:smartTag>
            <w:r w:rsidRPr="00577B46">
              <w:t xml:space="preserve"> в стороны от боковых конструкций и не менее </w:t>
            </w:r>
            <w:smartTag w:uri="urn:schemas-microsoft-com:office:smarttags" w:element="metricconverter">
              <w:smartTagPr>
                <w:attr w:name="ProductID" w:val="2,0 м"/>
              </w:smartTagPr>
              <w:r w:rsidRPr="00577B46">
                <w:t>2,0 м</w:t>
              </w:r>
            </w:smartTag>
            <w:r w:rsidRPr="00577B46">
              <w:t xml:space="preserve"> вперед (назад) от крайних точек качели в состоянии наклона</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0 м"/>
              </w:smartTagPr>
              <w:r w:rsidRPr="00577B46">
                <w:t>1,0 м</w:t>
              </w:r>
            </w:smartTag>
            <w:r w:rsidRPr="00577B46">
              <w:t xml:space="preserve"> в стороны от боковых конструкций и не менее </w:t>
            </w:r>
            <w:smartTag w:uri="urn:schemas-microsoft-com:office:smarttags" w:element="metricconverter">
              <w:smartTagPr>
                <w:attr w:name="ProductID" w:val="1,5 м"/>
              </w:smartTagPr>
              <w:r w:rsidRPr="00577B46">
                <w:t>1,5 м</w:t>
              </w:r>
            </w:smartTag>
            <w:r w:rsidRPr="00577B46">
              <w:t xml:space="preserve"> вперед от крайних точек качалки в состоянии наклона</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2 м"/>
              </w:smartTagPr>
              <w:r w:rsidRPr="00577B46">
                <w:t>2 м</w:t>
              </w:r>
            </w:smartTag>
            <w:r w:rsidRPr="00577B46">
              <w:t xml:space="preserve"> в стороны от боковых конструкций и не менее </w:t>
            </w:r>
            <w:smartTag w:uri="urn:schemas-microsoft-com:office:smarttags" w:element="metricconverter">
              <w:smartTagPr>
                <w:attr w:name="ProductID" w:val="3 м"/>
              </w:smartTagPr>
              <w:r w:rsidRPr="00577B46">
                <w:t>3 м</w:t>
              </w:r>
            </w:smartTag>
            <w:r w:rsidRPr="00577B46">
              <w:t xml:space="preserve"> вверх от нижней вращающейся поверхности карусели</w:t>
            </w:r>
          </w:p>
        </w:tc>
      </w:tr>
      <w:tr w:rsidR="002F1E16" w:rsidRPr="00577B46" w:rsidTr="002F1E16">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 м"/>
              </w:smartTagPr>
              <w:r w:rsidRPr="00577B46">
                <w:t>1 м</w:t>
              </w:r>
            </w:smartTag>
            <w:r w:rsidRPr="00577B46">
              <w:t xml:space="preserve"> от боковых сторон и </w:t>
            </w:r>
            <w:smartTag w:uri="urn:schemas-microsoft-com:office:smarttags" w:element="metricconverter">
              <w:smartTagPr>
                <w:attr w:name="ProductID" w:val="2 м"/>
              </w:smartTagPr>
              <w:r w:rsidRPr="00577B46">
                <w:t>2 м</w:t>
              </w:r>
            </w:smartTag>
            <w:r w:rsidRPr="00577B46">
              <w:t xml:space="preserve"> вперед от нижнего края ската горки.</w:t>
            </w:r>
          </w:p>
        </w:tc>
      </w:tr>
    </w:tbl>
    <w:bookmarkEnd w:id="19"/>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lang w:bidi="ru-RU"/>
        </w:rPr>
      </w:pPr>
      <w:r w:rsidRPr="00577B46">
        <w:t>5.7.2. Спортивное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0" w:name="_Toc37759106"/>
      <w:bookmarkStart w:id="21" w:name="PO0000200"/>
      <w:r w:rsidRPr="00C27C41">
        <w:rPr>
          <w:rFonts w:ascii="Times New Roman" w:hAnsi="Times New Roman" w:cs="Times New Roman"/>
          <w:color w:val="auto"/>
          <w:sz w:val="24"/>
          <w:szCs w:val="24"/>
        </w:rPr>
        <w:t>5.8. ОСВЕЩЕНИЕ И ОСВЕТИТЕЛЬНОЕ ОБОРУДОВАНИЕ</w:t>
      </w:r>
      <w:bookmarkEnd w:id="20"/>
    </w:p>
    <w:bookmarkEnd w:id="21"/>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 Наружное освеще</w:t>
      </w:r>
      <w:r w:rsidR="00C64107" w:rsidRPr="00577B46">
        <w:t>ние территории</w:t>
      </w:r>
      <w:r w:rsidRPr="00577B46">
        <w:t xml:space="preserve"> </w:t>
      </w:r>
      <w:r w:rsidR="00C64107" w:rsidRPr="00577B46">
        <w:t xml:space="preserve">Истоминского сельского поселения </w:t>
      </w:r>
      <w:r w:rsidRPr="00577B46">
        <w:t xml:space="preserve">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577B46">
        <w:t>светопланировочных</w:t>
      </w:r>
      <w:proofErr w:type="spellEnd"/>
      <w:r w:rsidRPr="00577B46">
        <w:t xml:space="preserve"> и </w:t>
      </w:r>
      <w:proofErr w:type="spellStart"/>
      <w:r w:rsidRPr="00577B46">
        <w:t>светокомпозиционных</w:t>
      </w:r>
      <w:proofErr w:type="spellEnd"/>
      <w:r w:rsidRPr="00577B46">
        <w:t xml:space="preserve"> задач, в </w:t>
      </w:r>
      <w:proofErr w:type="spellStart"/>
      <w:r w:rsidRPr="00577B46">
        <w:t>т.ч</w:t>
      </w:r>
      <w:proofErr w:type="spellEnd"/>
      <w:r w:rsidRPr="00577B46">
        <w:t xml:space="preserve">. светоцветового зонирования территорий населенного пункта и формирования системы </w:t>
      </w:r>
      <w:proofErr w:type="spellStart"/>
      <w:r w:rsidRPr="00577B46">
        <w:t>светопространственных</w:t>
      </w:r>
      <w:proofErr w:type="spellEnd"/>
      <w:r w:rsidRPr="00577B46">
        <w:t xml:space="preserve"> ансамблей.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val="0"/>
          <w:sz w:val="28"/>
          <w:szCs w:val="28"/>
        </w:rPr>
      </w:pPr>
      <w:r w:rsidRPr="00577B46">
        <w:rPr>
          <w:b w:val="0"/>
          <w:sz w:val="28"/>
          <w:szCs w:val="28"/>
        </w:rPr>
        <w:lastRenderedPageBreak/>
        <w:t xml:space="preserve">5.8.5. </w:t>
      </w:r>
      <w:r w:rsidR="0028749D" w:rsidRPr="00577B46">
        <w:rPr>
          <w:b w:val="0"/>
          <w:sz w:val="28"/>
          <w:szCs w:val="28"/>
        </w:rPr>
        <w:t>М</w:t>
      </w:r>
      <w:r w:rsidRPr="00577B46">
        <w:rPr>
          <w:b w:val="0"/>
          <w:sz w:val="28"/>
          <w:szCs w:val="28"/>
        </w:rPr>
        <w:t>онтаж воздушной линии, преимущественно самонесущим изолированным проводом.</w:t>
      </w:r>
      <w:r w:rsidRPr="00577B46">
        <w:rPr>
          <w:rFonts w:ascii="Arial" w:hAnsi="Arial"/>
          <w:b w:val="0"/>
          <w:spacing w:val="2"/>
          <w:sz w:val="28"/>
          <w:szCs w:val="28"/>
        </w:rPr>
        <w:t xml:space="preserve"> (</w:t>
      </w:r>
      <w:r w:rsidRPr="00577B46">
        <w:rPr>
          <w:rFonts w:cs="Times New Roman"/>
          <w:b w:val="0"/>
          <w:spacing w:val="2"/>
          <w:sz w:val="28"/>
          <w:szCs w:val="28"/>
        </w:rPr>
        <w:t>Раздел 7, Гл.7.1, п.7.1.3.</w:t>
      </w:r>
      <w:r w:rsidRPr="00577B46">
        <w:rPr>
          <w:b w:val="0"/>
          <w:sz w:val="28"/>
          <w:szCs w:val="28"/>
        </w:rPr>
        <w:t xml:space="preserve"> РД 34.20.185-94 «Инструкция по проектированию городских электрических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экономичность и </w:t>
      </w:r>
      <w:proofErr w:type="spellStart"/>
      <w:r w:rsidRPr="00577B46">
        <w:t>энергоэффективность</w:t>
      </w:r>
      <w:proofErr w:type="spellEnd"/>
      <w:r w:rsidRPr="00577B46">
        <w:t xml:space="preserve"> применяемых установок, рациональное распределение и использование электроэнергии;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эстетика элементов осветительных установок, их дизайн, качество материалов и изделий с учетом восприятия в дневное и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удобство обслуживания и управления при разных режимах работы установок.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 Функциональное освещение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5.8.3.1. Функциональное освещение (ФО) осуществляется стационарными установками освещения дорожных покрытий и пространств в транспортных и </w:t>
      </w:r>
      <w:r w:rsidRPr="00577B46">
        <w:lastRenderedPageBreak/>
        <w:t xml:space="preserve">пешеходных зонах. Установки ФО подразделяются на обычные, </w:t>
      </w:r>
      <w:proofErr w:type="spellStart"/>
      <w:r w:rsidRPr="00577B46">
        <w:t>высокомачтовые</w:t>
      </w:r>
      <w:proofErr w:type="spellEnd"/>
      <w:r w:rsidRPr="00577B46">
        <w:t>, парапетные, газонные и встроенные.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7B46">
          <w:t>15 м</w:t>
        </w:r>
      </w:smartTag>
      <w:r w:rsidRPr="00577B46">
        <w:t>. Их следует применять в транспортных и пешеходных зонах как наиболее традиционные.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5.8.3.3. В </w:t>
      </w:r>
      <w:proofErr w:type="spellStart"/>
      <w:r w:rsidRPr="00577B46">
        <w:t>высокомачтовых</w:t>
      </w:r>
      <w:proofErr w:type="spellEnd"/>
      <w:r w:rsidRPr="00577B46">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577B46">
          <w:t>1,2 метров</w:t>
        </w:r>
      </w:smartTag>
      <w:r w:rsidRPr="00577B46">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5.8.4. Архитектурное освещение</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r w:rsidR="0028749D" w:rsidRPr="00577B46">
        <w:rPr>
          <w:sz w:val="28"/>
          <w:szCs w:val="28"/>
        </w:rPr>
        <w:t xml:space="preserve"> </w:t>
      </w:r>
      <w:r w:rsidRPr="00577B46">
        <w:rPr>
          <w:sz w:val="28"/>
          <w:szCs w:val="28"/>
        </w:rPr>
        <w:t>в соответствии со специально разработанной и утвержденной в установленном порядке концепцией и проектной документацией.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28749D" w:rsidRPr="00577B46">
        <w:rPr>
          <w:sz w:val="28"/>
          <w:szCs w:val="28"/>
        </w:rPr>
        <w:t>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28749D" w:rsidRPr="00577B46">
        <w:rPr>
          <w:bCs/>
          <w:iCs/>
          <w:sz w:val="28"/>
          <w:szCs w:val="28"/>
        </w:rPr>
        <w:t>Истоминском сельском поселении</w:t>
      </w:r>
      <w:r w:rsidR="0028749D" w:rsidRPr="00577B46">
        <w:rPr>
          <w:sz w:val="28"/>
          <w:szCs w:val="28"/>
        </w:rPr>
        <w:t xml:space="preserve"> </w:t>
      </w:r>
      <w:r w:rsidRPr="00577B46">
        <w:rPr>
          <w:sz w:val="28"/>
          <w:szCs w:val="28"/>
        </w:rPr>
        <w:t>следует принимать в соответствии с СП 52.13330.2016</w:t>
      </w:r>
      <w:r w:rsidR="0028749D" w:rsidRPr="00577B46">
        <w:rPr>
          <w:sz w:val="28"/>
          <w:szCs w:val="28"/>
        </w:rPr>
        <w:t xml:space="preserve"> </w:t>
      </w:r>
      <w:r w:rsidRPr="00577B46">
        <w:rPr>
          <w:sz w:val="28"/>
          <w:szCs w:val="28"/>
        </w:rPr>
        <w:t xml:space="preserve">«Естественное и искусственное освещение» и с регламентами архитектурной подсветки зданий и сооружений, принятыми в </w:t>
      </w:r>
      <w:r w:rsidR="0028749D" w:rsidRPr="00577B46">
        <w:rPr>
          <w:bCs/>
          <w:iCs/>
          <w:sz w:val="28"/>
          <w:szCs w:val="28"/>
        </w:rPr>
        <w:t>Истоминском сельском поселении</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5.8.4.2 К временным установкам АО относится праздничная иллюминация: световые гирлянды, сетки, контурные обтяжки, </w:t>
      </w:r>
      <w:proofErr w:type="spellStart"/>
      <w:r w:rsidRPr="00577B46">
        <w:t>светографические</w:t>
      </w:r>
      <w:proofErr w:type="spellEnd"/>
      <w:r w:rsidRPr="00577B46">
        <w:t xml:space="preserve"> элементы, панно и объемные композиции из ламп накаливания, разрядных, светодиодов, </w:t>
      </w:r>
      <w:proofErr w:type="spellStart"/>
      <w:r w:rsidRPr="00577B46">
        <w:t>световодов</w:t>
      </w:r>
      <w:proofErr w:type="spellEnd"/>
      <w:r w:rsidRPr="00577B46">
        <w:t>, световые проекции, лазерные рисунки и т.п.</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lastRenderedPageBreak/>
        <w:t xml:space="preserve">5.8.4.3. Организация размещения праздничной иллюминации улиц, площадей и иных территорий </w:t>
      </w:r>
      <w:r w:rsidR="0028749D" w:rsidRPr="00577B46">
        <w:rPr>
          <w:bCs/>
          <w:iCs/>
          <w:sz w:val="28"/>
          <w:szCs w:val="28"/>
        </w:rPr>
        <w:t>Истоминского сельского поселения</w:t>
      </w:r>
      <w:r w:rsidR="0028749D" w:rsidRPr="00577B46">
        <w:rPr>
          <w:sz w:val="28"/>
          <w:szCs w:val="28"/>
        </w:rPr>
        <w:t xml:space="preserve"> </w:t>
      </w:r>
      <w:r w:rsidRPr="00577B46">
        <w:rPr>
          <w:sz w:val="28"/>
          <w:szCs w:val="28"/>
        </w:rPr>
        <w:t xml:space="preserve">осуществляется в соответствии с разработанными регламентами, утвержденными администрацией </w:t>
      </w:r>
      <w:r w:rsidR="0028749D" w:rsidRPr="00577B46">
        <w:rPr>
          <w:bCs/>
          <w:iCs/>
          <w:sz w:val="28"/>
          <w:szCs w:val="28"/>
        </w:rPr>
        <w:t>Истоминского сельского поселения</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5.8.5. Световая информация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77B46">
        <w:t>светокомпозиционных</w:t>
      </w:r>
      <w:proofErr w:type="spellEnd"/>
      <w:r w:rsidRPr="00577B46">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5.8.6. Источники 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5.8.6.1. В стационарных установках ФО и АО следует применять </w:t>
      </w:r>
      <w:proofErr w:type="spellStart"/>
      <w:r w:rsidRPr="00577B46">
        <w:t>энергоэкономичные</w:t>
      </w:r>
      <w:proofErr w:type="spellEnd"/>
      <w:r w:rsidRPr="00577B46">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транспортных зонах следует использовать, как правило, стандартные натриевые лампы высокого давления (НЛВД);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общественно-пешеходных и рекреационных зонах, в </w:t>
      </w:r>
      <w:proofErr w:type="spellStart"/>
      <w:r w:rsidRPr="00577B46">
        <w:t>т.ч</w:t>
      </w:r>
      <w:proofErr w:type="spellEnd"/>
      <w:r w:rsidRPr="00577B46">
        <w:t xml:space="preserve">. в пешеходных тоннелях - разрядные лампы белого света с хорошей цветопередачей </w:t>
      </w:r>
      <w:r w:rsidRPr="00577B46">
        <w:rPr>
          <w:lang w:val="en-US"/>
        </w:rPr>
        <w:t>Ra</w:t>
      </w:r>
      <w:r w:rsidRPr="00577B46">
        <w:t xml:space="preserve"> = 80, </w:t>
      </w:r>
      <w:proofErr w:type="spellStart"/>
      <w:r w:rsidRPr="00577B46">
        <w:t>Тц</w:t>
      </w:r>
      <w:proofErr w:type="spellEnd"/>
      <w:r w:rsidRPr="00577B46">
        <w:t xml:space="preserve"> = 3200-5000 К (люминесцентные ЛЛ и компактные люминесцентные КЛЛ, дуговые ртутно-люминесцентные ДРЛ, </w:t>
      </w:r>
      <w:proofErr w:type="spellStart"/>
      <w:r w:rsidRPr="00577B46">
        <w:t>металлогалогенные</w:t>
      </w:r>
      <w:proofErr w:type="spellEnd"/>
      <w:r w:rsidRPr="00577B46">
        <w:t xml:space="preserve"> МГЛ, индукционные типа </w:t>
      </w:r>
      <w:r w:rsidRPr="00577B46">
        <w:rPr>
          <w:lang w:val="en-US"/>
        </w:rPr>
        <w:t>QL</w:t>
      </w:r>
      <w:r w:rsidRPr="00577B46">
        <w:t xml:space="preserve">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жилых дворах в исторических районах поселений - лампы тепло-белого света, </w:t>
      </w:r>
      <w:r w:rsidRPr="00577B46">
        <w:rPr>
          <w:lang w:val="en-US"/>
        </w:rPr>
        <w:t>Ra</w:t>
      </w:r>
      <w:r w:rsidRPr="00577B46">
        <w:t xml:space="preserve"> = 70, </w:t>
      </w:r>
      <w:proofErr w:type="spellStart"/>
      <w:r w:rsidRPr="00577B46">
        <w:t>Тц</w:t>
      </w:r>
      <w:proofErr w:type="spellEnd"/>
      <w:r w:rsidRPr="00577B46">
        <w:t xml:space="preserve"> = 3000-3500 К (КЛЛ, ДРЛ «комфорт», НЛВД «</w:t>
      </w:r>
      <w:r w:rsidRPr="00577B46">
        <w:rPr>
          <w:lang w:val="en-US"/>
        </w:rPr>
        <w:t>white</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в парапетных, газонных и встроенных установках допустимо применение ламп белого и цветного света (КЛЛ, ЛЛ).</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D245C8" w:rsidRPr="00577B46">
        <w:t>сельском</w:t>
      </w:r>
      <w:r w:rsidRPr="00577B46">
        <w:t xml:space="preserve"> пространстве или световом ансамбле.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5.8.7. Освещение транспортных и пешеходных зон.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77B46">
        <w:t>светораспределением</w:t>
      </w:r>
      <w:proofErr w:type="spellEnd"/>
      <w:r w:rsidRPr="00577B46">
        <w:t xml:space="preserve"> (типа шаров из прозрачного или светорассеивающего материала) </w:t>
      </w:r>
      <w:r w:rsidRPr="00577B46">
        <w:lastRenderedPageBreak/>
        <w:t>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577B46">
        <w:t>двухконсольные</w:t>
      </w:r>
      <w:proofErr w:type="spellEnd"/>
      <w:r w:rsidRPr="00577B46">
        <w:t xml:space="preserve"> опоры со светильниками на разной высоте, снабженными </w:t>
      </w:r>
      <w:proofErr w:type="spellStart"/>
      <w:r w:rsidRPr="00577B46">
        <w:t>разноспектральными</w:t>
      </w:r>
      <w:proofErr w:type="spellEnd"/>
      <w:r w:rsidRPr="00577B46">
        <w:t xml:space="preserve"> источниками света - НЛВД над проезжей частью и ДРЛ (или МГЛ) над пешеходной частью с целью светоцветового зонирования пространства.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577B46">
        <w:t>светопространств</w:t>
      </w:r>
      <w:proofErr w:type="spellEnd"/>
      <w:r w:rsidRPr="00577B46">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577B46">
          <w:t>8 м</w:t>
        </w:r>
      </w:smartTag>
      <w:r w:rsidRPr="00577B46">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577B46">
          <w:t>3,5 м</w:t>
        </w:r>
      </w:smartTag>
      <w:r w:rsidRPr="00577B46">
        <w:t xml:space="preserve"> и не более </w:t>
      </w:r>
      <w:smartTag w:uri="urn:schemas-microsoft-com:office:smarttags" w:element="metricconverter">
        <w:smartTagPr>
          <w:attr w:name="ProductID" w:val="5,5 м"/>
        </w:smartTagPr>
        <w:r w:rsidRPr="00577B46">
          <w:t>5,5 м</w:t>
        </w:r>
      </w:smartTag>
      <w:r w:rsidRPr="00577B46">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577B46">
          <w:t>0,6 м</w:t>
        </w:r>
      </w:smartTag>
      <w:r w:rsidRPr="00577B46">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77B46">
          <w:t>0,3 м</w:t>
        </w:r>
      </w:smartTag>
      <w:r w:rsidRPr="00577B46">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577B46">
          <w:t>1,5 м</w:t>
        </w:r>
      </w:smartTag>
      <w:r w:rsidRPr="00577B46">
        <w:t xml:space="preserve"> от различного рода въездов, не нарушая единого строя линии их установки.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5.8.8. Режимы работы осветительных установок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вечерний будничный режим, когда функционируют все стационарные установки ФО, АО и СИ, за исключением систем праздничного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28749D" w:rsidRPr="00577B46">
        <w:rPr>
          <w:bCs/>
          <w:iCs/>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28749D" w:rsidRPr="00577B46">
        <w:rPr>
          <w:bCs/>
          <w:iCs/>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lastRenderedPageBreak/>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577B46">
        <w:t>лк</w:t>
      </w:r>
      <w:proofErr w:type="spellEnd"/>
      <w:r w:rsidRPr="00577B46">
        <w:t>. Отключение производится: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установок ФО - утром при повышении освещенности до 10 </w:t>
      </w:r>
      <w:proofErr w:type="spellStart"/>
      <w:r w:rsidRPr="00577B46">
        <w:t>лк</w:t>
      </w:r>
      <w:proofErr w:type="spellEnd"/>
      <w:r w:rsidRPr="00577B46">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установок АО - в соответствии с решением администрации </w:t>
      </w:r>
      <w:r w:rsidR="0028749D" w:rsidRPr="00577B46">
        <w:rPr>
          <w:bCs/>
          <w:iCs/>
        </w:rPr>
        <w:t>Истоминского сельского поселения</w:t>
      </w:r>
      <w:r w:rsidRPr="00577B46">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установок СИ - по решению соответствующих ведомств или владельцев.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5.8.8.4. </w:t>
      </w:r>
      <w:r w:rsidRPr="00577B46">
        <w:rPr>
          <w:bCs/>
          <w:iCs/>
        </w:rPr>
        <w:t xml:space="preserve">Формирование единой светоцветовой среды территории </w:t>
      </w:r>
      <w:r w:rsidR="0028749D" w:rsidRPr="00577B46">
        <w:rPr>
          <w:bCs/>
          <w:iCs/>
        </w:rPr>
        <w:t>Истоминского сельского поселения</w:t>
      </w:r>
      <w:r w:rsidRPr="00577B46">
        <w:rPr>
          <w:bCs/>
          <w:iCs/>
        </w:rPr>
        <w:t xml:space="preserve"> осуществляется в рамках Концепции архитектурно-художественного и праздничного освещения </w:t>
      </w:r>
      <w:r w:rsidR="0028749D" w:rsidRPr="00577B46">
        <w:rPr>
          <w:bCs/>
          <w:iCs/>
        </w:rPr>
        <w:t>Истоминского сельского поселения</w:t>
      </w:r>
      <w:r w:rsidRPr="00577B46">
        <w:rPr>
          <w:bCs/>
          <w:iCs/>
        </w:rPr>
        <w:t xml:space="preserve">, утвержденной </w:t>
      </w:r>
      <w:r w:rsidR="0028749D" w:rsidRPr="00577B46">
        <w:rPr>
          <w:bCs/>
          <w:iCs/>
        </w:rPr>
        <w:t>Администрацией Истоминского сельского поселения</w:t>
      </w:r>
      <w:r w:rsidRPr="00577B46">
        <w:rPr>
          <w:bCs/>
          <w:iCs/>
        </w:rPr>
        <w:t>.</w:t>
      </w:r>
    </w:p>
    <w:p w:rsidR="002F1E16" w:rsidRPr="00C27C41" w:rsidRDefault="002F1E16" w:rsidP="00577B4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2" w:name="_Toc37759107"/>
      <w:r w:rsidRPr="00C27C41">
        <w:rPr>
          <w:rFonts w:ascii="Times New Roman" w:hAnsi="Times New Roman" w:cs="Times New Roman"/>
          <w:color w:val="auto"/>
          <w:sz w:val="24"/>
          <w:szCs w:val="24"/>
        </w:rPr>
        <w:t>5.9. СРЕДСТВА НАРУЖНОЙ РЕКЛАМЫ И ИНФОРМАЦИИ</w:t>
      </w:r>
      <w:bookmarkEnd w:id="22"/>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5.9.1. Размещение средств наружной рекламы и информации на селитебной территории производится в соответствии с регламентом, принятым в </w:t>
      </w:r>
      <w:r w:rsidR="0028749D" w:rsidRPr="00577B46">
        <w:t>Истоминском сельском поселении</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5.9.4. На рекламных и информационных конструкциях может быть организована подсветка.</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auto"/>
          <w:sz w:val="24"/>
          <w:szCs w:val="24"/>
        </w:rPr>
      </w:pPr>
      <w:bookmarkStart w:id="23" w:name="_Toc37759108"/>
      <w:r w:rsidRPr="00C27C41">
        <w:rPr>
          <w:rFonts w:ascii="Times New Roman" w:hAnsi="Times New Roman" w:cs="Times New Roman"/>
          <w:color w:val="auto"/>
          <w:sz w:val="24"/>
          <w:szCs w:val="24"/>
        </w:rPr>
        <w:t>5.10. НЕКАПИТАЛЬНЫЕ НЕСТАЦИОНАРНЫЕ СООРУЖЕНИЯ</w:t>
      </w:r>
      <w:bookmarkEnd w:id="23"/>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w:t>
      </w:r>
      <w:r w:rsidRPr="00577B46">
        <w:lastRenderedPageBreak/>
        <w:t>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77B46">
        <w:t>маркетов</w:t>
      </w:r>
      <w:proofErr w:type="spellEnd"/>
      <w:r w:rsidRPr="00577B46">
        <w:t>, мини-рынков, торговых рядов следует применять быстровозводимые модульные комплексы, выполняемые из легких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77B46">
          <w:t>10 м</w:t>
        </w:r>
      </w:smartTag>
      <w:r w:rsidRPr="00577B46">
        <w:t xml:space="preserve"> от остановочных павильонов и технических сооружений, </w:t>
      </w:r>
      <w:smartTag w:uri="urn:schemas-microsoft-com:office:smarttags" w:element="metricconverter">
        <w:smartTagPr>
          <w:attr w:name="ProductID" w:val="25 м"/>
        </w:smartTagPr>
        <w:r w:rsidRPr="00577B46">
          <w:t>25 м</w:t>
        </w:r>
      </w:smartTag>
      <w:r w:rsidRPr="00577B46">
        <w:t xml:space="preserve"> - от вентиляционных шахт, </w:t>
      </w:r>
      <w:smartTag w:uri="urn:schemas-microsoft-com:office:smarttags" w:element="metricconverter">
        <w:smartTagPr>
          <w:attr w:name="ProductID" w:val="20 м"/>
        </w:smartTagPr>
        <w:r w:rsidRPr="00577B46">
          <w:t>20 м</w:t>
        </w:r>
      </w:smartTag>
      <w:r w:rsidRPr="00577B46">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77B46">
          <w:t>3 м</w:t>
        </w:r>
      </w:smartTag>
      <w:r w:rsidRPr="00577B46">
        <w:t xml:space="preserve"> - от ствола дерева.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577B46">
          <w:t>4,5 м</w:t>
        </w:r>
      </w:smartTag>
      <w:r w:rsidRPr="00577B46">
        <w:t xml:space="preserve"> (улицы общегородского значения) и более </w:t>
      </w:r>
      <w:smartTag w:uri="urn:schemas-microsoft-com:office:smarttags" w:element="metricconverter">
        <w:smartTagPr>
          <w:attr w:name="ProductID" w:val="3 м"/>
        </w:smartTagPr>
        <w:r w:rsidRPr="00577B46">
          <w:t>3 м</w:t>
        </w:r>
      </w:smartTag>
      <w:r w:rsidRPr="00577B46">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77B46">
          <w:t>0,75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77B46">
          <w:t>200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577B46">
          <w:t>3,0 м</w:t>
        </w:r>
      </w:smartTag>
      <w:r w:rsidRPr="00577B46">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77B46">
          <w:t>2,0 м</w:t>
        </w:r>
      </w:smartTag>
      <w:r w:rsidRPr="00577B46">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w:t>
      </w:r>
      <w:r w:rsidRPr="00577B46">
        <w:lastRenderedPageBreak/>
        <w:t xml:space="preserve">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577B46">
          <w:t>20 м</w:t>
        </w:r>
      </w:smartTag>
      <w:r w:rsidRPr="00577B46">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4" w:name="_Toc37759109"/>
      <w:r w:rsidRPr="00C27C41">
        <w:rPr>
          <w:rFonts w:ascii="Times New Roman" w:hAnsi="Times New Roman" w:cs="Times New Roman"/>
          <w:color w:val="auto"/>
          <w:sz w:val="24"/>
          <w:szCs w:val="24"/>
        </w:rPr>
        <w:t>5.11. ОФОРМЛЕНИЕ И ОБОРУДОВАНИЕ ЗДАНИЙ И СООРУЖЕНИЙ</w:t>
      </w:r>
      <w:bookmarkEnd w:id="24"/>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77B46">
        <w:t>отмостки</w:t>
      </w:r>
      <w:proofErr w:type="spellEnd"/>
      <w:r w:rsidRPr="00577B46">
        <w:t>, домовых знаков, защитных сеток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5.11.2.1. В границах исторических </w:t>
      </w:r>
      <w:proofErr w:type="spellStart"/>
      <w:r w:rsidRPr="00577B46">
        <w:t>морфотипов</w:t>
      </w:r>
      <w:proofErr w:type="spellEnd"/>
      <w:r w:rsidRPr="00577B46">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5.11.2.2. Размещение наружных кондиционеров и антен</w:t>
      </w:r>
      <w:proofErr w:type="gramStart"/>
      <w:r w:rsidRPr="00577B46">
        <w:t>н-</w:t>
      </w:r>
      <w:proofErr w:type="gramEnd"/>
      <w:r w:rsidRPr="00577B46">
        <w:t>«тарелок» на зданиях, расположенных вдоль магистральных улиц города, следует предусматривать со стороны дворовых фасадов.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577B46">
        <w:t>флагодержатели</w:t>
      </w:r>
      <w:proofErr w:type="spellEnd"/>
      <w:r w:rsidRPr="00577B46">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577B46">
        <w:t>отмостки</w:t>
      </w:r>
      <w:proofErr w:type="spellEnd"/>
      <w:r w:rsidRPr="00577B46">
        <w:t xml:space="preserve"> с надежной гидроизоляцией. Уклон </w:t>
      </w:r>
      <w:proofErr w:type="spellStart"/>
      <w:r w:rsidRPr="00577B46">
        <w:t>отмостки</w:t>
      </w:r>
      <w:proofErr w:type="spellEnd"/>
      <w:r w:rsidRPr="00577B46">
        <w:t xml:space="preserve"> следует принимать не менее 10 ‰ от здания. Ширину </w:t>
      </w:r>
      <w:proofErr w:type="spellStart"/>
      <w:r w:rsidRPr="00577B46">
        <w:t>отмостки</w:t>
      </w:r>
      <w:proofErr w:type="spellEnd"/>
      <w:r w:rsidRPr="00577B46">
        <w:t xml:space="preserve"> для зданий и сооружений следует принимать 0,8-</w:t>
      </w:r>
      <w:smartTag w:uri="urn:schemas-microsoft-com:office:smarttags" w:element="metricconverter">
        <w:smartTagPr>
          <w:attr w:name="ProductID" w:val="1,2 м"/>
        </w:smartTagPr>
        <w:r w:rsidRPr="00577B46">
          <w:t>1,2 м</w:t>
        </w:r>
      </w:smartTag>
      <w:r w:rsidRPr="00577B46">
        <w:t>, в сложных геологических условиях (грунты с карстами) - 1,5-</w:t>
      </w:r>
      <w:smartTag w:uri="urn:schemas-microsoft-com:office:smarttags" w:element="metricconverter">
        <w:smartTagPr>
          <w:attr w:name="ProductID" w:val="3 м"/>
        </w:smartTagPr>
        <w:r w:rsidRPr="00577B46">
          <w:t>3 м</w:t>
        </w:r>
      </w:smartTag>
      <w:r w:rsidRPr="00577B46">
        <w:t xml:space="preserve">. В случае примыкания здания к пешеходным коммуникациям, роль </w:t>
      </w:r>
      <w:proofErr w:type="spellStart"/>
      <w:r w:rsidRPr="00577B46">
        <w:t>отмостки</w:t>
      </w:r>
      <w:proofErr w:type="spellEnd"/>
      <w:r w:rsidRPr="00577B46">
        <w:t xml:space="preserve"> выполняет тротуар с твердым видом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5.11.5. При организации стока воды со скатных крыш через водосточные трубы следует: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77B46">
          <w:t>200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предусматривать устройство дренажа в местах стока воды из трубы на газон или иные «мягкие» виды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577B46">
          <w:t>0,5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F1E16" w:rsidRPr="00577B46" w:rsidRDefault="002F1E16" w:rsidP="00577B4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auto"/>
          <w:sz w:val="24"/>
          <w:szCs w:val="24"/>
        </w:rPr>
      </w:pPr>
      <w:bookmarkStart w:id="25" w:name="_Toc37759110"/>
      <w:bookmarkStart w:id="26" w:name="PO0000255"/>
      <w:r w:rsidRPr="00577B46">
        <w:rPr>
          <w:rFonts w:ascii="Times New Roman" w:hAnsi="Times New Roman" w:cs="Times New Roman"/>
          <w:color w:val="auto"/>
          <w:sz w:val="24"/>
          <w:szCs w:val="24"/>
        </w:rPr>
        <w:t>5.12. ПЛОЩАДКИ</w:t>
      </w:r>
      <w:bookmarkEnd w:id="25"/>
    </w:p>
    <w:bookmarkEnd w:id="2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 Детские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5.12.2.1. Детские площадки предназначены для игр и активного отдыха детей разных возрастов: </w:t>
      </w:r>
      <w:proofErr w:type="spellStart"/>
      <w:r w:rsidRPr="00577B46">
        <w:t>преддошкольного</w:t>
      </w:r>
      <w:proofErr w:type="spellEnd"/>
      <w:r w:rsidRPr="00577B46">
        <w:t xml:space="preserve"> (до 3 лет), дошкольного (до 7 лет), младшего и среднего школьного возраста (7-12 лет). Площадки могут быть организованы в виде </w:t>
      </w:r>
      <w:r w:rsidRPr="00577B46">
        <w:lastRenderedPageBreak/>
        <w:t>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577B46">
        <w:t>скалодромы</w:t>
      </w:r>
      <w:proofErr w:type="spellEnd"/>
      <w:r w:rsidRPr="00577B46">
        <w:t>, велодромы и т.п.) и оборудовать специальные места для катания на самокатах, роликовых досках и коньках.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577B46">
          <w:t>10 м</w:t>
        </w:r>
      </w:smartTag>
      <w:r w:rsidRPr="00577B46">
        <w:t xml:space="preserve">, младшего и среднего школьного возраста - не менее </w:t>
      </w:r>
      <w:smartTag w:uri="urn:schemas-microsoft-com:office:smarttags" w:element="metricconverter">
        <w:smartTagPr>
          <w:attr w:name="ProductID" w:val="20 м"/>
        </w:smartTagPr>
        <w:r w:rsidRPr="00577B46">
          <w:t>20 м</w:t>
        </w:r>
      </w:smartTag>
      <w:r w:rsidRPr="00577B46">
        <w:t xml:space="preserve">, комплексных игровых площадок - не менее </w:t>
      </w:r>
      <w:smartTag w:uri="urn:schemas-microsoft-com:office:smarttags" w:element="metricconverter">
        <w:smartTagPr>
          <w:attr w:name="ProductID" w:val="40 м"/>
        </w:smartTagPr>
        <w:r w:rsidRPr="00577B46">
          <w:t>40 м</w:t>
        </w:r>
      </w:smartTag>
      <w:r w:rsidRPr="00577B46">
        <w:t xml:space="preserve">, спортивно-игровых комплексов - не менее </w:t>
      </w:r>
      <w:smartTag w:uri="urn:schemas-microsoft-com:office:smarttags" w:element="metricconverter">
        <w:smartTagPr>
          <w:attr w:name="ProductID" w:val="100 м"/>
        </w:smartTagPr>
        <w:r w:rsidRPr="00577B46">
          <w:t>100 м</w:t>
        </w:r>
      </w:smartTag>
      <w:r w:rsidRPr="00577B46">
        <w:t xml:space="preserve">. Детские площадки для дошкольного и </w:t>
      </w:r>
      <w:proofErr w:type="spellStart"/>
      <w:r w:rsidRPr="00577B46">
        <w:t>преддошкольного</w:t>
      </w:r>
      <w:proofErr w:type="spellEnd"/>
      <w:r w:rsidRPr="00577B46">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5.12.2.3. Площадки для игр детей на территориях жилого назначения следует проектировать из расчета 0,5-0,7 </w:t>
      </w:r>
      <w:proofErr w:type="spellStart"/>
      <w:r w:rsidRPr="00577B46">
        <w:t>кв.м</w:t>
      </w:r>
      <w:proofErr w:type="spellEnd"/>
      <w:r w:rsidRPr="00577B46">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27" w:name="PO0000261"/>
      <w:r w:rsidRPr="00577B46">
        <w:t xml:space="preserve">5.12.2.4. Площадки детей </w:t>
      </w:r>
      <w:proofErr w:type="spellStart"/>
      <w:r w:rsidRPr="00577B46">
        <w:t>преддошкольного</w:t>
      </w:r>
      <w:proofErr w:type="spellEnd"/>
      <w:r w:rsidRPr="00577B46">
        <w:t xml:space="preserve"> возраста могут иметь незначительные размеры (до 50</w:t>
      </w:r>
      <w:r w:rsidRPr="00577B46">
        <w:rPr>
          <w:i/>
          <w:iCs/>
        </w:rPr>
        <w:t>-</w:t>
      </w:r>
      <w:r w:rsidRPr="00577B46">
        <w:t xml:space="preserve">75 </w:t>
      </w:r>
      <w:proofErr w:type="spellStart"/>
      <w:r w:rsidRPr="00577B46">
        <w:t>кв.м</w:t>
      </w:r>
      <w:proofErr w:type="spellEnd"/>
      <w:r w:rsidRPr="00577B46">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577B46">
        <w:t>кв.м</w:t>
      </w:r>
      <w:proofErr w:type="spellEnd"/>
      <w:r w:rsidRPr="00577B46">
        <w:t>.</w:t>
      </w:r>
    </w:p>
    <w:bookmarkEnd w:id="27"/>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5.12.2.5. Оптимальный размер игровых площадок для детей дошкольного возраста - 70-150 </w:t>
      </w:r>
      <w:proofErr w:type="spellStart"/>
      <w:r w:rsidRPr="00577B46">
        <w:t>кв.м</w:t>
      </w:r>
      <w:proofErr w:type="spellEnd"/>
      <w:r w:rsidRPr="00577B46">
        <w:t xml:space="preserve">, школьного возраста - 100-300 </w:t>
      </w:r>
      <w:proofErr w:type="spellStart"/>
      <w:r w:rsidRPr="00577B46">
        <w:t>кв.м</w:t>
      </w:r>
      <w:proofErr w:type="spellEnd"/>
      <w:r w:rsidRPr="00577B46">
        <w:t xml:space="preserve">, комплексных игровых площадок - 900-1600 </w:t>
      </w:r>
      <w:proofErr w:type="spellStart"/>
      <w:r w:rsidRPr="00577B46">
        <w:t>кв.м</w:t>
      </w:r>
      <w:proofErr w:type="spellEnd"/>
      <w:r w:rsidRPr="00577B46">
        <w:t xml:space="preserve">. Допускается объединение площадок дошкольного возраста с площадками отдыха взрослых (размер площадки - не менее 150 </w:t>
      </w:r>
      <w:proofErr w:type="spellStart"/>
      <w:r w:rsidRPr="00577B46">
        <w:t>кв.м</w:t>
      </w:r>
      <w:proofErr w:type="spellEnd"/>
      <w:r w:rsidRPr="00577B46">
        <w:t>). Соседствующие детские и взрослые площадки следует разделять густыми зелеными посадками и (или) декоративными стенками.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577B46">
          <w:t>15 м</w:t>
        </w:r>
      </w:smartTag>
      <w:r w:rsidRPr="00577B46">
        <w:t xml:space="preserve">, </w:t>
      </w:r>
      <w:proofErr w:type="spellStart"/>
      <w:r w:rsidRPr="00577B46">
        <w:t>отстойно</w:t>
      </w:r>
      <w:proofErr w:type="spellEnd"/>
      <w:r w:rsidRPr="00577B46">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77B46">
          <w:t>50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577B46">
        <w:lastRenderedPageBreak/>
        <w:t>прилегающих территорий детские площадки должны быть изолированы от мест ведения работ и складирования строительных материалов.</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sz w:val="28"/>
          <w:szCs w:val="28"/>
        </w:rPr>
      </w:pPr>
      <w:r w:rsidRPr="00577B46">
        <w:rPr>
          <w:rFonts w:cs="Times New Roman"/>
          <w:b w:val="0"/>
          <w:sz w:val="28"/>
          <w:szCs w:val="28"/>
        </w:rPr>
        <w:t>5.12.2.9. Обязательный перечень элементов комплексного благоустройства на детской площадке включает: «мягкие» виды покрытия (</w:t>
      </w:r>
      <w:r w:rsidRPr="00577B46">
        <w:rPr>
          <w:rFonts w:cs="Times New Roman"/>
          <w:b w:val="0"/>
          <w:spacing w:val="2"/>
          <w:sz w:val="28"/>
          <w:szCs w:val="28"/>
        </w:rPr>
        <w:t>ГОСТ Р 52169-2012</w:t>
      </w:r>
      <w:r w:rsidRPr="00577B46">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5.12.2.10. Для сопряжения поверхностей площадки и газона следует применять садовые бортовые камни со скошенными или закругленными краями.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28" w:name="PO0000269"/>
      <w:r w:rsidRPr="00577B46">
        <w:t xml:space="preserve">5.12.2.11. Детские площадки должны быть озеленены посадками деревьев и кустарника, </w:t>
      </w:r>
      <w:proofErr w:type="spellStart"/>
      <w:r w:rsidRPr="00577B46">
        <w:t>инсолироваться</w:t>
      </w:r>
      <w:proofErr w:type="spellEnd"/>
      <w:r w:rsidRPr="00577B46">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77B46">
          <w:t>1 м</w:t>
        </w:r>
      </w:smartTag>
      <w:r w:rsidRPr="00577B46">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77B46">
          <w:t>2,5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 Площадки отдыха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77B46">
          <w:t>3 м</w:t>
        </w:r>
      </w:smartTag>
      <w:r w:rsidRPr="00577B46">
        <w:t xml:space="preserve">. Расстояние от границы площадки отдыха до мест хранения автомобилей следует принимать согласно СанПиН 2.2.1/2.1.1.1200-03, </w:t>
      </w:r>
      <w:proofErr w:type="spellStart"/>
      <w:r w:rsidRPr="00577B46">
        <w:t>отстойно</w:t>
      </w:r>
      <w:proofErr w:type="spellEnd"/>
      <w:r w:rsidRPr="00577B46">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77B46">
          <w:t>50 м</w:t>
        </w:r>
      </w:smartTag>
      <w:r w:rsidRPr="00577B46">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77B46">
          <w:t>10 м</w:t>
        </w:r>
      </w:smartTag>
      <w:r w:rsidRPr="00577B46">
        <w:t xml:space="preserve">, площадок шумных настольных игр - не менее </w:t>
      </w:r>
      <w:smartTag w:uri="urn:schemas-microsoft-com:office:smarttags" w:element="metricconverter">
        <w:smartTagPr>
          <w:attr w:name="ProductID" w:val="25 м"/>
        </w:smartTagPr>
        <w:r w:rsidRPr="00577B46">
          <w:t>25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5.12.3.2. Площадки отдыха на жилых территориях следует проектировать из расчета 0,1-0,2 </w:t>
      </w:r>
      <w:proofErr w:type="spellStart"/>
      <w:r w:rsidRPr="00577B46">
        <w:t>кв.м</w:t>
      </w:r>
      <w:proofErr w:type="spellEnd"/>
      <w:r w:rsidRPr="00577B46">
        <w:t xml:space="preserve"> на жителя. Оптимальный размер площадки 50-100 </w:t>
      </w:r>
      <w:proofErr w:type="spellStart"/>
      <w:r w:rsidRPr="00577B46">
        <w:t>кв.м</w:t>
      </w:r>
      <w:proofErr w:type="spellEnd"/>
      <w:r w:rsidRPr="00577B46">
        <w:t xml:space="preserve">, минимальный размер площадки отдыха - не менее 15-20 </w:t>
      </w:r>
      <w:proofErr w:type="spellStart"/>
      <w:r w:rsidRPr="00577B46">
        <w:t>кв.м</w:t>
      </w:r>
      <w:proofErr w:type="spellEnd"/>
      <w:r w:rsidRPr="00577B46">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5.12.3.5.Следует применять </w:t>
      </w:r>
      <w:proofErr w:type="spellStart"/>
      <w:r w:rsidRPr="00577B46">
        <w:t>периметральное</w:t>
      </w:r>
      <w:proofErr w:type="spellEnd"/>
      <w:r w:rsidRPr="00577B46">
        <w:t xml:space="preserve"> озеленение, одиночные посадки деревьев и кустарников, цветники, вертикальное и мобильное озеленение. Площадки-</w:t>
      </w:r>
      <w:r w:rsidRPr="00577B46">
        <w:lastRenderedPageBreak/>
        <w:t xml:space="preserve">лужайки должны быть окружены группами деревьев и кустарников, покрытие - из устойчивых к </w:t>
      </w:r>
      <w:proofErr w:type="spellStart"/>
      <w:r w:rsidRPr="00577B46">
        <w:t>вытаптыванию</w:t>
      </w:r>
      <w:proofErr w:type="spellEnd"/>
      <w:r w:rsidRPr="00577B46">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5.12.3.6. Осветительное оборудование должно функционировать в режиме освещения территории, на которой расположена площадка.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5.12.3.7. Минимальный размер площадки с установкой одного стола со скамьями для настольных игр составляет 12-15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 Спортивные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77B46">
          <w:t>40 м</w:t>
        </w:r>
      </w:smartTag>
      <w:r w:rsidRPr="00577B46">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577B46">
        <w:t>кв.м</w:t>
      </w:r>
      <w:proofErr w:type="spellEnd"/>
      <w:r w:rsidRPr="00577B46">
        <w:t xml:space="preserve">, школьного возраста (100 детей) - не менее 250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5.12.4.4. Покрытие площадок следует проектировать с учетом СП 82.13330.2016.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77B46">
          <w:t>2 м</w:t>
        </w:r>
      </w:smartTag>
      <w:r w:rsidRPr="00577B46">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577B46">
        <w:t>периметральную</w:t>
      </w:r>
      <w:proofErr w:type="spellEnd"/>
      <w:r w:rsidRPr="00577B46">
        <w:t xml:space="preserve"> плотную посадку кустарника в виде живой изгороди, либо вертикальное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5.12.4.6. Площадки оборудовать сетчатым ограждением высотой 2,5-</w:t>
      </w:r>
      <w:smartTag w:uri="urn:schemas-microsoft-com:office:smarttags" w:element="metricconverter">
        <w:smartTagPr>
          <w:attr w:name="ProductID" w:val="3 м"/>
        </w:smartTagPr>
        <w:r w:rsidRPr="00577B46">
          <w:t>3 м</w:t>
        </w:r>
      </w:smartTag>
      <w:r w:rsidRPr="00577B46">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77B46">
          <w:t>1,2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rPr>
      </w:pPr>
      <w:r w:rsidRPr="00577B46">
        <w:rPr>
          <w:b/>
        </w:rPr>
        <w:t>5.12.5. Площадки для установки мусоросборников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77B46">
          <w:t>20 м</w:t>
        </w:r>
      </w:smartTag>
      <w:r w:rsidRPr="00577B46">
        <w:t xml:space="preserve">, на участках жилой застройки - не далее </w:t>
      </w:r>
      <w:smartTag w:uri="urn:schemas-microsoft-com:office:smarttags" w:element="metricconverter">
        <w:smartTagPr>
          <w:attr w:name="ProductID" w:val="100 м"/>
        </w:smartTagPr>
        <w:r w:rsidRPr="00577B46">
          <w:t>100 м</w:t>
        </w:r>
      </w:smartTag>
      <w:r w:rsidRPr="00577B46">
        <w:t xml:space="preserve"> от входов, считая по пешеходным дорожкам от дальнего подъезда. Территория площадки должна примыкать к проездам, но не </w:t>
      </w:r>
      <w:r w:rsidRPr="00577B46">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77B46">
          <w:t>12 м</w:t>
        </w:r>
      </w:smartTag>
      <w:r w:rsidRPr="00577B46">
        <w:t xml:space="preserve"> × </w:t>
      </w:r>
      <w:smartTag w:uri="urn:schemas-microsoft-com:office:smarttags" w:element="metricconverter">
        <w:smartTagPr>
          <w:attr w:name="ProductID" w:val="12 м"/>
        </w:smartTagPr>
        <w:r w:rsidRPr="00577B46">
          <w:t>12 м</w:t>
        </w:r>
      </w:smartTag>
      <w:r w:rsidRPr="00577B46">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5.12.5.3. Размер площадки на один контейнер следует принимать - 2-4 </w:t>
      </w:r>
      <w:proofErr w:type="spellStart"/>
      <w:r w:rsidRPr="00577B46">
        <w:t>кв.м</w:t>
      </w:r>
      <w:proofErr w:type="spellEnd"/>
      <w:r w:rsidRPr="00577B46">
        <w:t xml:space="preserve">. </w:t>
      </w:r>
      <w:r w:rsidRPr="00577B46">
        <w:rPr>
          <w:shd w:val="clear" w:color="auto" w:fill="FFFFFF"/>
        </w:rPr>
        <w:t xml:space="preserve">Для сбора ТКО используются контейнеры емкостью </w:t>
      </w:r>
      <w:r w:rsidRPr="00577B46">
        <w:rPr>
          <w:bCs/>
          <w:shd w:val="clear" w:color="auto" w:fill="FFFFFF"/>
        </w:rPr>
        <w:t>0.0</w:t>
      </w:r>
      <w:r w:rsidRPr="00577B46">
        <w:rPr>
          <w:shd w:val="clear" w:color="auto" w:fill="FFFFFF"/>
        </w:rPr>
        <w:t>5-8 </w:t>
      </w:r>
      <w:proofErr w:type="spellStart"/>
      <w:r w:rsidRPr="00577B46">
        <w:rPr>
          <w:shd w:val="clear" w:color="auto" w:fill="FFFFFF"/>
        </w:rPr>
        <w:t>куб.м.</w:t>
      </w:r>
      <w:r w:rsidRPr="00577B46">
        <w:t>Между</w:t>
      </w:r>
      <w:proofErr w:type="spellEnd"/>
      <w:r w:rsidRPr="00577B46">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577B46">
          <w:t>1,0 м</w:t>
        </w:r>
      </w:smartTag>
      <w:r w:rsidRPr="00577B46">
        <w:t xml:space="preserve">, между контейнерами - не менее </w:t>
      </w:r>
      <w:smartTag w:uri="urn:schemas-microsoft-com:office:smarttags" w:element="metricconverter">
        <w:smartTagPr>
          <w:attr w:name="ProductID" w:val="0,35 м"/>
        </w:smartTagPr>
        <w:r w:rsidRPr="00577B46">
          <w:t>0,35 м</w:t>
        </w:r>
      </w:smartTag>
      <w:r w:rsidRPr="00577B46">
        <w:t xml:space="preserve">. На территории жилого назначения площадки следует проектировать из расчета 0,03 </w:t>
      </w:r>
      <w:proofErr w:type="spellStart"/>
      <w:r w:rsidRPr="00577B46">
        <w:t>кв.м</w:t>
      </w:r>
      <w:proofErr w:type="spellEnd"/>
      <w:r w:rsidRPr="00577B46">
        <w:t xml:space="preserve"> на 1 жителя или 1 площадка на 6-8 подъездов жилых домов, имеющих мусоропроводы; если подъездов меньше - одну площадку при каждом доме.</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несортированные отходы – серый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отходы для утилизации</w:t>
      </w:r>
      <w:r w:rsidR="00EC6364" w:rsidRPr="00577B46">
        <w:rPr>
          <w:sz w:val="28"/>
          <w:szCs w:val="28"/>
        </w:rPr>
        <w:t xml:space="preserve"> </w:t>
      </w:r>
      <w:r w:rsidRPr="00577B46">
        <w:rPr>
          <w:sz w:val="28"/>
          <w:szCs w:val="28"/>
        </w:rPr>
        <w:t>(</w:t>
      </w:r>
      <w:r w:rsidRPr="00577B46">
        <w:rPr>
          <w:sz w:val="28"/>
          <w:szCs w:val="28"/>
          <w:shd w:val="clear" w:color="auto" w:fill="FFFFFF"/>
        </w:rPr>
        <w:t>виды которых устанавливаются региональным оператором)</w:t>
      </w:r>
      <w:r w:rsidRPr="00577B46">
        <w:rPr>
          <w:sz w:val="28"/>
          <w:szCs w:val="28"/>
        </w:rPr>
        <w:t> – желтый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бумага – синий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пластик – оранжевый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стекло – зеленый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пищевые отходы (</w:t>
      </w:r>
      <w:r w:rsidRPr="00577B46">
        <w:rPr>
          <w:sz w:val="28"/>
          <w:szCs w:val="28"/>
          <w:shd w:val="clear" w:color="auto" w:fill="FFFFFF"/>
        </w:rPr>
        <w:t>исключая напитки и табачные изделия</w:t>
      </w:r>
      <w:r w:rsidRPr="00577B46">
        <w:rPr>
          <w:sz w:val="28"/>
          <w:szCs w:val="28"/>
        </w:rPr>
        <w:t>) – черный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5.12.5.6. Контейнерные площадки должны быть огорожены с трех сторон.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577B46">
          <w:t>1,2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5.12.5.11. Озеленение следует производить деревьями с высокой степенью </w:t>
      </w:r>
      <w:proofErr w:type="spellStart"/>
      <w:r w:rsidRPr="00577B46">
        <w:t>фитонцидности</w:t>
      </w:r>
      <w:proofErr w:type="spellEnd"/>
      <w:r w:rsidRPr="00577B46">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577B46">
          <w:t>3,0 м</w:t>
        </w:r>
      </w:smartTag>
      <w:r w:rsidRPr="00577B46">
        <w:t xml:space="preserve">. Допускается для визуальной изоляции площадок применение декоративных стенок, трельяжей или </w:t>
      </w:r>
      <w:proofErr w:type="spellStart"/>
      <w:r w:rsidRPr="00577B46">
        <w:t>периметральной</w:t>
      </w:r>
      <w:proofErr w:type="spellEnd"/>
      <w:r w:rsidRPr="00577B46">
        <w:t xml:space="preserve"> живой изгороди в виде высоких кустарников без плодов и ягод.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 Площадки для выгула собак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5.12.6.2. Размеры площадок для выгула собак, размещаемые на территориях жилого назначения следует принимать 400-600 </w:t>
      </w:r>
      <w:proofErr w:type="spellStart"/>
      <w:r w:rsidRPr="00577B46">
        <w:t>кв.м</w:t>
      </w:r>
      <w:proofErr w:type="spellEnd"/>
      <w:r w:rsidRPr="00577B46">
        <w:t xml:space="preserve">, на прочих территориях - до 800 </w:t>
      </w:r>
      <w:proofErr w:type="spellStart"/>
      <w:r w:rsidRPr="00577B46">
        <w:t>кв.м</w:t>
      </w:r>
      <w:proofErr w:type="spellEnd"/>
      <w:r w:rsidRPr="00577B46">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577B46">
          <w:t>400 м</w:t>
        </w:r>
      </w:smartTag>
      <w:r w:rsidRPr="00577B46">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77B46">
          <w:t>600 м</w:t>
        </w:r>
      </w:smartTag>
      <w:r w:rsidRPr="00577B46">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577B46">
          <w:t>40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577B46">
        <w:t>периметральное</w:t>
      </w:r>
      <w:proofErr w:type="spellEnd"/>
      <w:r w:rsidRPr="00577B46">
        <w:t xml:space="preserve">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77B46">
          <w:t>1,5 м</w:t>
        </w:r>
      </w:smartTag>
      <w:r w:rsidRPr="00577B46">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5.12.6.6. На территории площадки должен быть предусмотрен информационный стенд с правилами пользования площадкой.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5.12.6.7. Озеленение следует проектировать из </w:t>
      </w:r>
      <w:proofErr w:type="spellStart"/>
      <w:r w:rsidRPr="00577B46">
        <w:t>периметральных</w:t>
      </w:r>
      <w:proofErr w:type="spellEnd"/>
      <w:r w:rsidRPr="00577B46">
        <w:t xml:space="preserve"> плотных посадок высокого кустарника в виде живой изгороди или вертикального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 Площадки для дрессировки собак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577B46">
          <w:t>50 м</w:t>
        </w:r>
      </w:smartTag>
      <w:r w:rsidRPr="00577B46">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577B46" w:rsidRPr="00577B46">
        <w:t xml:space="preserve"> </w:t>
      </w:r>
      <w:r w:rsidRPr="00577B46">
        <w:t>(либо урны) не менее 2-х на площадку, информационный стенд, осветительное оборудование, специальное тренировочное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77B46">
          <w:t>2,0 м</w:t>
        </w:r>
      </w:smartTag>
      <w:r w:rsidRPr="00577B46">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 Площадки автостоянок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577B46">
        <w:t>приобъектных</w:t>
      </w:r>
      <w:proofErr w:type="spellEnd"/>
      <w:r w:rsidRPr="00577B46">
        <w:t xml:space="preserve"> (у объекта или группы объектов), прочих (грузовых, перехватывающих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577B46">
        <w:t>приобъектных</w:t>
      </w:r>
      <w:proofErr w:type="spellEnd"/>
      <w:r w:rsidRPr="00577B46">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77B46">
          <w:t>15 м</w:t>
        </w:r>
      </w:smartTag>
      <w:r w:rsidRPr="00577B46">
        <w:t xml:space="preserve"> от конца или начала посадочной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5.12.8.5. Покрытие площадок следует проектировать аналогичным покрытию транспортных проездов.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5.12.8.6. Сопряжение покрытия площадки с проездом должно выполняться в одном уровне без укладки бортового камня, с газоном - в соответствии с 5.4.3.</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9" w:name="_Toc37759111"/>
      <w:r w:rsidRPr="00C27C41">
        <w:rPr>
          <w:rFonts w:ascii="Times New Roman" w:hAnsi="Times New Roman" w:cs="Times New Roman"/>
          <w:color w:val="auto"/>
          <w:sz w:val="24"/>
          <w:szCs w:val="24"/>
        </w:rPr>
        <w:t>5.13. ПЕШЕХОДНЫЕ КОММУНИКАЦИИ</w:t>
      </w:r>
      <w:bookmarkEnd w:id="29"/>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w:t>
      </w:r>
      <w:r w:rsidRPr="00577B46">
        <w:lastRenderedPageBreak/>
        <w:t>населения. В системе пешеходных коммуникаций следует выделять основные и второстепенные пешеходные связи.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577B46">
          <w:t>100 м</w:t>
        </w:r>
      </w:smartTag>
      <w:r w:rsidRPr="00577B46">
        <w:t xml:space="preserve"> устраивать горизонтальные участки длиной не менее </w:t>
      </w:r>
      <w:smartTag w:uri="urn:schemas-microsoft-com:office:smarttags" w:element="metricconverter">
        <w:smartTagPr>
          <w:attr w:name="ProductID" w:val="5 м"/>
        </w:smartTagPr>
        <w:r w:rsidRPr="00577B46">
          <w:t>5 м</w:t>
        </w:r>
      </w:smartTag>
      <w:r w:rsidRPr="00577B46">
        <w:t>. В случаях, когда по условиям рельефа невозможно обеспечить указанные выше уклоны, следует предусматривать устройство лестниц и пандусов.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 Основные пешеходные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77B46">
          <w:t>2 м</w:t>
        </w:r>
      </w:smartTag>
      <w:r w:rsidRPr="00577B46">
        <w:t xml:space="preserve">. При ширине основных пешеходных коммуникаций </w:t>
      </w:r>
      <w:smartTag w:uri="urn:schemas-microsoft-com:office:smarttags" w:element="metricconverter">
        <w:smartTagPr>
          <w:attr w:name="ProductID" w:val="1,5 м"/>
        </w:smartTagPr>
        <w:r w:rsidRPr="00577B46">
          <w:t>1,5 м</w:t>
        </w:r>
      </w:smartTag>
      <w:r w:rsidRPr="00577B46">
        <w:t xml:space="preserve"> через каждые </w:t>
      </w:r>
      <w:smartTag w:uri="urn:schemas-microsoft-com:office:smarttags" w:element="metricconverter">
        <w:smartTagPr>
          <w:attr w:name="ProductID" w:val="30 м"/>
        </w:smartTagPr>
        <w:r w:rsidRPr="00577B46">
          <w:t>30 м</w:t>
        </w:r>
      </w:smartTag>
      <w:r w:rsidRPr="00577B46">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77B46">
          <w:t>0,75 м</w:t>
        </w:r>
      </w:smartTag>
      <w:r w:rsidRPr="00577B46">
        <w:t xml:space="preserve">), предназначенной для посетителей и </w:t>
      </w:r>
      <w:r w:rsidRPr="00577B46">
        <w:lastRenderedPageBreak/>
        <w:t xml:space="preserve">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577B46">
          <w:t>1,8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77B46">
          <w:t>100 м</w:t>
        </w:r>
      </w:smartTag>
      <w:r w:rsidRPr="00577B46">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577B46">
          <w:t>120 см</w:t>
        </w:r>
      </w:smartTag>
      <w:r w:rsidRPr="00577B46">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77B46">
          <w:t>60 см</w:t>
        </w:r>
      </w:smartTag>
      <w:r w:rsidRPr="00577B46">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77B46">
          <w:t>85 см</w:t>
        </w:r>
      </w:smartTag>
      <w:r w:rsidRPr="00577B46">
        <w:t xml:space="preserve"> рядом со скамьей).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77B46">
          <w:t>2,25 м</w:t>
        </w:r>
      </w:smartTag>
      <w:r w:rsidRPr="00577B46">
        <w:t xml:space="preserve"> и более - возможность эпизодического проезда специализированных транспортных средств. Следует предусматривать мощение плиткой.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5.13.4.9. Допускается на основных пешеходных коммуникациях размещение некапитальных нестационарных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 Второстепенные пешеходные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577B46">
          <w:t>1,5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F1E16" w:rsidRPr="00577B46"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8"/>
          <w:szCs w:val="28"/>
        </w:rPr>
      </w:pPr>
      <w:bookmarkStart w:id="30" w:name="_Toc37759112"/>
      <w:r w:rsidRPr="00577B46">
        <w:rPr>
          <w:rFonts w:ascii="Times New Roman" w:hAnsi="Times New Roman" w:cs="Times New Roman"/>
          <w:color w:val="auto"/>
          <w:sz w:val="28"/>
          <w:szCs w:val="28"/>
        </w:rPr>
        <w:t xml:space="preserve">5.14. </w:t>
      </w:r>
      <w:r w:rsidRPr="00577B46">
        <w:rPr>
          <w:rFonts w:ascii="Times New Roman" w:hAnsi="Times New Roman" w:cs="Times New Roman"/>
          <w:color w:val="auto"/>
          <w:sz w:val="24"/>
          <w:szCs w:val="24"/>
        </w:rPr>
        <w:t>ТРАНСПОРТНЫЕ ПРОЕЗДЫ</w:t>
      </w:r>
      <w:bookmarkEnd w:id="30"/>
    </w:p>
    <w:p w:rsidR="002F1E16" w:rsidRPr="00577B46" w:rsidRDefault="002F1E16" w:rsidP="002F1E16">
      <w:pPr>
        <w:tabs>
          <w:tab w:val="left" w:pos="1134"/>
        </w:tabs>
        <w:ind w:firstLine="426"/>
      </w:pPr>
      <w:r w:rsidRPr="00577B46">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77B46">
          <w:t>2,5 м</w:t>
        </w:r>
      </w:smartTag>
      <w:r w:rsidRPr="00577B46">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1" w:name="bookmark11"/>
      <w:r w:rsidRPr="00577B46">
        <w:rPr>
          <w:sz w:val="24"/>
          <w:szCs w:val="24"/>
        </w:rPr>
        <w:t>ТРЕБОВАНИЯ К БЛАГОУСТРОЙСТВУ НА ТЕРРИТОРИЯХ ОБЩЕСТВЕННОГО НАЗНАЧЕНИЯ</w:t>
      </w:r>
      <w:bookmarkEnd w:id="31"/>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67405" w:rsidRPr="00577B46">
        <w:rPr>
          <w:sz w:val="28"/>
          <w:szCs w:val="28"/>
        </w:rPr>
        <w:t>Истоминского сельского поселения</w:t>
      </w:r>
      <w:r w:rsidRPr="00577B46">
        <w:rPr>
          <w:sz w:val="28"/>
          <w:szCs w:val="28"/>
        </w:rPr>
        <w:t>: центры общего и локального</w:t>
      </w:r>
      <w:r w:rsidR="00D245C8" w:rsidRPr="00577B46">
        <w:rPr>
          <w:sz w:val="28"/>
          <w:szCs w:val="28"/>
        </w:rPr>
        <w:t xml:space="preserve"> значения, многофункциональные, </w:t>
      </w:r>
      <w:proofErr w:type="spellStart"/>
      <w:r w:rsidRPr="00577B46">
        <w:rPr>
          <w:sz w:val="28"/>
          <w:szCs w:val="28"/>
        </w:rPr>
        <w:t>примагистральные</w:t>
      </w:r>
      <w:proofErr w:type="spellEnd"/>
      <w:r w:rsidRPr="00577B46">
        <w:rPr>
          <w:sz w:val="28"/>
          <w:szCs w:val="28"/>
        </w:rPr>
        <w:t xml:space="preserve"> и специализированные общественные зоны </w:t>
      </w:r>
      <w:r w:rsidR="00467405" w:rsidRPr="00577B46">
        <w:rPr>
          <w:sz w:val="28"/>
          <w:szCs w:val="28"/>
        </w:rPr>
        <w:t>Истоминского сельского поселения</w:t>
      </w:r>
      <w:r w:rsidRPr="00577B46">
        <w:rPr>
          <w:sz w:val="28"/>
          <w:szCs w:val="28"/>
        </w:rPr>
        <w:t>.</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Проекты благоустройства территорий общественных пространств разрабатыва</w:t>
      </w:r>
      <w:r w:rsidR="00C46BE7" w:rsidRPr="00577B46">
        <w:rPr>
          <w:sz w:val="28"/>
          <w:szCs w:val="28"/>
        </w:rPr>
        <w:t xml:space="preserve">ть на основании предварительных </w:t>
      </w:r>
      <w:proofErr w:type="spellStart"/>
      <w:r w:rsidRPr="00577B46">
        <w:rPr>
          <w:sz w:val="28"/>
          <w:szCs w:val="28"/>
        </w:rPr>
        <w:t>предпроектных</w:t>
      </w:r>
      <w:proofErr w:type="spellEnd"/>
      <w:r w:rsidRPr="00577B46">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Как правило, на территории общественных пространств </w:t>
      </w:r>
      <w:r w:rsidR="00467405" w:rsidRPr="00577B46">
        <w:rPr>
          <w:sz w:val="28"/>
          <w:szCs w:val="28"/>
        </w:rPr>
        <w:t>Истоминского сельского поселения</w:t>
      </w:r>
      <w:r w:rsidRPr="00577B46">
        <w:rPr>
          <w:sz w:val="28"/>
          <w:szCs w:val="28"/>
        </w:rPr>
        <w:t xml:space="preserve">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1E16" w:rsidRPr="00577B46" w:rsidRDefault="002F1E16" w:rsidP="002F1E16">
      <w:pPr>
        <w:pStyle w:val="23"/>
        <w:numPr>
          <w:ilvl w:val="1"/>
          <w:numId w:val="18"/>
        </w:numPr>
        <w:shd w:val="clear" w:color="auto" w:fill="auto"/>
        <w:tabs>
          <w:tab w:val="left" w:pos="1134"/>
          <w:tab w:val="left" w:pos="1244"/>
        </w:tabs>
        <w:spacing w:before="0" w:after="0" w:line="240" w:lineRule="auto"/>
        <w:ind w:firstLine="709"/>
        <w:jc w:val="both"/>
        <w:rPr>
          <w:sz w:val="28"/>
          <w:szCs w:val="28"/>
        </w:rPr>
      </w:pPr>
      <w:r w:rsidRPr="00577B46">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F1E16" w:rsidRPr="00577B46" w:rsidRDefault="002F1E16" w:rsidP="002F1E16">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7"/>
          <w:szCs w:val="27"/>
        </w:rPr>
      </w:pPr>
      <w:r w:rsidRPr="00577B46">
        <w:rPr>
          <w:sz w:val="27"/>
          <w:szCs w:val="27"/>
        </w:rPr>
        <w:t xml:space="preserve"> Фонтаны: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Владельцы фонтанов своими силами и средствами обязаны обеспечить: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содержание фонтанов в чистоте, в том числе в период их отключения;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своевременную консервацию (закрытие) фонтанов на зимний период.</w:t>
      </w:r>
    </w:p>
    <w:p w:rsidR="002F1E16" w:rsidRPr="00577B46" w:rsidRDefault="002F1E16" w:rsidP="002F1E16">
      <w:pPr>
        <w:pStyle w:val="a5"/>
        <w:tabs>
          <w:tab w:val="left" w:pos="1134"/>
          <w:tab w:val="left" w:pos="1244"/>
        </w:tabs>
        <w:spacing w:before="0" w:beforeAutospacing="0" w:after="0" w:afterAutospacing="0"/>
        <w:ind w:firstLine="426"/>
        <w:jc w:val="both"/>
        <w:rPr>
          <w:sz w:val="28"/>
          <w:szCs w:val="28"/>
        </w:rPr>
      </w:pPr>
      <w:r w:rsidRPr="00577B46">
        <w:rPr>
          <w:sz w:val="28"/>
          <w:szCs w:val="28"/>
        </w:rPr>
        <w:t>В период работы фонтанов очистку водной поверхности от мусора производить ежедневно.</w:t>
      </w: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2" w:name="bookmark12"/>
      <w:r w:rsidRPr="00577B46">
        <w:rPr>
          <w:sz w:val="24"/>
          <w:szCs w:val="24"/>
        </w:rPr>
        <w:t>ТРЕБОВАНИЯ К БЛАГОУСТРОЙСТВУ НА ТЕРРИТОРИЯХ ЖИЛОГО НАЗНАЧЕНИЯ</w:t>
      </w:r>
      <w:bookmarkEnd w:id="32"/>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Возможно размещение средств наружной рекламы, некапитальных нестационарных сооружений.</w:t>
      </w:r>
    </w:p>
    <w:p w:rsidR="002F1E16" w:rsidRPr="00577B46" w:rsidRDefault="002F1E16" w:rsidP="002F1E16">
      <w:pPr>
        <w:pStyle w:val="23"/>
        <w:numPr>
          <w:ilvl w:val="1"/>
          <w:numId w:val="18"/>
        </w:numPr>
        <w:shd w:val="clear" w:color="auto" w:fill="auto"/>
        <w:tabs>
          <w:tab w:val="left" w:pos="1254"/>
        </w:tabs>
        <w:spacing w:before="0" w:after="0" w:line="240" w:lineRule="auto"/>
        <w:ind w:firstLine="709"/>
        <w:jc w:val="both"/>
        <w:rPr>
          <w:sz w:val="28"/>
          <w:szCs w:val="28"/>
        </w:rPr>
      </w:pPr>
      <w:r w:rsidRPr="00577B46">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 xml:space="preserve">Безопасность общественных пространств на территориях жилого назначения обеспечивать их </w:t>
      </w:r>
      <w:proofErr w:type="spellStart"/>
      <w:r w:rsidRPr="00577B46">
        <w:rPr>
          <w:sz w:val="28"/>
          <w:szCs w:val="28"/>
        </w:rPr>
        <w:t>просматриваемостью</w:t>
      </w:r>
      <w:proofErr w:type="spellEnd"/>
      <w:r w:rsidRPr="00577B46">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F1E16" w:rsidRPr="00577B46" w:rsidRDefault="002F1E16" w:rsidP="002F1E16">
      <w:pPr>
        <w:pStyle w:val="23"/>
        <w:numPr>
          <w:ilvl w:val="1"/>
          <w:numId w:val="18"/>
        </w:numPr>
        <w:shd w:val="clear" w:color="auto" w:fill="auto"/>
        <w:tabs>
          <w:tab w:val="left" w:pos="1134"/>
          <w:tab w:val="left" w:pos="3492"/>
        </w:tabs>
        <w:spacing w:before="0" w:after="0" w:line="240" w:lineRule="auto"/>
        <w:ind w:firstLine="709"/>
        <w:jc w:val="both"/>
        <w:rPr>
          <w:sz w:val="28"/>
          <w:szCs w:val="28"/>
        </w:rPr>
      </w:pPr>
      <w:r w:rsidRPr="00577B46">
        <w:rPr>
          <w:sz w:val="28"/>
          <w:szCs w:val="28"/>
        </w:rPr>
        <w:t xml:space="preserve"> Проектирование</w:t>
      </w:r>
      <w:r w:rsidRPr="00577B46">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2F1E16" w:rsidRPr="00577B46" w:rsidRDefault="002F1E16" w:rsidP="002F1E16">
      <w:pPr>
        <w:pStyle w:val="23"/>
        <w:numPr>
          <w:ilvl w:val="1"/>
          <w:numId w:val="18"/>
        </w:numPr>
        <w:shd w:val="clear" w:color="auto" w:fill="auto"/>
        <w:tabs>
          <w:tab w:val="left" w:pos="1134"/>
        </w:tabs>
        <w:spacing w:before="0" w:after="0" w:line="240" w:lineRule="auto"/>
        <w:jc w:val="both"/>
        <w:rPr>
          <w:sz w:val="28"/>
          <w:szCs w:val="28"/>
        </w:rPr>
      </w:pPr>
      <w:r w:rsidRPr="00577B46">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w:t>
      </w:r>
      <w:r w:rsidRPr="00577B46">
        <w:rPr>
          <w:sz w:val="28"/>
          <w:szCs w:val="28"/>
        </w:rPr>
        <w:lastRenderedPageBreak/>
        <w:t>выгула собак.</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F1E16" w:rsidRPr="00577B46" w:rsidRDefault="002F1E16" w:rsidP="002F1E16">
      <w:pPr>
        <w:pStyle w:val="23"/>
        <w:numPr>
          <w:ilvl w:val="1"/>
          <w:numId w:val="18"/>
        </w:numPr>
        <w:shd w:val="clear" w:color="auto" w:fill="auto"/>
        <w:tabs>
          <w:tab w:val="left" w:pos="1388"/>
        </w:tabs>
        <w:spacing w:before="0" w:after="0" w:line="240" w:lineRule="auto"/>
        <w:ind w:firstLine="709"/>
        <w:jc w:val="both"/>
        <w:rPr>
          <w:sz w:val="28"/>
          <w:szCs w:val="28"/>
        </w:rPr>
      </w:pPr>
      <w:r w:rsidRPr="00577B46">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1E16" w:rsidRPr="00577B46" w:rsidRDefault="002F1E16" w:rsidP="002F1E16">
      <w:pPr>
        <w:pStyle w:val="14"/>
        <w:keepNext/>
        <w:keepLines/>
        <w:numPr>
          <w:ilvl w:val="0"/>
          <w:numId w:val="18"/>
        </w:numPr>
        <w:shd w:val="clear" w:color="auto" w:fill="auto"/>
        <w:tabs>
          <w:tab w:val="left" w:pos="284"/>
        </w:tabs>
        <w:spacing w:before="120" w:line="240" w:lineRule="auto"/>
        <w:ind w:left="0"/>
        <w:rPr>
          <w:sz w:val="24"/>
          <w:szCs w:val="24"/>
        </w:rPr>
      </w:pPr>
      <w:bookmarkStart w:id="33" w:name="bookmark13"/>
      <w:r w:rsidRPr="00577B46">
        <w:rPr>
          <w:sz w:val="24"/>
          <w:szCs w:val="24"/>
        </w:rPr>
        <w:t xml:space="preserve"> ТРЕБОВАНИЯ К БЛАГОУСТРОЙСТВУ ТЕРРИТОРИЙ</w:t>
      </w:r>
      <w:bookmarkStart w:id="34" w:name="bookmark14"/>
      <w:bookmarkEnd w:id="33"/>
    </w:p>
    <w:p w:rsidR="002F1E16" w:rsidRPr="00577B46" w:rsidRDefault="002F1E16" w:rsidP="002F1E16">
      <w:pPr>
        <w:pStyle w:val="14"/>
        <w:keepNext/>
        <w:keepLines/>
        <w:shd w:val="clear" w:color="auto" w:fill="auto"/>
        <w:tabs>
          <w:tab w:val="left" w:pos="284"/>
        </w:tabs>
        <w:spacing w:after="120" w:line="240" w:lineRule="auto"/>
        <w:ind w:firstLine="0"/>
        <w:rPr>
          <w:sz w:val="24"/>
          <w:szCs w:val="24"/>
        </w:rPr>
      </w:pPr>
      <w:r w:rsidRPr="00577B46">
        <w:rPr>
          <w:sz w:val="24"/>
          <w:szCs w:val="24"/>
        </w:rPr>
        <w:t>РЕКРЕАЦИОННОГО НАЗНАЧЕНИЯ</w:t>
      </w:r>
      <w:bookmarkEnd w:id="34"/>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F1E16" w:rsidRPr="00577B46" w:rsidRDefault="002F1E16" w:rsidP="002F1E16">
      <w:pPr>
        <w:pStyle w:val="23"/>
        <w:numPr>
          <w:ilvl w:val="1"/>
          <w:numId w:val="18"/>
        </w:numPr>
        <w:shd w:val="clear" w:color="auto" w:fill="auto"/>
        <w:tabs>
          <w:tab w:val="left" w:pos="1239"/>
          <w:tab w:val="left" w:pos="1290"/>
        </w:tabs>
        <w:spacing w:before="0" w:after="0" w:line="240" w:lineRule="auto"/>
        <w:ind w:firstLine="709"/>
        <w:jc w:val="both"/>
        <w:rPr>
          <w:sz w:val="28"/>
          <w:szCs w:val="28"/>
        </w:rPr>
      </w:pPr>
      <w:r w:rsidRPr="00577B46">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F1E16" w:rsidRPr="00577B46" w:rsidRDefault="002F1E16" w:rsidP="002F1E16">
      <w:pPr>
        <w:pStyle w:val="23"/>
        <w:numPr>
          <w:ilvl w:val="1"/>
          <w:numId w:val="18"/>
        </w:numPr>
        <w:shd w:val="clear" w:color="auto" w:fill="auto"/>
        <w:tabs>
          <w:tab w:val="left" w:pos="1254"/>
          <w:tab w:val="left" w:pos="1290"/>
        </w:tabs>
        <w:spacing w:before="0" w:after="0" w:line="240" w:lineRule="auto"/>
        <w:ind w:firstLine="709"/>
        <w:jc w:val="both"/>
        <w:rPr>
          <w:sz w:val="28"/>
          <w:szCs w:val="28"/>
        </w:rPr>
      </w:pPr>
      <w:r w:rsidRPr="00577B46">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1E16" w:rsidRPr="00577B46" w:rsidRDefault="002F1E16" w:rsidP="002F1E16">
      <w:pPr>
        <w:pStyle w:val="23"/>
        <w:numPr>
          <w:ilvl w:val="1"/>
          <w:numId w:val="18"/>
        </w:numPr>
        <w:shd w:val="clear" w:color="auto" w:fill="auto"/>
        <w:tabs>
          <w:tab w:val="left" w:pos="1254"/>
          <w:tab w:val="left" w:pos="1290"/>
        </w:tabs>
        <w:spacing w:before="0" w:after="0" w:line="240" w:lineRule="auto"/>
        <w:ind w:firstLine="709"/>
        <w:jc w:val="both"/>
        <w:rPr>
          <w:sz w:val="28"/>
          <w:szCs w:val="28"/>
        </w:rPr>
      </w:pPr>
      <w:r w:rsidRPr="00577B46">
        <w:rPr>
          <w:sz w:val="28"/>
          <w:szCs w:val="28"/>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w:t>
      </w:r>
      <w:r w:rsidRPr="00577B46">
        <w:rPr>
          <w:sz w:val="28"/>
          <w:szCs w:val="28"/>
        </w:rPr>
        <w:lastRenderedPageBreak/>
        <w:t>переодевания), туалетные кабины.</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При проектировании озеленения территории объектов следует:</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-произвести оценку существующей растительности, состояния древесных растений и травянистого покрова;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F1E16" w:rsidRPr="00577B46" w:rsidRDefault="002F1E16" w:rsidP="00467405">
      <w:pPr>
        <w:pStyle w:val="23"/>
        <w:numPr>
          <w:ilvl w:val="1"/>
          <w:numId w:val="18"/>
        </w:numPr>
        <w:shd w:val="clear" w:color="auto" w:fill="auto"/>
        <w:tabs>
          <w:tab w:val="left" w:pos="1290"/>
        </w:tabs>
        <w:spacing w:before="0" w:after="0" w:line="240" w:lineRule="auto"/>
        <w:jc w:val="both"/>
        <w:rPr>
          <w:sz w:val="28"/>
          <w:szCs w:val="28"/>
        </w:rPr>
      </w:pPr>
      <w:r w:rsidRPr="00577B46">
        <w:rPr>
          <w:sz w:val="28"/>
          <w:szCs w:val="28"/>
        </w:rPr>
        <w:t xml:space="preserve">На территории </w:t>
      </w:r>
      <w:r w:rsidR="00467405" w:rsidRPr="00577B46">
        <w:rPr>
          <w:sz w:val="28"/>
          <w:szCs w:val="28"/>
        </w:rPr>
        <w:t xml:space="preserve">Истоминского сельского поселения </w:t>
      </w:r>
      <w:r w:rsidRPr="00577B46">
        <w:rPr>
          <w:sz w:val="28"/>
          <w:szCs w:val="28"/>
        </w:rPr>
        <w:t xml:space="preserve">могут быть организованы следующие виды парков: </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8.8.1. по видам отдыха: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специализированные (предназначе</w:t>
      </w:r>
      <w:r w:rsidR="00C46BE7" w:rsidRPr="00577B46">
        <w:rPr>
          <w:sz w:val="28"/>
          <w:szCs w:val="28"/>
        </w:rPr>
        <w:t>нные для организации специализи</w:t>
      </w:r>
      <w:r w:rsidRPr="00577B46">
        <w:rPr>
          <w:sz w:val="28"/>
          <w:szCs w:val="28"/>
        </w:rPr>
        <w:t>рованных видов отдыха);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жилых районов (предназначенные для организации активного и тихого отдыха населения жилого района).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8.8.2. по ландшафтно-климатическим условиям:</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на пересеченном рельефе;</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по берегам водоёмов, реки, моря;</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на территориях, занятых лесными насаждениями.</w:t>
      </w:r>
    </w:p>
    <w:p w:rsidR="002F1E16" w:rsidRPr="00577B46" w:rsidRDefault="002F1E16" w:rsidP="002F1E16">
      <w:pPr>
        <w:pStyle w:val="23"/>
        <w:numPr>
          <w:ilvl w:val="1"/>
          <w:numId w:val="18"/>
        </w:numPr>
        <w:shd w:val="clear" w:color="auto" w:fill="auto"/>
        <w:tabs>
          <w:tab w:val="left" w:pos="1290"/>
          <w:tab w:val="left" w:pos="1448"/>
        </w:tabs>
        <w:spacing w:before="0" w:after="0" w:line="240" w:lineRule="auto"/>
        <w:ind w:firstLine="709"/>
        <w:jc w:val="both"/>
        <w:rPr>
          <w:sz w:val="28"/>
          <w:szCs w:val="28"/>
        </w:rPr>
      </w:pPr>
      <w:r w:rsidRPr="00577B46">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577B46">
        <w:rPr>
          <w:sz w:val="28"/>
          <w:szCs w:val="28"/>
        </w:rPr>
        <w:t>перголы</w:t>
      </w:r>
      <w:proofErr w:type="spellEnd"/>
      <w:r w:rsidRPr="00577B46">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2F1E16" w:rsidRPr="00577B46" w:rsidRDefault="002F1E16" w:rsidP="002F1E16">
      <w:pPr>
        <w:pStyle w:val="23"/>
        <w:numPr>
          <w:ilvl w:val="1"/>
          <w:numId w:val="18"/>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577B46">
        <w:rPr>
          <w:sz w:val="28"/>
          <w:szCs w:val="28"/>
        </w:rPr>
        <w:t xml:space="preserve"> Состав и</w:t>
      </w:r>
      <w:r w:rsidR="00C46BE7" w:rsidRPr="00577B46">
        <w:rPr>
          <w:sz w:val="28"/>
          <w:szCs w:val="28"/>
        </w:rPr>
        <w:t xml:space="preserve"> </w:t>
      </w:r>
      <w:r w:rsidRPr="00577B46">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2F1E16" w:rsidRPr="00577B46" w:rsidRDefault="002F1E16" w:rsidP="002F1E16">
      <w:pPr>
        <w:pStyle w:val="23"/>
        <w:numPr>
          <w:ilvl w:val="1"/>
          <w:numId w:val="18"/>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577B46">
        <w:rPr>
          <w:sz w:val="28"/>
          <w:szCs w:val="28"/>
        </w:rPr>
        <w:t>На территории парка жилого</w:t>
      </w:r>
      <w:r w:rsidRPr="00577B46">
        <w:rPr>
          <w:sz w:val="28"/>
          <w:szCs w:val="28"/>
        </w:rPr>
        <w:tab/>
        <w:t xml:space="preserve"> района предусматривать: систему аллей и дорожек, площадки (детские, тихого и </w:t>
      </w:r>
      <w:r w:rsidRPr="00577B46">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F1E16" w:rsidRPr="00577B46" w:rsidRDefault="002F1E16" w:rsidP="002F1E16">
      <w:pPr>
        <w:pStyle w:val="23"/>
        <w:numPr>
          <w:ilvl w:val="1"/>
          <w:numId w:val="18"/>
        </w:numPr>
        <w:shd w:val="clear" w:color="auto" w:fill="auto"/>
        <w:tabs>
          <w:tab w:val="left" w:pos="1290"/>
          <w:tab w:val="left" w:pos="1394"/>
        </w:tabs>
        <w:spacing w:before="0" w:after="0" w:line="240" w:lineRule="auto"/>
        <w:ind w:firstLine="709"/>
        <w:jc w:val="both"/>
        <w:rPr>
          <w:sz w:val="28"/>
          <w:szCs w:val="28"/>
        </w:rPr>
      </w:pPr>
      <w:r w:rsidRPr="00577B46">
        <w:rPr>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w:t>
      </w:r>
      <w:r w:rsidRPr="00577B46">
        <w:rPr>
          <w:sz w:val="28"/>
          <w:szCs w:val="28"/>
        </w:rPr>
        <w:lastRenderedPageBreak/>
        <w:t>растений, характерных для данной климатической зоны.</w:t>
      </w:r>
    </w:p>
    <w:p w:rsidR="002F1E16" w:rsidRPr="00577B46" w:rsidRDefault="002F1E16" w:rsidP="002F1E16">
      <w:pPr>
        <w:pStyle w:val="23"/>
        <w:numPr>
          <w:ilvl w:val="1"/>
          <w:numId w:val="18"/>
        </w:numPr>
        <w:shd w:val="clear" w:color="auto" w:fill="auto"/>
        <w:tabs>
          <w:tab w:val="left" w:pos="1290"/>
          <w:tab w:val="left" w:pos="1448"/>
        </w:tabs>
        <w:spacing w:before="0" w:after="0" w:line="240" w:lineRule="auto"/>
        <w:ind w:firstLine="709"/>
        <w:jc w:val="both"/>
        <w:rPr>
          <w:sz w:val="28"/>
          <w:szCs w:val="28"/>
        </w:rPr>
      </w:pPr>
      <w:r w:rsidRPr="00577B46">
        <w:rPr>
          <w:sz w:val="28"/>
          <w:szCs w:val="28"/>
        </w:rPr>
        <w:t>На территории населенного пункта следует формировать следующие виды садов:</w:t>
      </w:r>
      <w:r w:rsidRPr="00577B46">
        <w:rPr>
          <w:sz w:val="28"/>
          <w:szCs w:val="28"/>
        </w:rPr>
        <w:tab/>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отдыха (предназначен для организации кратковременного отдыха населения и прогулок);</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при сооружениях;</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сады-выставки (экспозиционная территория, действующая как самостоятельный объект или как часть городского парка);</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1E16" w:rsidRPr="00577B46" w:rsidRDefault="002F1E16"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F1E16" w:rsidRPr="00577B46" w:rsidRDefault="002F1E16" w:rsidP="002F1E16">
      <w:pPr>
        <w:pStyle w:val="23"/>
        <w:numPr>
          <w:ilvl w:val="1"/>
          <w:numId w:val="18"/>
        </w:numPr>
        <w:shd w:val="clear" w:color="auto" w:fill="auto"/>
        <w:tabs>
          <w:tab w:val="left" w:pos="1290"/>
          <w:tab w:val="left" w:pos="1383"/>
        </w:tabs>
        <w:spacing w:before="0" w:after="0" w:line="240" w:lineRule="auto"/>
        <w:ind w:firstLine="709"/>
        <w:jc w:val="both"/>
        <w:rPr>
          <w:sz w:val="28"/>
          <w:szCs w:val="28"/>
        </w:rPr>
      </w:pPr>
      <w:r w:rsidRPr="00577B46">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F1E16" w:rsidRPr="00577B46" w:rsidRDefault="002F1E16" w:rsidP="002F1E16">
      <w:pPr>
        <w:pStyle w:val="23"/>
        <w:numPr>
          <w:ilvl w:val="1"/>
          <w:numId w:val="18"/>
        </w:numPr>
        <w:shd w:val="clear" w:color="auto" w:fill="auto"/>
        <w:tabs>
          <w:tab w:val="left" w:pos="1290"/>
          <w:tab w:val="left" w:pos="1378"/>
        </w:tabs>
        <w:spacing w:before="0" w:after="0" w:line="240" w:lineRule="auto"/>
        <w:ind w:firstLine="709"/>
        <w:jc w:val="both"/>
        <w:rPr>
          <w:sz w:val="28"/>
          <w:szCs w:val="28"/>
        </w:rPr>
      </w:pPr>
      <w:r w:rsidRPr="00577B46">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F1E16" w:rsidRPr="00577B46" w:rsidRDefault="002F1E16" w:rsidP="002F1E16">
      <w:pPr>
        <w:pStyle w:val="23"/>
        <w:numPr>
          <w:ilvl w:val="1"/>
          <w:numId w:val="18"/>
        </w:numPr>
        <w:shd w:val="clear" w:color="auto" w:fill="auto"/>
        <w:tabs>
          <w:tab w:val="left" w:pos="1290"/>
          <w:tab w:val="left" w:pos="1383"/>
        </w:tabs>
        <w:spacing w:before="0" w:after="0" w:line="240" w:lineRule="auto"/>
        <w:ind w:firstLine="709"/>
        <w:jc w:val="both"/>
        <w:rPr>
          <w:sz w:val="28"/>
          <w:szCs w:val="28"/>
        </w:rPr>
      </w:pPr>
      <w:r w:rsidRPr="00577B46">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2F1E16" w:rsidRPr="00577B46" w:rsidRDefault="002F1E16" w:rsidP="00577B46">
      <w:pPr>
        <w:rPr>
          <w:highlight w:val="yellow"/>
        </w:rPr>
      </w:pPr>
      <w:r w:rsidRPr="00577B46">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577B46">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F1E16" w:rsidRPr="00577B46" w:rsidRDefault="00415F34"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 </w:t>
      </w:r>
      <w:r w:rsidR="002F1E16" w:rsidRPr="00577B46">
        <w:rPr>
          <w:sz w:val="28"/>
          <w:szCs w:val="28"/>
        </w:rPr>
        <w:t xml:space="preserve">Бульвары и скверы - важнейшие объекты пространственной среды и структурные элементы системы озеленения </w:t>
      </w:r>
      <w:r w:rsidR="00196925" w:rsidRPr="00577B46">
        <w:rPr>
          <w:sz w:val="28"/>
          <w:szCs w:val="28"/>
        </w:rPr>
        <w:t>Истоминского сельского поселения</w:t>
      </w:r>
      <w:r w:rsidR="002F1E16" w:rsidRPr="00577B46">
        <w:rPr>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1E16" w:rsidRPr="00577B46" w:rsidRDefault="002F1E16"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F1E16" w:rsidRPr="00577B46" w:rsidRDefault="002F1E16" w:rsidP="002F1E16">
      <w:pPr>
        <w:pStyle w:val="a5"/>
        <w:numPr>
          <w:ilvl w:val="1"/>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77B46">
        <w:rPr>
          <w:sz w:val="28"/>
          <w:szCs w:val="28"/>
        </w:rPr>
        <w:t xml:space="preserve"> Благоустройство лесов, лесов особо охраняемых природных территорий, расположенных в границах </w:t>
      </w:r>
      <w:r w:rsidR="00DE5193" w:rsidRPr="00577B46">
        <w:rPr>
          <w:sz w:val="28"/>
          <w:szCs w:val="28"/>
        </w:rPr>
        <w:t>Истоминского сельского поселения</w:t>
      </w:r>
      <w:r w:rsidRPr="00577B46">
        <w:rPr>
          <w:sz w:val="28"/>
          <w:szCs w:val="28"/>
        </w:rPr>
        <w:t xml:space="preserve">, осуществляется в </w:t>
      </w:r>
      <w:r w:rsidRPr="00577B46">
        <w:rPr>
          <w:sz w:val="28"/>
          <w:szCs w:val="28"/>
        </w:rPr>
        <w:lastRenderedPageBreak/>
        <w:t>соответствии с действующим Лесным кодексом Российской Федерации и лесохозяйственным регламентом.</w:t>
      </w: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5" w:name="bookmark15"/>
      <w:r w:rsidRPr="00577B46">
        <w:rPr>
          <w:b w:val="0"/>
          <w:sz w:val="24"/>
          <w:szCs w:val="24"/>
        </w:rPr>
        <w:t xml:space="preserve"> </w:t>
      </w:r>
      <w:r w:rsidRPr="00577B46">
        <w:rPr>
          <w:sz w:val="24"/>
          <w:szCs w:val="24"/>
        </w:rPr>
        <w:t>ТРЕБОВАНИЯ К БЛАГОУСТРОЙСТВУ НА ТЕРРИТОРИЯХ ТРАНСПОРТНОЙ И ИНЖЕНЕРНОЙ ИНФРАСТРУКТУРЫ</w:t>
      </w:r>
      <w:bookmarkEnd w:id="35"/>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F1E16" w:rsidRPr="00577B46" w:rsidRDefault="002F1E16" w:rsidP="002F1E16">
      <w:pPr>
        <w:pStyle w:val="23"/>
        <w:shd w:val="clear" w:color="auto" w:fill="auto"/>
        <w:tabs>
          <w:tab w:val="left" w:pos="1276"/>
        </w:tabs>
        <w:spacing w:before="0" w:after="0" w:line="240" w:lineRule="auto"/>
        <w:ind w:firstLine="426"/>
        <w:jc w:val="both"/>
        <w:rPr>
          <w:sz w:val="28"/>
          <w:szCs w:val="28"/>
        </w:rPr>
      </w:pPr>
      <w:r w:rsidRPr="00577B46">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rFonts w:eastAsia="Times New Roman"/>
        </w:rPr>
      </w:pPr>
      <w:r w:rsidRPr="00577B46">
        <w:t>9.1.2. При производстве работ по благоустройству территорий улиц и дорог в</w:t>
      </w:r>
      <w:r w:rsidRPr="00577B46">
        <w:rPr>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577B46">
        <w:rPr>
          <w:rFonts w:eastAsia="Times New Roman"/>
        </w:rPr>
        <w:t xml:space="preserve"> Кабельные линии 35 </w:t>
      </w:r>
      <w:proofErr w:type="spellStart"/>
      <w:r w:rsidRPr="00577B46">
        <w:rPr>
          <w:rFonts w:eastAsia="Times New Roman"/>
        </w:rPr>
        <w:t>кВ</w:t>
      </w:r>
      <w:proofErr w:type="spellEnd"/>
      <w:r w:rsidRPr="00577B46">
        <w:rPr>
          <w:rFonts w:eastAsia="Times New Roman"/>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sz w:val="28"/>
          <w:szCs w:val="28"/>
        </w:rPr>
      </w:pPr>
      <w:r w:rsidRPr="00577B46">
        <w:rPr>
          <w:rFonts w:cs="Times New Roman"/>
          <w:b w:val="0"/>
          <w:sz w:val="28"/>
          <w:szCs w:val="28"/>
        </w:rPr>
        <w:t xml:space="preserve">В существующих районах допускается прокладка кабельных линий 35 </w:t>
      </w:r>
      <w:proofErr w:type="spellStart"/>
      <w:r w:rsidRPr="00577B46">
        <w:rPr>
          <w:rFonts w:cs="Times New Roman"/>
          <w:b w:val="0"/>
          <w:sz w:val="28"/>
          <w:szCs w:val="28"/>
        </w:rPr>
        <w:t>кВ</w:t>
      </w:r>
      <w:proofErr w:type="spellEnd"/>
      <w:r w:rsidRPr="00577B46">
        <w:rPr>
          <w:rFonts w:cs="Times New Roman"/>
          <w:b w:val="0"/>
          <w:sz w:val="28"/>
          <w:szCs w:val="28"/>
        </w:rPr>
        <w:t xml:space="preserve"> и выше под проезжей частью улиц. В этом случае кабели рекомендуется прокладывать в специально предусмотренных кабельных </w:t>
      </w:r>
      <w:r w:rsidR="00DE5193" w:rsidRPr="00577B46">
        <w:rPr>
          <w:rFonts w:cs="Times New Roman"/>
          <w:b w:val="0"/>
          <w:sz w:val="28"/>
          <w:szCs w:val="28"/>
        </w:rPr>
        <w:t xml:space="preserve">сооружениях или в коллекторах. </w:t>
      </w:r>
      <w:r w:rsidRPr="00577B46">
        <w:rPr>
          <w:rFonts w:cs="Times New Roman"/>
          <w:b w:val="0"/>
          <w:spacing w:val="2"/>
          <w:sz w:val="28"/>
          <w:szCs w:val="28"/>
        </w:rPr>
        <w:t>(Раздел 7, Гл.7.1, пп.7.1.3.</w:t>
      </w:r>
      <m:oMath>
        <m:r>
          <m:rPr>
            <m:sty m:val="bi"/>
          </m:rPr>
          <w:rPr>
            <w:rFonts w:ascii="Cambria Math" w:hAnsi="Cambria Math" w:cs="Times New Roman"/>
            <w:spacing w:val="2"/>
            <w:sz w:val="28"/>
            <w:szCs w:val="28"/>
          </w:rPr>
          <m:t>÷</m:t>
        </m:r>
      </m:oMath>
      <w:r w:rsidRPr="00577B46">
        <w:rPr>
          <w:rFonts w:cs="Times New Roman"/>
          <w:b w:val="0"/>
          <w:spacing w:val="2"/>
          <w:sz w:val="28"/>
          <w:szCs w:val="28"/>
        </w:rPr>
        <w:t xml:space="preserve">7.1.5. </w:t>
      </w:r>
      <w:r w:rsidRPr="00577B46">
        <w:rPr>
          <w:rFonts w:cs="Times New Roman"/>
          <w:b w:val="0"/>
          <w:sz w:val="28"/>
          <w:szCs w:val="28"/>
        </w:rPr>
        <w:t>РД 34.20.185-94 «Инструкция по проектированию городских электрических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77B46">
        <w:rPr>
          <w:sz w:val="28"/>
          <w:szCs w:val="28"/>
        </w:rPr>
        <w:t>9.2. Содержание и эксплуатация дорог</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9.2.1. С целью сохранения дорожных покрытий на территории муниципального образования запрещается перегон по улицам </w:t>
      </w:r>
      <w:r w:rsidR="00415F34" w:rsidRPr="00577B46">
        <w:rPr>
          <w:sz w:val="28"/>
          <w:szCs w:val="28"/>
        </w:rPr>
        <w:t>населенных пунктов</w:t>
      </w:r>
      <w:r w:rsidRPr="00577B46">
        <w:rPr>
          <w:sz w:val="28"/>
          <w:szCs w:val="28"/>
        </w:rPr>
        <w:t>, имеющим твердое покрытие, машин на гусеничном ходу.</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F1E16" w:rsidRPr="00577B46" w:rsidRDefault="002F1E16" w:rsidP="002F1E16">
      <w:pPr>
        <w:pStyle w:val="a5"/>
        <w:tabs>
          <w:tab w:val="left" w:pos="8505"/>
        </w:tabs>
        <w:spacing w:before="0" w:beforeAutospacing="0" w:after="0" w:afterAutospacing="0"/>
        <w:ind w:firstLine="709"/>
        <w:jc w:val="both"/>
        <w:rPr>
          <w:sz w:val="28"/>
          <w:szCs w:val="28"/>
        </w:rPr>
      </w:pPr>
      <w:r w:rsidRPr="00577B46">
        <w:rPr>
          <w:sz w:val="28"/>
          <w:szCs w:val="28"/>
        </w:rPr>
        <w:t>9.3. Проведение работ при прокладке или ремонте коммуникаций, планировке грунта.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sidR="00DE5193" w:rsidRPr="00577B46">
        <w:rPr>
          <w:sz w:val="28"/>
          <w:szCs w:val="28"/>
        </w:rPr>
        <w:t>Истоминского сельского поселения</w:t>
      </w:r>
      <w:r w:rsidRPr="00577B46">
        <w:rPr>
          <w:sz w:val="28"/>
          <w:szCs w:val="28"/>
        </w:rPr>
        <w:t xml:space="preserve">. Аварийные работы следует начинать владельцам сетей по уведомлению администрации </w:t>
      </w:r>
      <w:r w:rsidR="00DE5193" w:rsidRPr="00577B46">
        <w:rPr>
          <w:sz w:val="28"/>
          <w:szCs w:val="28"/>
        </w:rPr>
        <w:t xml:space="preserve">Истоминского сельского поселения </w:t>
      </w:r>
      <w:r w:rsidRPr="00577B46">
        <w:rPr>
          <w:sz w:val="28"/>
          <w:szCs w:val="28"/>
        </w:rPr>
        <w:t>с последующим оформлением разрешения в 3-дневный срок.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w:t>
      </w:r>
      <w:r w:rsidR="00DE5193" w:rsidRPr="00577B46">
        <w:rPr>
          <w:sz w:val="28"/>
          <w:szCs w:val="28"/>
        </w:rPr>
        <w:t>специалист</w:t>
      </w:r>
      <w:r w:rsidRPr="00577B46">
        <w:rPr>
          <w:sz w:val="28"/>
          <w:szCs w:val="28"/>
        </w:rPr>
        <w:t xml:space="preserve"> администрации </w:t>
      </w:r>
      <w:r w:rsidR="00DE5193" w:rsidRPr="00577B46">
        <w:rPr>
          <w:sz w:val="28"/>
          <w:szCs w:val="28"/>
        </w:rPr>
        <w:t xml:space="preserve">Истоминского сельского поселения </w:t>
      </w:r>
      <w:r w:rsidRPr="00577B46">
        <w:rPr>
          <w:sz w:val="28"/>
          <w:szCs w:val="28"/>
        </w:rPr>
        <w:t>по согласованию со специализированной организацией, обслуживающей дорожное покрытие, тротуары, газоны.</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9.3.3. При производстве работ в ночное время на территории населенного пункта необходимо соблюдать п.2 статьи 2.3. </w:t>
      </w:r>
      <w:r w:rsidRPr="00577B46">
        <w:rPr>
          <w:rFonts w:ascii="Times New Roman" w:hAnsi="Times New Roman" w:cs="Times New Roman"/>
          <w:bCs/>
          <w:color w:val="auto"/>
          <w:sz w:val="28"/>
          <w:szCs w:val="28"/>
        </w:rPr>
        <w:t>Областного закона от 25.10.2002 № 273-ЗС "Об административных правонарушениях».</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DE5193" w:rsidRPr="00577B46">
        <w:rPr>
          <w:sz w:val="28"/>
          <w:szCs w:val="28"/>
        </w:rPr>
        <w:t>Истоминского сельского 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9.3.6. До начала производства работ по разрытию необходимо:</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установить дорожные знаки в соответствии с согласованной схемой;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оградить место производства работ, на ограждениях вывесить табличку с</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w:t>
      </w:r>
      <w:r w:rsidRPr="00577B46">
        <w:rPr>
          <w:sz w:val="28"/>
          <w:szCs w:val="28"/>
        </w:rPr>
        <w:lastRenderedPageBreak/>
        <w:t>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2F1E16" w:rsidRPr="00577B46" w:rsidRDefault="002F1E16" w:rsidP="002F1E16">
      <w:pPr>
        <w:pStyle w:val="af4"/>
        <w:numPr>
          <w:ilvl w:val="0"/>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rFonts w:ascii="Times New Roman" w:hAnsi="Times New Roman" w:cs="Times New Roman"/>
          <w:b/>
          <w:color w:val="auto"/>
        </w:rPr>
      </w:pPr>
      <w:r w:rsidRPr="00577B46">
        <w:rPr>
          <w:rFonts w:ascii="Times New Roman" w:hAnsi="Times New Roman" w:cs="Times New Roman"/>
          <w:b/>
          <w:color w:val="auto"/>
        </w:rPr>
        <w:t xml:space="preserve"> ТРЕБОВАНИЯ К БЛАГОУСТРОЙСТВУ</w:t>
      </w:r>
      <w:r w:rsidRPr="00577B46">
        <w:rPr>
          <w:color w:val="auto"/>
        </w:rPr>
        <w:t xml:space="preserve"> </w:t>
      </w:r>
      <w:r w:rsidRPr="00577B46">
        <w:rPr>
          <w:rFonts w:ascii="Times New Roman" w:hAnsi="Times New Roman" w:cs="Times New Roman"/>
          <w:b/>
          <w:color w:val="auto"/>
        </w:rPr>
        <w:t>НА ТЕРРИТОРИЯХ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rPr>
      </w:pPr>
      <w:r w:rsidRPr="00577B46">
        <w:rPr>
          <w:b/>
          <w:sz w:val="24"/>
          <w:szCs w:val="24"/>
        </w:rPr>
        <w:t>ПРОИЗВОДСТВЕННОГО НАЗНАЧЕНИЯ</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Объектами благоустройства на территориях производственного назначения являются общественные пространства (</w:t>
      </w:r>
      <w:proofErr w:type="spellStart"/>
      <w:r w:rsidRPr="00577B46">
        <w:rPr>
          <w:sz w:val="28"/>
          <w:szCs w:val="28"/>
        </w:rPr>
        <w:t>предзаводские</w:t>
      </w:r>
      <w:proofErr w:type="spellEnd"/>
      <w:r w:rsidRPr="00577B46">
        <w:rPr>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577B46">
        <w:rPr>
          <w:rFonts w:ascii="Times New Roman" w:hAnsi="Times New Roman" w:cs="Times New Roman"/>
          <w:color w:val="auto"/>
          <w:sz w:val="28"/>
          <w:szCs w:val="28"/>
        </w:rPr>
        <w:t>звуко</w:t>
      </w:r>
      <w:proofErr w:type="spellEnd"/>
      <w:r w:rsidRPr="00577B46">
        <w:rPr>
          <w:rFonts w:ascii="Times New Roman" w:hAnsi="Times New Roman" w:cs="Times New Roman"/>
          <w:color w:val="auto"/>
          <w:sz w:val="28"/>
          <w:szCs w:val="28"/>
        </w:rPr>
        <w:t>-свето-цветовой информации, предупреждающей об опасности, а также - постоянными или временными ограждениями различных видов.</w:t>
      </w:r>
    </w:p>
    <w:p w:rsidR="002F1E16" w:rsidRPr="00577B46" w:rsidRDefault="002F1E16" w:rsidP="002F1E16">
      <w:pPr>
        <w:pStyle w:val="af4"/>
        <w:widowControl/>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w:t>
      </w:r>
      <w:proofErr w:type="spellStart"/>
      <w:r w:rsidRPr="00577B46">
        <w:rPr>
          <w:rFonts w:ascii="Times New Roman" w:hAnsi="Times New Roman" w:cs="Times New Roman"/>
          <w:color w:val="auto"/>
          <w:sz w:val="28"/>
          <w:szCs w:val="28"/>
        </w:rPr>
        <w:t>Предзаводская</w:t>
      </w:r>
      <w:proofErr w:type="spellEnd"/>
      <w:r w:rsidRPr="00577B46">
        <w:rPr>
          <w:rFonts w:ascii="Times New Roman" w:hAnsi="Times New Roman" w:cs="Times New Roman"/>
          <w:color w:val="auto"/>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577B46">
        <w:rPr>
          <w:rFonts w:ascii="Times New Roman" w:hAnsi="Times New Roman" w:cs="Times New Roman"/>
          <w:bCs/>
          <w:color w:val="auto"/>
          <w:sz w:val="28"/>
          <w:szCs w:val="28"/>
        </w:rPr>
        <w:t xml:space="preserve">Генеральные планы промышленных предприятий», </w:t>
      </w:r>
      <w:r w:rsidRPr="00577B46">
        <w:rPr>
          <w:rFonts w:ascii="Times New Roman" w:hAnsi="Times New Roman" w:cs="Times New Roman"/>
          <w:color w:val="auto"/>
          <w:sz w:val="28"/>
          <w:szCs w:val="28"/>
        </w:rPr>
        <w:t>определяя площадь из расчета 0,6-</w:t>
      </w:r>
      <w:smartTag w:uri="urn:schemas-microsoft-com:office:smarttags" w:element="metricconverter">
        <w:smartTagPr>
          <w:attr w:name="ProductID" w:val="0,9 га"/>
        </w:smartTagPr>
        <w:r w:rsidRPr="00577B46">
          <w:rPr>
            <w:rFonts w:ascii="Times New Roman" w:hAnsi="Times New Roman" w:cs="Times New Roman"/>
            <w:color w:val="auto"/>
            <w:sz w:val="28"/>
            <w:szCs w:val="28"/>
          </w:rPr>
          <w:t>0,9 га</w:t>
        </w:r>
      </w:smartTag>
      <w:r w:rsidRPr="00577B46">
        <w:rPr>
          <w:rFonts w:ascii="Times New Roman" w:hAnsi="Times New Roman" w:cs="Times New Roman"/>
          <w:color w:val="auto"/>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w:t>
      </w:r>
      <w:proofErr w:type="spellStart"/>
      <w:r w:rsidRPr="00577B46">
        <w:rPr>
          <w:rFonts w:ascii="Times New Roman" w:hAnsi="Times New Roman" w:cs="Times New Roman"/>
          <w:color w:val="auto"/>
          <w:sz w:val="28"/>
          <w:szCs w:val="28"/>
        </w:rPr>
        <w:t>предзаводской</w:t>
      </w:r>
      <w:proofErr w:type="spellEnd"/>
      <w:r w:rsidRPr="00577B46">
        <w:rPr>
          <w:rFonts w:ascii="Times New Roman" w:hAnsi="Times New Roman" w:cs="Times New Roman"/>
          <w:color w:val="auto"/>
          <w:sz w:val="28"/>
          <w:szCs w:val="28"/>
        </w:rPr>
        <w:t xml:space="preserve"> площади включает: твердые виды покрытия, элементы </w:t>
      </w:r>
      <w:r w:rsidRPr="00577B46">
        <w:rPr>
          <w:rFonts w:ascii="Times New Roman" w:hAnsi="Times New Roman" w:cs="Times New Roman"/>
          <w:color w:val="auto"/>
          <w:sz w:val="28"/>
          <w:szCs w:val="28"/>
        </w:rPr>
        <w:lastRenderedPageBreak/>
        <w:t>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577B46">
          <w:rPr>
            <w:rFonts w:ascii="Times New Roman" w:hAnsi="Times New Roman" w:cs="Times New Roman"/>
            <w:color w:val="auto"/>
            <w:sz w:val="28"/>
            <w:szCs w:val="28"/>
          </w:rPr>
          <w:t>2,25 м</w:t>
        </w:r>
      </w:smartTag>
      <w:r w:rsidRPr="00577B46">
        <w:rPr>
          <w:rFonts w:ascii="Times New Roman" w:hAnsi="Times New Roman" w:cs="Times New Roman"/>
          <w:color w:val="auto"/>
          <w:sz w:val="28"/>
          <w:szCs w:val="28"/>
        </w:rPr>
        <w:t xml:space="preserve">, второстепенных - </w:t>
      </w:r>
      <w:smartTag w:uri="urn:schemas-microsoft-com:office:smarttags" w:element="metricconverter">
        <w:smartTagPr>
          <w:attr w:name="ProductID" w:val="1,5 м"/>
        </w:smartTagPr>
        <w:r w:rsidRPr="00577B46">
          <w:rPr>
            <w:rFonts w:ascii="Times New Roman" w:hAnsi="Times New Roman" w:cs="Times New Roman"/>
            <w:color w:val="auto"/>
            <w:sz w:val="28"/>
            <w:szCs w:val="28"/>
          </w:rPr>
          <w:t>1,5 м</w:t>
        </w:r>
      </w:smartTag>
      <w:r w:rsidRPr="00577B46">
        <w:rPr>
          <w:rFonts w:ascii="Times New Roman" w:hAnsi="Times New Roman" w:cs="Times New Roman"/>
          <w:color w:val="auto"/>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577B46">
          <w:rPr>
            <w:rFonts w:ascii="Times New Roman" w:hAnsi="Times New Roman" w:cs="Times New Roman"/>
            <w:color w:val="auto"/>
            <w:sz w:val="28"/>
            <w:szCs w:val="28"/>
          </w:rPr>
          <w:t>1 м</w:t>
        </w:r>
      </w:smartTag>
      <w:r w:rsidRPr="00577B46">
        <w:rPr>
          <w:rFonts w:ascii="Times New Roman" w:hAnsi="Times New Roman" w:cs="Times New Roman"/>
          <w:color w:val="auto"/>
          <w:sz w:val="28"/>
          <w:szCs w:val="28"/>
        </w:rPr>
        <w:t xml:space="preserve"> ширины дороги).</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577B46">
        <w:rPr>
          <w:rFonts w:ascii="Times New Roman" w:hAnsi="Times New Roman" w:cs="Times New Roman"/>
          <w:color w:val="auto"/>
          <w:sz w:val="28"/>
          <w:szCs w:val="28"/>
        </w:rPr>
        <w:t>кв.м</w:t>
      </w:r>
      <w:proofErr w:type="spellEnd"/>
      <w:r w:rsidRPr="00577B46">
        <w:rPr>
          <w:rFonts w:ascii="Times New Roman" w:hAnsi="Times New Roman" w:cs="Times New Roman"/>
          <w:color w:val="auto"/>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577B46">
          <w:rPr>
            <w:rFonts w:ascii="Times New Roman" w:hAnsi="Times New Roman" w:cs="Times New Roman"/>
            <w:color w:val="auto"/>
            <w:sz w:val="28"/>
            <w:szCs w:val="28"/>
          </w:rPr>
          <w:t>300 м</w:t>
        </w:r>
      </w:smartTag>
      <w:r w:rsidRPr="00577B46">
        <w:rPr>
          <w:rFonts w:ascii="Times New Roman" w:hAnsi="Times New Roman" w:cs="Times New Roman"/>
          <w:color w:val="auto"/>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577B46">
        <w:rPr>
          <w:rFonts w:ascii="Times New Roman" w:hAnsi="Times New Roman" w:cs="Times New Roman"/>
          <w:color w:val="auto"/>
          <w:sz w:val="28"/>
          <w:szCs w:val="28"/>
        </w:rPr>
        <w:t>кв.м</w:t>
      </w:r>
      <w:proofErr w:type="spellEnd"/>
      <w:r w:rsidRPr="00577B46">
        <w:rPr>
          <w:rFonts w:ascii="Times New Roman" w:hAnsi="Times New Roman" w:cs="Times New Roman"/>
          <w:color w:val="auto"/>
          <w:sz w:val="28"/>
          <w:szCs w:val="28"/>
        </w:rPr>
        <w:t xml:space="preserve"> при опоре на одно колесо и не более 0,9 </w:t>
      </w:r>
      <w:proofErr w:type="spellStart"/>
      <w:r w:rsidRPr="00577B46">
        <w:rPr>
          <w:rFonts w:ascii="Times New Roman" w:hAnsi="Times New Roman" w:cs="Times New Roman"/>
          <w:color w:val="auto"/>
          <w:sz w:val="28"/>
          <w:szCs w:val="28"/>
        </w:rPr>
        <w:t>кв.м</w:t>
      </w:r>
      <w:proofErr w:type="spellEnd"/>
      <w:r w:rsidRPr="00577B46">
        <w:rPr>
          <w:rFonts w:ascii="Times New Roman" w:hAnsi="Times New Roman" w:cs="Times New Roman"/>
          <w:color w:val="auto"/>
          <w:sz w:val="28"/>
          <w:szCs w:val="28"/>
        </w:rPr>
        <w:t xml:space="preserve"> при опоре на два колеса; на мотоцикл или мотороллер - 3 </w:t>
      </w:r>
      <w:proofErr w:type="spellStart"/>
      <w:r w:rsidRPr="00577B46">
        <w:rPr>
          <w:rFonts w:ascii="Times New Roman" w:hAnsi="Times New Roman" w:cs="Times New Roman"/>
          <w:color w:val="auto"/>
          <w:sz w:val="28"/>
          <w:szCs w:val="28"/>
        </w:rPr>
        <w:t>кв.м</w:t>
      </w:r>
      <w:proofErr w:type="spellEnd"/>
      <w:r w:rsidRPr="00577B46">
        <w:rPr>
          <w:rFonts w:ascii="Times New Roman" w:hAnsi="Times New Roman" w:cs="Times New Roman"/>
          <w:color w:val="auto"/>
          <w:sz w:val="28"/>
          <w:szCs w:val="28"/>
        </w:rPr>
        <w:t>.</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1E16" w:rsidRPr="00577B46" w:rsidRDefault="002F1E16" w:rsidP="002F1E16">
      <w:pPr>
        <w:pStyle w:val="23"/>
        <w:numPr>
          <w:ilvl w:val="2"/>
          <w:numId w:val="18"/>
        </w:numPr>
        <w:shd w:val="clear" w:color="auto" w:fill="auto"/>
        <w:tabs>
          <w:tab w:val="left" w:pos="1276"/>
        </w:tabs>
        <w:spacing w:before="0" w:after="0" w:line="240" w:lineRule="auto"/>
        <w:ind w:firstLine="426"/>
        <w:jc w:val="both"/>
        <w:rPr>
          <w:sz w:val="28"/>
          <w:szCs w:val="28"/>
        </w:rPr>
      </w:pPr>
      <w:r w:rsidRPr="00577B46">
        <w:rPr>
          <w:sz w:val="28"/>
          <w:szCs w:val="28"/>
        </w:rPr>
        <w:lastRenderedPageBreak/>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F1E16" w:rsidRPr="00577B46" w:rsidRDefault="002F1E16" w:rsidP="002F1E16">
      <w:pPr>
        <w:pStyle w:val="23"/>
        <w:keepNext/>
        <w:keepLines/>
        <w:numPr>
          <w:ilvl w:val="1"/>
          <w:numId w:val="18"/>
        </w:numPr>
        <w:shd w:val="clear" w:color="auto" w:fill="auto"/>
        <w:tabs>
          <w:tab w:val="left" w:pos="426"/>
          <w:tab w:val="left" w:pos="1276"/>
        </w:tabs>
        <w:spacing w:before="0" w:after="0" w:line="240" w:lineRule="auto"/>
        <w:ind w:firstLine="709"/>
        <w:jc w:val="both"/>
        <w:rPr>
          <w:sz w:val="24"/>
          <w:szCs w:val="24"/>
        </w:rPr>
      </w:pPr>
      <w:r w:rsidRPr="00577B46">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2F1E16" w:rsidRPr="00577B46" w:rsidRDefault="002F1E16" w:rsidP="002F1E16">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2F1E16" w:rsidRPr="00577B46" w:rsidRDefault="002F1E16" w:rsidP="002F1E16">
      <w:pPr>
        <w:pStyle w:val="23"/>
        <w:numPr>
          <w:ilvl w:val="0"/>
          <w:numId w:val="18"/>
        </w:numPr>
        <w:shd w:val="clear" w:color="auto" w:fill="auto"/>
        <w:tabs>
          <w:tab w:val="left" w:pos="284"/>
        </w:tabs>
        <w:spacing w:before="120" w:after="120" w:line="240" w:lineRule="auto"/>
        <w:ind w:left="0"/>
        <w:rPr>
          <w:b/>
          <w:sz w:val="24"/>
          <w:szCs w:val="24"/>
        </w:rPr>
      </w:pPr>
      <w:r w:rsidRPr="00577B46">
        <w:rPr>
          <w:b/>
          <w:sz w:val="24"/>
          <w:szCs w:val="24"/>
        </w:rPr>
        <w:t xml:space="preserve"> ОСОБЫЕ ТРЕБОВАНИЯ К ДОСТУПНОСТИ </w:t>
      </w:r>
      <w:r w:rsidR="00415F34" w:rsidRPr="00577B46">
        <w:rPr>
          <w:b/>
          <w:sz w:val="24"/>
          <w:szCs w:val="24"/>
        </w:rPr>
        <w:t>СЕЛЬСКОЙ</w:t>
      </w:r>
      <w:r w:rsidRPr="00577B46">
        <w:rPr>
          <w:b/>
          <w:sz w:val="24"/>
          <w:szCs w:val="24"/>
        </w:rPr>
        <w:t xml:space="preserve"> СРЕДЫ ДЛЯ МАЛОМОБИЛЬНЫХ ГРУПП НАСЕЛЕНИЯ</w:t>
      </w:r>
    </w:p>
    <w:p w:rsidR="002F1E16" w:rsidRPr="00577B46" w:rsidRDefault="002F1E16" w:rsidP="002F1E16">
      <w:pPr>
        <w:pStyle w:val="23"/>
        <w:shd w:val="clear" w:color="auto" w:fill="auto"/>
        <w:tabs>
          <w:tab w:val="left" w:pos="284"/>
        </w:tabs>
        <w:spacing w:before="0" w:after="0" w:line="240" w:lineRule="auto"/>
        <w:ind w:firstLine="709"/>
        <w:jc w:val="both"/>
        <w:rPr>
          <w:sz w:val="28"/>
          <w:szCs w:val="28"/>
        </w:rPr>
      </w:pPr>
      <w:r w:rsidRPr="00577B46">
        <w:rPr>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z w:val="28"/>
          <w:szCs w:val="28"/>
        </w:rPr>
        <w:t>11.2. П</w:t>
      </w:r>
      <w:r w:rsidRPr="00577B46">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577B46">
        <w:rPr>
          <w:spacing w:val="2"/>
          <w:sz w:val="28"/>
          <w:szCs w:val="28"/>
          <w:shd w:val="clear" w:color="auto" w:fill="FFFFFF"/>
        </w:rPr>
        <w:t>безбарьерный</w:t>
      </w:r>
      <w:proofErr w:type="spellEnd"/>
      <w:r w:rsidRPr="00577B46">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 xml:space="preserve">11.4. Основные элементы </w:t>
      </w:r>
      <w:proofErr w:type="spellStart"/>
      <w:r w:rsidRPr="00577B46">
        <w:rPr>
          <w:spacing w:val="2"/>
          <w:sz w:val="28"/>
          <w:szCs w:val="28"/>
          <w:shd w:val="clear" w:color="auto" w:fill="FFFFFF"/>
        </w:rPr>
        <w:t>безбарьерного</w:t>
      </w:r>
      <w:proofErr w:type="spellEnd"/>
      <w:r w:rsidRPr="00577B46">
        <w:rPr>
          <w:spacing w:val="2"/>
          <w:sz w:val="28"/>
          <w:szCs w:val="28"/>
          <w:shd w:val="clear" w:color="auto" w:fill="FFFFFF"/>
        </w:rPr>
        <w:t xml:space="preserve"> каркаса территории:</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577B46">
        <w:rPr>
          <w:spacing w:val="2"/>
          <w:sz w:val="28"/>
          <w:szCs w:val="28"/>
          <w:shd w:val="clear" w:color="auto" w:fill="FFFFFF"/>
        </w:rPr>
        <w:t>безбарьерного</w:t>
      </w:r>
      <w:proofErr w:type="spellEnd"/>
      <w:r w:rsidRPr="00577B46">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rPr>
      </w:pPr>
      <w:r w:rsidRPr="00577B46">
        <w:rPr>
          <w:spacing w:val="2"/>
          <w:sz w:val="28"/>
          <w:szCs w:val="28"/>
          <w:shd w:val="clear" w:color="auto" w:fill="FFFFFF"/>
        </w:rPr>
        <w:t xml:space="preserve">11.4.4. Наличие сопряжений и подъемных и других устройств различного типа: </w:t>
      </w:r>
      <w:r w:rsidRPr="00577B46">
        <w:rPr>
          <w:spacing w:val="2"/>
          <w:sz w:val="28"/>
          <w:szCs w:val="28"/>
          <w:shd w:val="clear" w:color="auto" w:fill="FFFFFF"/>
        </w:rPr>
        <w:lastRenderedPageBreak/>
        <w:t>пандусы, подъемники (лифты), поручни на входах в жилые здания и здания культурно-бытового назначения;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11.4.6. Элементы информационной системы для инвалидов, включая: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577B46">
        <w:t>флеш</w:t>
      </w:r>
      <w:proofErr w:type="spellEnd"/>
      <w:r w:rsidRPr="00577B46">
        <w:t>-картах и специальными аппаратами для их воспроизведения);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2F1E16" w:rsidRPr="00577B46" w:rsidRDefault="002F1E16" w:rsidP="002F1E16">
      <w:pPr>
        <w:pStyle w:val="23"/>
        <w:numPr>
          <w:ilvl w:val="0"/>
          <w:numId w:val="18"/>
        </w:numPr>
        <w:shd w:val="clear" w:color="auto" w:fill="auto"/>
        <w:tabs>
          <w:tab w:val="left" w:pos="284"/>
        </w:tabs>
        <w:spacing w:before="120" w:after="120" w:line="240" w:lineRule="auto"/>
        <w:ind w:left="0"/>
        <w:rPr>
          <w:b/>
          <w:sz w:val="24"/>
          <w:szCs w:val="24"/>
        </w:rPr>
      </w:pPr>
      <w:r w:rsidRPr="00577B46">
        <w:rPr>
          <w:b/>
          <w:sz w:val="28"/>
          <w:szCs w:val="28"/>
        </w:rPr>
        <w:t xml:space="preserve"> </w:t>
      </w:r>
      <w:r w:rsidRPr="00577B46">
        <w:rPr>
          <w:b/>
          <w:sz w:val="24"/>
          <w:szCs w:val="24"/>
        </w:rPr>
        <w:t>ПОРЯДОК СОДЕРЖАНИЯ И ЭКСПЛУАТАЦИИ ОБЪЕКТОВ БЛАГОУСТРОЙСТВА</w:t>
      </w:r>
    </w:p>
    <w:p w:rsidR="002F1E16" w:rsidRPr="00577B46" w:rsidRDefault="002F1E16" w:rsidP="002F1E16">
      <w:pPr>
        <w:pStyle w:val="23"/>
        <w:shd w:val="clear" w:color="auto" w:fill="auto"/>
        <w:tabs>
          <w:tab w:val="left" w:pos="1604"/>
        </w:tabs>
        <w:spacing w:before="0" w:after="0" w:line="240" w:lineRule="auto"/>
        <w:ind w:firstLine="709"/>
        <w:jc w:val="both"/>
        <w:rPr>
          <w:sz w:val="28"/>
          <w:szCs w:val="28"/>
        </w:rPr>
      </w:pPr>
      <w:r w:rsidRPr="00577B46">
        <w:rPr>
          <w:sz w:val="28"/>
          <w:szCs w:val="28"/>
        </w:rPr>
        <w:t>12.1. Порядок содержания объе</w:t>
      </w:r>
      <w:r w:rsidR="00415F34" w:rsidRPr="00577B46">
        <w:rPr>
          <w:sz w:val="28"/>
          <w:szCs w:val="28"/>
        </w:rPr>
        <w:t xml:space="preserve">ктов благоустройства территорий сельского </w:t>
      </w:r>
      <w:r w:rsidR="00415F34" w:rsidRPr="00577B46">
        <w:rPr>
          <w:sz w:val="28"/>
          <w:szCs w:val="28"/>
        </w:rPr>
        <w:lastRenderedPageBreak/>
        <w:t xml:space="preserve">поселения </w:t>
      </w:r>
      <w:r w:rsidRPr="00577B46">
        <w:rPr>
          <w:sz w:val="28"/>
          <w:szCs w:val="28"/>
        </w:rPr>
        <w:t>устанавливает единые и обязательные к исполнению в населенном пункте нормативы:</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положение об уборке территории (Приложение Ж к Правилам);</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содержания элементов благоустройства (Приложение И к Правилам);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порядок по озеленению территорий и содержанию зеленых насаждений (Приложения</w:t>
      </w:r>
      <w:proofErr w:type="gramStart"/>
      <w:r w:rsidRPr="00577B46">
        <w:rPr>
          <w:sz w:val="28"/>
          <w:szCs w:val="28"/>
        </w:rPr>
        <w:t xml:space="preserve"> А</w:t>
      </w:r>
      <w:proofErr w:type="gramEnd"/>
      <w:r w:rsidRPr="00577B46">
        <w:rPr>
          <w:sz w:val="28"/>
          <w:szCs w:val="28"/>
        </w:rPr>
        <w:t>, И часть 1 к Правилам);</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по содержанию и эксплуатации дорог (часть 9.2, Раздел 9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освещению территорий (п. 5.8.8, часть 5.8, Раздел 5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содержания строительных площадок (Приложение Д к Правилам);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порядок проведения работ при ремонте и реконструкции коммуникаций (часть 9.3, Раздел 9 Правил);</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содержания животных (Нормативный акт муниципального образования);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доступности городской среды (Раздел 11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праздничному оформлению населенного пункта (Нормативный акт муниципального образования);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основные положения о контроле за соблюдением правил эксплуатации объектов благоустройства (Раздел 13 Правил).</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12.2. Лица, обязанные организовывать и производить работы по содержанию и эксплуатации объектов благоустройства.</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sz w:val="28"/>
          <w:szCs w:val="28"/>
        </w:rPr>
        <w:t>12.2.</w:t>
      </w:r>
      <w:r w:rsidRPr="00577B46">
        <w:rPr>
          <w:rFonts w:eastAsia="Courier New"/>
          <w:sz w:val="28"/>
          <w:szCs w:val="28"/>
        </w:rPr>
        <w:t xml:space="preserve">1. Обязанности по организации и производству работ </w:t>
      </w:r>
      <w:r w:rsidRPr="00577B46">
        <w:rPr>
          <w:sz w:val="28"/>
          <w:szCs w:val="28"/>
        </w:rPr>
        <w:t>по содержанию и эксплуатации объектов благоустройства</w:t>
      </w:r>
      <w:r w:rsidRPr="00577B46">
        <w:rPr>
          <w:rFonts w:eastAsia="Courier New"/>
          <w:sz w:val="28"/>
          <w:szCs w:val="28"/>
        </w:rPr>
        <w:t xml:space="preserve"> возлагаются: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а) </w:t>
      </w:r>
      <w:r w:rsidRPr="00577B46">
        <w:rPr>
          <w:sz w:val="28"/>
          <w:szCs w:val="28"/>
        </w:rPr>
        <w:t xml:space="preserve">по содержанию </w:t>
      </w:r>
      <w:r w:rsidRPr="00577B46">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б) </w:t>
      </w:r>
      <w:r w:rsidRPr="00577B46">
        <w:rPr>
          <w:sz w:val="28"/>
          <w:szCs w:val="28"/>
        </w:rPr>
        <w:t>по содержанию и эксплуатации</w:t>
      </w:r>
      <w:r w:rsidRPr="00577B46">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в) </w:t>
      </w:r>
      <w:r w:rsidRPr="00577B46">
        <w:rPr>
          <w:sz w:val="28"/>
          <w:szCs w:val="28"/>
        </w:rPr>
        <w:t>по содержанию и эксплуатации</w:t>
      </w:r>
      <w:r w:rsidRPr="00577B46">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г) по </w:t>
      </w:r>
      <w:r w:rsidRPr="00577B46">
        <w:rPr>
          <w:sz w:val="28"/>
          <w:szCs w:val="28"/>
        </w:rPr>
        <w:t xml:space="preserve">содержанию </w:t>
      </w:r>
      <w:r w:rsidRPr="00577B46">
        <w:rPr>
          <w:rFonts w:eastAsia="Courier New"/>
          <w:sz w:val="28"/>
          <w:szCs w:val="28"/>
        </w:rPr>
        <w:t xml:space="preserve">неиспользуемых и </w:t>
      </w:r>
      <w:proofErr w:type="spellStart"/>
      <w:r w:rsidRPr="00577B46">
        <w:rPr>
          <w:rFonts w:eastAsia="Courier New"/>
          <w:sz w:val="28"/>
          <w:szCs w:val="28"/>
        </w:rPr>
        <w:t>неосваиваемых</w:t>
      </w:r>
      <w:proofErr w:type="spellEnd"/>
      <w:r w:rsidRPr="00577B46">
        <w:rPr>
          <w:rFonts w:eastAsia="Courier New"/>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д) </w:t>
      </w:r>
      <w:r w:rsidRPr="00577B46">
        <w:rPr>
          <w:sz w:val="28"/>
          <w:szCs w:val="28"/>
        </w:rPr>
        <w:t>по содержанию и эксплуатации</w:t>
      </w:r>
      <w:r w:rsidRPr="00577B46">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е) </w:t>
      </w:r>
      <w:r w:rsidRPr="00577B46">
        <w:rPr>
          <w:sz w:val="28"/>
          <w:szCs w:val="28"/>
        </w:rPr>
        <w:t>по содержанию и эксплуатации</w:t>
      </w:r>
      <w:r w:rsidRPr="00577B46">
        <w:rPr>
          <w:rFonts w:eastAsia="Courier New"/>
          <w:sz w:val="28"/>
          <w:szCs w:val="28"/>
        </w:rPr>
        <w:t xml:space="preserve"> территорий юридических лиц (индивидуальных </w:t>
      </w:r>
      <w:r w:rsidRPr="00577B46">
        <w:rPr>
          <w:rFonts w:eastAsia="Courier New"/>
          <w:sz w:val="28"/>
          <w:szCs w:val="28"/>
        </w:rPr>
        <w:lastRenderedPageBreak/>
        <w:t>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ж) </w:t>
      </w:r>
      <w:r w:rsidRPr="00577B46">
        <w:rPr>
          <w:sz w:val="28"/>
          <w:szCs w:val="28"/>
        </w:rPr>
        <w:t xml:space="preserve">по содержанию и эксплуатации </w:t>
      </w:r>
      <w:r w:rsidRPr="00577B46">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sz w:val="28"/>
          <w:szCs w:val="28"/>
        </w:rPr>
        <w:t>12.2.</w:t>
      </w:r>
      <w:r w:rsidRPr="00577B46">
        <w:rPr>
          <w:rFonts w:eastAsia="Courier New"/>
          <w:sz w:val="28"/>
          <w:szCs w:val="28"/>
        </w:rPr>
        <w:t>2. Предусмотренные настоящими Правилами обязанности возлагаются: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1E16" w:rsidRPr="00577B46" w:rsidRDefault="002F1E16" w:rsidP="002F1E16">
      <w:pPr>
        <w:pStyle w:val="23"/>
        <w:shd w:val="clear" w:color="auto" w:fill="auto"/>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2F1E16" w:rsidRPr="00577B46" w:rsidRDefault="002F1E16" w:rsidP="002F1E16">
      <w:pPr>
        <w:pStyle w:val="23"/>
        <w:tabs>
          <w:tab w:val="left" w:pos="1594"/>
        </w:tabs>
        <w:spacing w:before="0" w:after="0" w:line="240" w:lineRule="auto"/>
        <w:ind w:firstLine="709"/>
        <w:jc w:val="both"/>
        <w:rPr>
          <w:rFonts w:eastAsia="Courier New"/>
          <w:sz w:val="28"/>
          <w:szCs w:val="28"/>
        </w:rPr>
      </w:pPr>
      <w:r w:rsidRPr="00577B46">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w:t>
      </w:r>
      <w:r w:rsidR="00884979" w:rsidRPr="00577B46">
        <w:rPr>
          <w:rFonts w:eastAsia="Courier New"/>
          <w:sz w:val="28"/>
          <w:szCs w:val="28"/>
        </w:rPr>
        <w:t xml:space="preserve">ний, договоров о таком участии </w:t>
      </w:r>
      <w:r w:rsidRPr="00577B46">
        <w:rPr>
          <w:rFonts w:eastAsia="Courier New"/>
          <w:sz w:val="28"/>
          <w:szCs w:val="28"/>
        </w:rPr>
        <w:t>в содержании объектов благоустройства.</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а) организации, осуществляющие управление многоквартирными домами;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б) ТСЖ или кооперативы (жилищные или иные специализированные </w:t>
      </w:r>
      <w:r w:rsidRPr="00577B46">
        <w:rPr>
          <w:rFonts w:eastAsia="Courier New"/>
          <w:sz w:val="28"/>
          <w:szCs w:val="28"/>
        </w:rPr>
        <w:lastRenderedPageBreak/>
        <w:t>потребительские кооперативы), осуществляющие управление многоквартирными домами;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2F1E16" w:rsidRPr="00577B46" w:rsidRDefault="002F1E16" w:rsidP="002F1E16">
      <w:pPr>
        <w:pStyle w:val="23"/>
        <w:shd w:val="clear" w:color="auto" w:fill="auto"/>
        <w:tabs>
          <w:tab w:val="left" w:pos="1594"/>
        </w:tabs>
        <w:spacing w:before="0" w:after="0" w:line="240" w:lineRule="auto"/>
        <w:ind w:firstLine="426"/>
        <w:jc w:val="both"/>
        <w:rPr>
          <w:rFonts w:eastAsia="Courier New"/>
          <w:sz w:val="28"/>
          <w:szCs w:val="28"/>
        </w:rPr>
      </w:pPr>
      <w:r w:rsidRPr="00577B46">
        <w:rPr>
          <w:rFonts w:eastAsia="Courier New"/>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F1E16" w:rsidRPr="00577B46" w:rsidRDefault="002F1E16" w:rsidP="002F1E16">
      <w:pPr>
        <w:pStyle w:val="23"/>
        <w:shd w:val="clear" w:color="auto" w:fill="auto"/>
        <w:tabs>
          <w:tab w:val="left" w:pos="1594"/>
        </w:tabs>
        <w:spacing w:before="0" w:after="0" w:line="240" w:lineRule="auto"/>
        <w:ind w:firstLine="709"/>
        <w:jc w:val="both"/>
        <w:rPr>
          <w:sz w:val="28"/>
          <w:szCs w:val="28"/>
        </w:rPr>
      </w:pPr>
      <w:r w:rsidRPr="00577B46">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содержание объектов внешнего благоустройства,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577B46">
        <w:rPr>
          <w:sz w:val="28"/>
          <w:szCs w:val="28"/>
        </w:rPr>
        <w:t>скамеек</w:t>
      </w:r>
      <w:proofErr w:type="gramEnd"/>
      <w:r w:rsidRPr="00577B46">
        <w:rPr>
          <w:sz w:val="28"/>
          <w:szCs w:val="28"/>
        </w:rPr>
        <w:t xml:space="preserve"> и их своевременную очистку;</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предотвращение выноса машинами, механизмами, иной техникой грунта и грязи с территории производства работ на объекты УДС;</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 обустройство и содержание дворовых уборных с выгребом и дворовых </w:t>
      </w:r>
      <w:proofErr w:type="spellStart"/>
      <w:r w:rsidRPr="00577B46">
        <w:rPr>
          <w:sz w:val="28"/>
          <w:szCs w:val="28"/>
        </w:rPr>
        <w:t>помойниц</w:t>
      </w:r>
      <w:proofErr w:type="spellEnd"/>
      <w:r w:rsidRPr="00577B46">
        <w:rPr>
          <w:sz w:val="28"/>
          <w:szCs w:val="28"/>
        </w:rPr>
        <w:t xml:space="preserve"> для сбора жидких отходов в </w:t>
      </w:r>
      <w:proofErr w:type="spellStart"/>
      <w:r w:rsidRPr="00577B46">
        <w:rPr>
          <w:sz w:val="28"/>
          <w:szCs w:val="28"/>
        </w:rPr>
        <w:t>неканализованных</w:t>
      </w:r>
      <w:proofErr w:type="spellEnd"/>
      <w:r w:rsidRPr="00577B46">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5338D" w:rsidRPr="00577B46" w:rsidRDefault="00884979" w:rsidP="0055338D">
      <w:pPr>
        <w:widowControl w:val="0"/>
        <w:spacing w:line="276" w:lineRule="auto"/>
        <w:ind w:firstLine="708"/>
        <w:textAlignment w:val="baseline"/>
        <w:rPr>
          <w:kern w:val="1"/>
        </w:rPr>
      </w:pPr>
      <w:r w:rsidRPr="00577B46">
        <w:t xml:space="preserve">- </w:t>
      </w:r>
      <w:r w:rsidR="0055338D" w:rsidRPr="00577B46">
        <w:t>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577B46">
        <w:t>.</w:t>
      </w:r>
    </w:p>
    <w:p w:rsidR="002F1E16" w:rsidRPr="00577B46" w:rsidRDefault="002F1E16" w:rsidP="002F1E16">
      <w:pPr>
        <w:pStyle w:val="23"/>
        <w:shd w:val="clear" w:color="auto" w:fill="auto"/>
        <w:tabs>
          <w:tab w:val="left" w:pos="1599"/>
        </w:tabs>
        <w:spacing w:before="0" w:after="0" w:line="240" w:lineRule="auto"/>
        <w:ind w:firstLine="709"/>
        <w:jc w:val="both"/>
        <w:rPr>
          <w:sz w:val="28"/>
          <w:szCs w:val="28"/>
        </w:rPr>
      </w:pPr>
      <w:r w:rsidRPr="00577B46">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F1E16" w:rsidRPr="00577B46" w:rsidRDefault="002F1E16" w:rsidP="002F1E16">
      <w:pPr>
        <w:pStyle w:val="23"/>
        <w:shd w:val="clear" w:color="auto" w:fill="auto"/>
        <w:tabs>
          <w:tab w:val="left" w:pos="1594"/>
        </w:tabs>
        <w:spacing w:before="0" w:after="0" w:line="240" w:lineRule="auto"/>
        <w:ind w:firstLine="709"/>
        <w:jc w:val="both"/>
        <w:rPr>
          <w:sz w:val="28"/>
          <w:szCs w:val="28"/>
        </w:rPr>
      </w:pPr>
      <w:r w:rsidRPr="00577B46">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а)</w:t>
      </w:r>
      <w:r w:rsidRPr="00577B46">
        <w:rPr>
          <w:sz w:val="28"/>
          <w:szCs w:val="28"/>
        </w:rPr>
        <w:tab/>
        <w:t xml:space="preserve">текущее состояние территории с закреплением </w:t>
      </w:r>
      <w:proofErr w:type="gramStart"/>
      <w:r w:rsidRPr="00577B46">
        <w:rPr>
          <w:sz w:val="28"/>
          <w:szCs w:val="28"/>
        </w:rPr>
        <w:t>ответственных</w:t>
      </w:r>
      <w:proofErr w:type="gramEnd"/>
      <w:r w:rsidRPr="00577B46">
        <w:rPr>
          <w:sz w:val="28"/>
          <w:szCs w:val="28"/>
        </w:rPr>
        <w:t xml:space="preserve"> за текущее содержание;</w:t>
      </w:r>
    </w:p>
    <w:p w:rsidR="002F1E16" w:rsidRPr="00577B46" w:rsidRDefault="002F1E16" w:rsidP="002F1E16">
      <w:pPr>
        <w:pStyle w:val="23"/>
        <w:shd w:val="clear" w:color="auto" w:fill="auto"/>
        <w:tabs>
          <w:tab w:val="left" w:pos="709"/>
          <w:tab w:val="left" w:pos="1066"/>
        </w:tabs>
        <w:spacing w:before="0" w:after="0" w:line="240" w:lineRule="auto"/>
        <w:ind w:firstLine="426"/>
        <w:jc w:val="both"/>
        <w:rPr>
          <w:sz w:val="28"/>
          <w:szCs w:val="28"/>
        </w:rPr>
      </w:pPr>
      <w:r w:rsidRPr="00577B46">
        <w:rPr>
          <w:sz w:val="28"/>
          <w:szCs w:val="28"/>
        </w:rPr>
        <w:t>б)</w:t>
      </w:r>
      <w:r w:rsidRPr="00577B46">
        <w:rPr>
          <w:sz w:val="28"/>
          <w:szCs w:val="28"/>
        </w:rPr>
        <w:tab/>
        <w:t>проекты благоустройства дворов и общественных зон (парков, скверов, бульваров);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ход реализации проектов.</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F1E16" w:rsidRPr="00577B46" w:rsidRDefault="002F1E16" w:rsidP="002F1E16">
      <w:pPr>
        <w:pStyle w:val="23"/>
        <w:shd w:val="clear" w:color="auto" w:fill="auto"/>
        <w:tabs>
          <w:tab w:val="left" w:pos="1599"/>
        </w:tabs>
        <w:spacing w:before="0" w:after="0" w:line="240" w:lineRule="auto"/>
        <w:ind w:firstLine="709"/>
        <w:jc w:val="both"/>
        <w:rPr>
          <w:sz w:val="28"/>
          <w:szCs w:val="28"/>
        </w:rPr>
      </w:pPr>
      <w:r w:rsidRPr="00577B46">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77B46">
        <w:rPr>
          <w:rStyle w:val="doccaption"/>
          <w:rFonts w:ascii="Trebuchet MS" w:hAnsi="Trebuchet MS"/>
          <w:shd w:val="clear" w:color="auto" w:fill="FFFFFF"/>
        </w:rPr>
        <w:t> </w:t>
      </w:r>
      <w:r w:rsidRPr="00577B46">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577B46">
        <w:rPr>
          <w:sz w:val="28"/>
          <w:szCs w:val="28"/>
        </w:rPr>
        <w:t>.</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 xml:space="preserve">12.8.1. Планирование уборки территории </w:t>
      </w:r>
      <w:r w:rsidR="00884979" w:rsidRPr="00577B46">
        <w:rPr>
          <w:sz w:val="28"/>
          <w:szCs w:val="28"/>
        </w:rPr>
        <w:t xml:space="preserve">Истоминского сельского поселения </w:t>
      </w:r>
      <w:r w:rsidRPr="00577B46">
        <w:rPr>
          <w:sz w:val="28"/>
          <w:szCs w:val="28"/>
        </w:rPr>
        <w:t xml:space="preserve">надлежит осуществлять таким образом, чтобы каждая часть территории </w:t>
      </w:r>
      <w:r w:rsidRPr="00577B46">
        <w:rPr>
          <w:sz w:val="28"/>
          <w:szCs w:val="28"/>
        </w:rPr>
        <w:lastRenderedPageBreak/>
        <w:t>муниципального образования была закреплена за определенным лицом, ответственными за уборку этой территории.</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sz w:val="24"/>
          <w:szCs w:val="24"/>
        </w:rPr>
      </w:pPr>
      <w:r w:rsidRPr="00577B46">
        <w:rPr>
          <w:rFonts w:eastAsia="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sz w:val="24"/>
          <w:szCs w:val="24"/>
        </w:rPr>
      </w:pPr>
      <w:r w:rsidRPr="00577B46">
        <w:rPr>
          <w:rFonts w:eastAsia="Times New Roman"/>
        </w:rPr>
        <w:t>- в контейнеры, расположенные в мусороприемных камерах (при наличии соответствующей внутридомовой инженерной системы);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 в контейнеры, бункеры, расположенные на контейнерных площадках;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 в пакеты или другие емкости, предоставленные региональным оператором.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12.8.8. Сбор и вывоз крупногабаритных отходов осуществляется в соответствии с Правилами и</w:t>
      </w:r>
      <w:r w:rsidRPr="00577B46">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lang w:bidi="ru-RU"/>
        </w:rPr>
      </w:pPr>
      <w:r w:rsidRPr="00577B46">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577B46">
        <w:rPr>
          <w:sz w:val="28"/>
          <w:szCs w:val="28"/>
        </w:rPr>
        <w:t>мусоровозный</w:t>
      </w:r>
      <w:proofErr w:type="spellEnd"/>
      <w:r w:rsidRPr="00577B46">
        <w:rPr>
          <w:sz w:val="28"/>
          <w:szCs w:val="28"/>
        </w:rPr>
        <w:t xml:space="preserve"> транспорт, надлежит производить работникам организации, осуществляющей транспортирование отходов.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 xml:space="preserve">12.8.11. Транспортирование ТКО следует осуществлять способами, исключающими возможность их потери при перевозке, создания аварийной ситуации, </w:t>
      </w:r>
      <w:r w:rsidRPr="00577B46">
        <w:rPr>
          <w:sz w:val="28"/>
          <w:szCs w:val="28"/>
        </w:rPr>
        <w:lastRenderedPageBreak/>
        <w:t>причинения транспортируемыми отходами вреда здоровью людей и окружающей среде.</w:t>
      </w:r>
    </w:p>
    <w:p w:rsidR="002F1E16" w:rsidRPr="00577B46" w:rsidRDefault="002F1E16" w:rsidP="002F1E16">
      <w:pPr>
        <w:pStyle w:val="23"/>
        <w:shd w:val="clear" w:color="auto" w:fill="auto"/>
        <w:tabs>
          <w:tab w:val="left" w:pos="1585"/>
        </w:tabs>
        <w:spacing w:before="0" w:after="0" w:line="240" w:lineRule="auto"/>
        <w:ind w:firstLine="426"/>
        <w:jc w:val="both"/>
        <w:rPr>
          <w:sz w:val="28"/>
          <w:szCs w:val="28"/>
        </w:rPr>
      </w:pPr>
      <w:r w:rsidRPr="00577B46">
        <w:rPr>
          <w:sz w:val="28"/>
          <w:szCs w:val="28"/>
        </w:rPr>
        <w:t>12.8.12. При уборке в ночное время надлежит принимать меры, предупреждающие шум.</w:t>
      </w:r>
    </w:p>
    <w:p w:rsidR="002F1E16" w:rsidRPr="00577B46" w:rsidRDefault="002F1E16" w:rsidP="002F1E16">
      <w:pPr>
        <w:pStyle w:val="23"/>
        <w:shd w:val="clear" w:color="auto" w:fill="auto"/>
        <w:tabs>
          <w:tab w:val="left" w:pos="1724"/>
        </w:tabs>
        <w:spacing w:before="0" w:after="0" w:line="240" w:lineRule="auto"/>
        <w:ind w:firstLine="426"/>
        <w:jc w:val="both"/>
        <w:rPr>
          <w:sz w:val="28"/>
          <w:szCs w:val="28"/>
        </w:rPr>
      </w:pPr>
      <w:r w:rsidRPr="00577B46">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955BC" w:rsidRPr="00577B46" w:rsidRDefault="002F1E16" w:rsidP="008955BC">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left"/>
        <w:rPr>
          <w:sz w:val="28"/>
          <w:szCs w:val="28"/>
        </w:rPr>
      </w:pPr>
      <w:r w:rsidRPr="00577B46">
        <w:rPr>
          <w:sz w:val="28"/>
          <w:szCs w:val="28"/>
        </w:rPr>
        <w:tab/>
      </w:r>
      <w:r w:rsidRPr="00577B46">
        <w:rPr>
          <w:sz w:val="28"/>
          <w:szCs w:val="28"/>
        </w:rPr>
        <w:tab/>
      </w:r>
      <w:r w:rsidRPr="00577B46">
        <w:rPr>
          <w:sz w:val="28"/>
          <w:szCs w:val="28"/>
        </w:rPr>
        <w:tab/>
      </w:r>
    </w:p>
    <w:p w:rsidR="002F1E16" w:rsidRPr="00577B46" w:rsidRDefault="002F1E16" w:rsidP="008955BC">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left"/>
        <w:rPr>
          <w:sz w:val="28"/>
          <w:szCs w:val="28"/>
        </w:rPr>
      </w:pPr>
      <w:r w:rsidRPr="00577B46">
        <w:rPr>
          <w:sz w:val="28"/>
          <w:szCs w:val="28"/>
        </w:rPr>
        <w:t>12.8.14. Надлежит обеспечивать свободный подъезд непосредственно к мусоросборникам и выгребным ямам.</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12.11. </w:t>
      </w:r>
      <w:r w:rsidR="00884979" w:rsidRPr="00577B46">
        <w:rPr>
          <w:sz w:val="28"/>
          <w:szCs w:val="28"/>
        </w:rPr>
        <w:t>Администрация Истоминского сельского поселения может</w:t>
      </w:r>
      <w:r w:rsidRPr="00577B46">
        <w:rPr>
          <w:sz w:val="28"/>
          <w:szCs w:val="28"/>
        </w:rPr>
        <w:t xml:space="preserve"> на добровольной основе привлекать граждан для выполнения работ по уборке, благоустройству и озеленению территории </w:t>
      </w:r>
      <w:r w:rsidR="00884979" w:rsidRPr="00577B46">
        <w:rPr>
          <w:sz w:val="28"/>
          <w:szCs w:val="28"/>
        </w:rPr>
        <w:t>Истоминского сельского поселения</w:t>
      </w:r>
      <w:r w:rsidRPr="00577B46">
        <w:rPr>
          <w:sz w:val="28"/>
          <w:szCs w:val="28"/>
        </w:rPr>
        <w:t>.</w:t>
      </w:r>
    </w:p>
    <w:p w:rsidR="0055338D" w:rsidRPr="00577B46" w:rsidRDefault="0055338D" w:rsidP="00481245">
      <w:pPr>
        <w:widowControl w:val="0"/>
        <w:spacing w:line="276" w:lineRule="auto"/>
        <w:ind w:firstLine="426"/>
        <w:textAlignment w:val="baseline"/>
        <w:rPr>
          <w:kern w:val="1"/>
        </w:rPr>
      </w:pPr>
      <w:r w:rsidRPr="00577B46">
        <w:t>12.12</w:t>
      </w:r>
      <w:r w:rsidR="00884979" w:rsidRPr="00577B46">
        <w:t>.</w:t>
      </w:r>
      <w:r w:rsidRPr="00577B46">
        <w:t xml:space="preserve"> </w:t>
      </w:r>
      <w:proofErr w:type="gramStart"/>
      <w:r w:rsidR="00884979" w:rsidRPr="00577B46">
        <w:t>С</w:t>
      </w:r>
      <w:r w:rsidRPr="00577B46">
        <w:t>обственники п</w:t>
      </w:r>
      <w:r w:rsidR="00884979" w:rsidRPr="00577B46">
        <w:t>омещений в многоквартирном доме</w:t>
      </w:r>
      <w:r w:rsidRPr="00577B46">
        <w:t>,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2F1E16" w:rsidRPr="00577B46" w:rsidRDefault="00481245" w:rsidP="00481245">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8"/>
          <w:szCs w:val="28"/>
        </w:rPr>
      </w:pPr>
      <w:r>
        <w:rPr>
          <w:sz w:val="28"/>
          <w:szCs w:val="28"/>
        </w:rPr>
        <w:t xml:space="preserve">      </w:t>
      </w:r>
      <w:r w:rsidR="0055338D" w:rsidRPr="00577B46">
        <w:rPr>
          <w:sz w:val="28"/>
          <w:szCs w:val="28"/>
        </w:rPr>
        <w:t>12.13</w:t>
      </w:r>
      <w:r w:rsidR="002F1E16" w:rsidRPr="00577B46">
        <w:rPr>
          <w:sz w:val="28"/>
          <w:szCs w:val="28"/>
        </w:rPr>
        <w:t>.  На территории населённых пунктов</w:t>
      </w:r>
      <w:r w:rsidR="00884979" w:rsidRPr="00577B46">
        <w:t xml:space="preserve"> </w:t>
      </w:r>
      <w:r w:rsidR="00884979" w:rsidRPr="00577B46">
        <w:rPr>
          <w:sz w:val="28"/>
          <w:szCs w:val="28"/>
        </w:rPr>
        <w:t>Истоминского сельского поселения</w:t>
      </w:r>
      <w:r w:rsidR="002F1E16" w:rsidRPr="00577B46">
        <w:rPr>
          <w:sz w:val="28"/>
          <w:szCs w:val="28"/>
        </w:rPr>
        <w:t xml:space="preserve"> </w:t>
      </w:r>
      <w:r w:rsidR="00884979" w:rsidRPr="00577B46">
        <w:rPr>
          <w:sz w:val="28"/>
          <w:szCs w:val="28"/>
        </w:rPr>
        <w:t xml:space="preserve">Аксайского района </w:t>
      </w:r>
      <w:r w:rsidR="002F1E16" w:rsidRPr="00577B46">
        <w:rPr>
          <w:sz w:val="28"/>
          <w:szCs w:val="28"/>
        </w:rPr>
        <w:t>Ростовской области запрещается: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вывозить и выгружать все виды отходов в не отведенные для этой цели места, закапывать отходы в землю;</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выбрасывать мусор из автомобилей;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сорить на улицах, площадях и других местах общего пользования, выставлять тару с мусором и пищевыми отходами на улицы;</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выбрасывать и сметать мусор на проезжую часть улиц, в </w:t>
      </w:r>
      <w:proofErr w:type="spellStart"/>
      <w:r w:rsidRPr="00577B46">
        <w:rPr>
          <w:sz w:val="28"/>
          <w:szCs w:val="28"/>
        </w:rPr>
        <w:t>ливнеприемники</w:t>
      </w:r>
      <w:proofErr w:type="spellEnd"/>
      <w:r w:rsidRPr="00577B46">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выбрасывать мусор с крыш, из окон, балконов (лоджий) зданий;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установка в качестве уличного коммунально-бытового оборудования </w:t>
      </w:r>
      <w:r w:rsidRPr="00577B46">
        <w:rPr>
          <w:sz w:val="28"/>
          <w:szCs w:val="28"/>
        </w:rPr>
        <w:lastRenderedPageBreak/>
        <w:t>приспособленной тары (коробки, ящики, ведра и т.п.);</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складировать строительные материалы на территориях общего пользования, а также вне специально отведенных мест;</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размещать объекты торговли, временные и сезонные сооружения на проезжей части дорог;</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складировать около торговых точек тару, запасы товаров, производить торговлю без специального оборудования;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оставлять на улицах тару и остатки некондиционного или нереализованного товара от нестационарных торговых точек;</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купать собак и других животных в местах массового купания людей;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выгуливать животных в парках, скверах, бульварах, на детских площадках и стадионах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выжигать сухую растительность;</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ограждать строительные площадки с уменьшением пешеходных дорожек (тротуаров) без согласования в установленном порядке;</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обустраивать выгребные ямы на объектах общего пользования;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движение, остановка и стоянка автотранспортных средств на тротуарах, газонах, детских площадках и спортивных площадках;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оставление транспортных средств без кузовных деталей и элементов ходовой части </w:t>
      </w:r>
      <w:r w:rsidRPr="00577B46">
        <w:rPr>
          <w:sz w:val="28"/>
          <w:szCs w:val="28"/>
        </w:rPr>
        <w:lastRenderedPageBreak/>
        <w:t>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77B46">
        <w:rPr>
          <w:sz w:val="28"/>
          <w:szCs w:val="28"/>
        </w:rPr>
        <w:t>мусоровозного</w:t>
      </w:r>
      <w:proofErr w:type="spellEnd"/>
      <w:r w:rsidRPr="00577B46">
        <w:rPr>
          <w:sz w:val="28"/>
          <w:szCs w:val="28"/>
        </w:rPr>
        <w:t xml:space="preserve"> транспорта;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подвоз груза волоком;</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2B1C7D" w:rsidRPr="00577B46">
        <w:rPr>
          <w:sz w:val="28"/>
          <w:szCs w:val="28"/>
        </w:rPr>
        <w:t>.</w:t>
      </w:r>
    </w:p>
    <w:p w:rsidR="002B1C7D" w:rsidRPr="00577B46" w:rsidRDefault="002B1C7D" w:rsidP="002B1C7D"/>
    <w:p w:rsidR="002B1C7D" w:rsidRPr="00481245" w:rsidRDefault="002B1C7D" w:rsidP="00481245">
      <w:pPr>
        <w:widowControl w:val="0"/>
        <w:shd w:val="clear" w:color="auto" w:fill="FFFFFF"/>
        <w:autoSpaceDE w:val="0"/>
        <w:autoSpaceDN w:val="0"/>
        <w:adjustRightInd w:val="0"/>
        <w:ind w:left="1095"/>
        <w:jc w:val="center"/>
        <w:rPr>
          <w:b/>
          <w:sz w:val="24"/>
          <w:szCs w:val="24"/>
        </w:rPr>
      </w:pPr>
      <w:r w:rsidRPr="00481245">
        <w:rPr>
          <w:b/>
          <w:sz w:val="24"/>
          <w:szCs w:val="24"/>
        </w:rPr>
        <w:t>13</w:t>
      </w:r>
      <w:r w:rsidRPr="00577B46">
        <w:rPr>
          <w:b/>
        </w:rPr>
        <w:t xml:space="preserve">. </w:t>
      </w:r>
      <w:r w:rsidR="00481245" w:rsidRPr="00481245">
        <w:rPr>
          <w:b/>
          <w:sz w:val="24"/>
          <w:szCs w:val="24"/>
        </w:rPr>
        <w:t>ПОРЯДОК СОДЕРЖАНИЯ ДОМАШНИХ ЖИВОТНЫХ И ПТИЦЫ,</w:t>
      </w:r>
    </w:p>
    <w:p w:rsidR="002B1C7D" w:rsidRPr="00481245" w:rsidRDefault="00481245" w:rsidP="002B1C7D">
      <w:pPr>
        <w:widowControl w:val="0"/>
        <w:shd w:val="clear" w:color="auto" w:fill="FFFFFF"/>
        <w:autoSpaceDE w:val="0"/>
        <w:autoSpaceDN w:val="0"/>
        <w:adjustRightInd w:val="0"/>
        <w:ind w:left="1095"/>
        <w:jc w:val="center"/>
        <w:rPr>
          <w:b/>
          <w:sz w:val="24"/>
          <w:szCs w:val="24"/>
        </w:rPr>
      </w:pPr>
      <w:r w:rsidRPr="00481245">
        <w:rPr>
          <w:b/>
          <w:sz w:val="24"/>
          <w:szCs w:val="24"/>
        </w:rPr>
        <w:t>ОТЛОВ БЕЗНАДЗОРНЫХ ЖИВОТНЫХ</w:t>
      </w:r>
    </w:p>
    <w:p w:rsidR="008556F5" w:rsidRPr="00577B46" w:rsidRDefault="008556F5" w:rsidP="002B1C7D">
      <w:pPr>
        <w:widowControl w:val="0"/>
        <w:shd w:val="clear" w:color="auto" w:fill="FFFFFF"/>
        <w:autoSpaceDE w:val="0"/>
        <w:autoSpaceDN w:val="0"/>
        <w:adjustRightInd w:val="0"/>
        <w:ind w:left="1095"/>
        <w:jc w:val="center"/>
        <w:rPr>
          <w:b/>
        </w:rPr>
      </w:pPr>
    </w:p>
    <w:p w:rsidR="002B1C7D" w:rsidRPr="00577B46" w:rsidRDefault="002B1C7D" w:rsidP="002B1C7D">
      <w:r w:rsidRPr="00577B46">
        <w:t xml:space="preserve">      13.1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rsidR="002B1C7D" w:rsidRPr="00577B46" w:rsidRDefault="002B1C7D" w:rsidP="002B1C7D">
      <w:r w:rsidRPr="00577B46">
        <w:t xml:space="preserve">      13.2</w:t>
      </w:r>
      <w:proofErr w:type="gramStart"/>
      <w:r w:rsidRPr="00577B46">
        <w:t xml:space="preserve">  К</w:t>
      </w:r>
      <w:proofErr w:type="gramEnd"/>
      <w:r w:rsidRPr="00577B46">
        <w:t xml:space="preserve"> домашним животным относятся:</w:t>
      </w:r>
    </w:p>
    <w:p w:rsidR="002B1C7D" w:rsidRPr="00577B46" w:rsidRDefault="002B1C7D" w:rsidP="002B1C7D">
      <w:r w:rsidRPr="00577B46">
        <w:t xml:space="preserve"> - лошади, крупный рогатый скот, мелкий рогатый скот;</w:t>
      </w:r>
    </w:p>
    <w:p w:rsidR="002B1C7D" w:rsidRPr="00577B46" w:rsidRDefault="002B1C7D" w:rsidP="002B1C7D">
      <w:r w:rsidRPr="00577B46">
        <w:t>- свиньи; </w:t>
      </w:r>
      <w:r w:rsidRPr="00577B46">
        <w:br/>
        <w:t>- собаки, кошки;</w:t>
      </w:r>
    </w:p>
    <w:p w:rsidR="002B1C7D" w:rsidRPr="00577B46" w:rsidRDefault="002B1C7D" w:rsidP="002B1C7D">
      <w:r w:rsidRPr="00577B46">
        <w:t>- любые экзотические и декоративные животные;</w:t>
      </w:r>
    </w:p>
    <w:p w:rsidR="002B1C7D" w:rsidRPr="00577B46" w:rsidRDefault="002B1C7D" w:rsidP="002B1C7D">
      <w:r w:rsidRPr="00577B46">
        <w:t>- куры, гуси, утки, индюки и другие, экзотические и декоративные птицы.</w:t>
      </w:r>
    </w:p>
    <w:p w:rsidR="002B1C7D" w:rsidRPr="00577B46" w:rsidRDefault="002B1C7D" w:rsidP="002B1C7D">
      <w:pPr>
        <w:widowControl w:val="0"/>
        <w:shd w:val="clear" w:color="auto" w:fill="FFFFFF"/>
        <w:tabs>
          <w:tab w:val="left" w:pos="1346"/>
        </w:tabs>
        <w:autoSpaceDE w:val="0"/>
        <w:autoSpaceDN w:val="0"/>
        <w:adjustRightInd w:val="0"/>
      </w:pPr>
      <w:r w:rsidRPr="00577B46">
        <w:t xml:space="preserve">      13.3  Владельцы животных и птицы обязаны предотвращать опасное воздействие своих животных на других животных и людей, а также обеспечивать </w:t>
      </w:r>
      <w:r w:rsidRPr="00577B46">
        <w:rPr>
          <w:bCs/>
        </w:rPr>
        <w:t>тишину</w:t>
      </w:r>
      <w:r w:rsidRPr="00577B46">
        <w:rPr>
          <w:b/>
          <w:bCs/>
        </w:rPr>
        <w:t xml:space="preserve"> </w:t>
      </w:r>
      <w:r w:rsidRPr="00577B46">
        <w:t>для окружающих в соответствии с санитарными нормами, соблюдать действующие санитарно-гигиенические и ветеринарные правила.</w:t>
      </w:r>
    </w:p>
    <w:p w:rsidR="002B1C7D" w:rsidRPr="00577B46" w:rsidRDefault="002B1C7D" w:rsidP="002B1C7D">
      <w:pPr>
        <w:widowControl w:val="0"/>
        <w:shd w:val="clear" w:color="auto" w:fill="FFFFFF"/>
        <w:tabs>
          <w:tab w:val="left" w:pos="1346"/>
        </w:tabs>
        <w:autoSpaceDE w:val="0"/>
        <w:autoSpaceDN w:val="0"/>
        <w:adjustRightInd w:val="0"/>
      </w:pPr>
      <w:r w:rsidRPr="00577B46">
        <w:t xml:space="preserve">       13.4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577B46">
        <w:t>СанПин</w:t>
      </w:r>
      <w:proofErr w:type="spellEnd"/>
      <w:r w:rsidRPr="00577B46">
        <w:t xml:space="preserve"> 2.2.1/2.1.1.1200-03, в которых обозначены расстояния от помещения для содержания и разведения животных до объектов жилой застройки.</w:t>
      </w:r>
    </w:p>
    <w:p w:rsidR="002B1C7D" w:rsidRPr="00577B46" w:rsidRDefault="002B1C7D" w:rsidP="002B1C7D">
      <w:pPr>
        <w:autoSpaceDE w:val="0"/>
        <w:autoSpaceDN w:val="0"/>
        <w:adjustRightInd w:val="0"/>
        <w:rPr>
          <w:rFonts w:ascii="Courier New" w:hAnsi="Courier New" w:cs="Courier New"/>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2B1C7D" w:rsidRPr="00577B46" w:rsidTr="00A42366">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2B1C7D" w:rsidRPr="00577B46" w:rsidRDefault="002B1C7D" w:rsidP="00A42366">
            <w:pPr>
              <w:autoSpaceDE w:val="0"/>
              <w:autoSpaceDN w:val="0"/>
              <w:adjustRightInd w:val="0"/>
              <w:jc w:val="center"/>
              <w:rPr>
                <w:sz w:val="18"/>
                <w:szCs w:val="18"/>
              </w:rPr>
            </w:pPr>
            <w:r w:rsidRPr="00577B46">
              <w:rPr>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Поголовье (шт.)</w:t>
            </w:r>
          </w:p>
        </w:tc>
      </w:tr>
      <w:tr w:rsidR="002B1C7D" w:rsidRPr="00577B46" w:rsidTr="00A42366">
        <w:trPr>
          <w:cantSplit/>
          <w:trHeight w:val="360"/>
        </w:trPr>
        <w:tc>
          <w:tcPr>
            <w:tcW w:w="1080" w:type="dxa"/>
            <w:vMerge/>
            <w:tcBorders>
              <w:top w:val="nil"/>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rPr>
                <w:sz w:val="20"/>
                <w:szCs w:val="20"/>
              </w:rPr>
            </w:pP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Коровы,</w:t>
            </w:r>
            <w:r w:rsidRPr="00577B46">
              <w:rPr>
                <w:sz w:val="20"/>
                <w:szCs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 xml:space="preserve">Овцы, </w:t>
            </w:r>
            <w:r w:rsidRPr="00577B46">
              <w:rPr>
                <w:sz w:val="20"/>
                <w:szCs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Кролики-</w:t>
            </w:r>
            <w:r w:rsidRPr="00577B46">
              <w:rPr>
                <w:sz w:val="20"/>
                <w:szCs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 xml:space="preserve">Нутрии, </w:t>
            </w:r>
            <w:r w:rsidRPr="00577B46">
              <w:rPr>
                <w:sz w:val="20"/>
                <w:szCs w:val="20"/>
              </w:rPr>
              <w:br/>
              <w:t>песцы</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10 м"/>
              </w:smartTagPr>
              <w:r w:rsidRPr="00577B46">
                <w:rPr>
                  <w:sz w:val="20"/>
                  <w:szCs w:val="20"/>
                </w:rPr>
                <w:t>10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30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20 м"/>
              </w:smartTagPr>
              <w:r w:rsidRPr="00577B46">
                <w:rPr>
                  <w:sz w:val="20"/>
                  <w:szCs w:val="20"/>
                </w:rPr>
                <w:t>20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8</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45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30 м"/>
              </w:smartTagPr>
              <w:r w:rsidRPr="00577B46">
                <w:rPr>
                  <w:sz w:val="20"/>
                  <w:szCs w:val="20"/>
                </w:rPr>
                <w:t>30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20</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30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60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40 м"/>
              </w:smartTagPr>
              <w:r w:rsidRPr="00577B46">
                <w:rPr>
                  <w:sz w:val="20"/>
                  <w:szCs w:val="20"/>
                </w:rPr>
                <w:t>40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15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25</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40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75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r>
    </w:tbl>
    <w:p w:rsidR="002B1C7D" w:rsidRPr="00577B46" w:rsidRDefault="002B1C7D" w:rsidP="002B1C7D">
      <w:pPr>
        <w:autoSpaceDE w:val="0"/>
        <w:autoSpaceDN w:val="0"/>
        <w:adjustRightInd w:val="0"/>
        <w:rPr>
          <w:rFonts w:ascii="Courier New" w:hAnsi="Courier New" w:cs="Courier New"/>
          <w:sz w:val="20"/>
          <w:szCs w:val="20"/>
        </w:rPr>
      </w:pPr>
    </w:p>
    <w:p w:rsidR="002B1C7D" w:rsidRPr="00577B46" w:rsidRDefault="002B1C7D" w:rsidP="002B1C7D">
      <w:pPr>
        <w:autoSpaceDE w:val="0"/>
        <w:autoSpaceDN w:val="0"/>
        <w:adjustRightInd w:val="0"/>
        <w:rPr>
          <w:rFonts w:ascii="Courier New" w:hAnsi="Courier New" w:cs="Courier New"/>
          <w:sz w:val="20"/>
          <w:szCs w:val="20"/>
        </w:rPr>
      </w:pPr>
    </w:p>
    <w:p w:rsidR="002B1C7D" w:rsidRPr="00577B46" w:rsidRDefault="002B1C7D" w:rsidP="002B1C7D">
      <w:pPr>
        <w:widowControl w:val="0"/>
        <w:shd w:val="clear" w:color="auto" w:fill="FFFFFF"/>
        <w:tabs>
          <w:tab w:val="left" w:pos="1490"/>
        </w:tabs>
        <w:autoSpaceDE w:val="0"/>
        <w:autoSpaceDN w:val="0"/>
        <w:adjustRightInd w:val="0"/>
      </w:pPr>
      <w:r w:rsidRPr="00577B46">
        <w:t xml:space="preserve">         13.5</w:t>
      </w:r>
      <w:r w:rsidRPr="00577B46">
        <w:tab/>
        <w:t>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rsidR="002B1C7D" w:rsidRPr="00577B46" w:rsidRDefault="002B1C7D" w:rsidP="002B1C7D">
      <w:pPr>
        <w:widowControl w:val="0"/>
        <w:shd w:val="clear" w:color="auto" w:fill="FFFFFF"/>
        <w:tabs>
          <w:tab w:val="left" w:pos="1490"/>
        </w:tabs>
        <w:autoSpaceDE w:val="0"/>
        <w:autoSpaceDN w:val="0"/>
        <w:adjustRightInd w:val="0"/>
      </w:pPr>
      <w:r w:rsidRPr="00577B46">
        <w:lastRenderedPageBreak/>
        <w:t xml:space="preserve">        13.6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rsidR="002B1C7D" w:rsidRPr="00577B46" w:rsidRDefault="002B1C7D" w:rsidP="002B1C7D">
      <w:pPr>
        <w:widowControl w:val="0"/>
        <w:shd w:val="clear" w:color="auto" w:fill="FFFFFF"/>
        <w:tabs>
          <w:tab w:val="left" w:pos="1426"/>
        </w:tabs>
        <w:autoSpaceDE w:val="0"/>
        <w:autoSpaceDN w:val="0"/>
        <w:adjustRightInd w:val="0"/>
      </w:pPr>
      <w:r w:rsidRPr="00577B46">
        <w:t xml:space="preserve">        13.7   Запрещается:</w:t>
      </w:r>
    </w:p>
    <w:p w:rsidR="002B1C7D" w:rsidRPr="00577B46" w:rsidRDefault="002B1C7D" w:rsidP="002B1C7D">
      <w:pPr>
        <w:widowControl w:val="0"/>
        <w:shd w:val="clear" w:color="auto" w:fill="FFFFFF"/>
        <w:tabs>
          <w:tab w:val="left" w:pos="1346"/>
        </w:tabs>
        <w:autoSpaceDE w:val="0"/>
        <w:autoSpaceDN w:val="0"/>
        <w:adjustRightInd w:val="0"/>
        <w:ind w:firstLine="720"/>
      </w:pPr>
      <w:r w:rsidRPr="00577B46">
        <w:t xml:space="preserve">- содержание домашних животных и птицы на балконах, лоджиях, в местах общего пользования многоквартирных жилых домов; </w:t>
      </w:r>
    </w:p>
    <w:p w:rsidR="002B1C7D" w:rsidRPr="00577B46" w:rsidRDefault="002B1C7D" w:rsidP="002B1C7D">
      <w:pPr>
        <w:widowControl w:val="0"/>
        <w:shd w:val="clear" w:color="auto" w:fill="FFFFFF"/>
        <w:tabs>
          <w:tab w:val="left" w:pos="900"/>
        </w:tabs>
        <w:autoSpaceDE w:val="0"/>
        <w:autoSpaceDN w:val="0"/>
        <w:adjustRightInd w:val="0"/>
        <w:ind w:firstLine="720"/>
      </w:pPr>
      <w:r w:rsidRPr="00577B46">
        <w:t>-</w:t>
      </w:r>
      <w:r w:rsidRPr="00577B46">
        <w:tab/>
        <w:t>передвижение сельскохозяйственных животных на территории муниципального образования без сопровождающих лиц;</w:t>
      </w:r>
    </w:p>
    <w:p w:rsidR="002B1C7D" w:rsidRPr="00577B46" w:rsidRDefault="002B1C7D" w:rsidP="002B1C7D">
      <w:pPr>
        <w:widowControl w:val="0"/>
        <w:shd w:val="clear" w:color="auto" w:fill="FFFFFF"/>
        <w:tabs>
          <w:tab w:val="left" w:pos="1346"/>
        </w:tabs>
        <w:autoSpaceDE w:val="0"/>
        <w:autoSpaceDN w:val="0"/>
        <w:adjustRightInd w:val="0"/>
        <w:ind w:firstLine="720"/>
      </w:pPr>
      <w:proofErr w:type="gramStart"/>
      <w:r w:rsidRPr="00577B46">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roofErr w:type="gramEnd"/>
    </w:p>
    <w:p w:rsidR="002B1C7D" w:rsidRPr="00577B46" w:rsidRDefault="002B1C7D" w:rsidP="002B1C7D">
      <w:pPr>
        <w:widowControl w:val="0"/>
        <w:autoSpaceDE w:val="0"/>
        <w:autoSpaceDN w:val="0"/>
        <w:adjustRightInd w:val="0"/>
        <w:ind w:firstLine="720"/>
      </w:pPr>
      <w:r w:rsidRPr="00577B46">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rsidR="002B1C7D" w:rsidRPr="00577B46" w:rsidRDefault="002B1C7D" w:rsidP="002B1C7D">
      <w:pPr>
        <w:widowControl w:val="0"/>
        <w:autoSpaceDE w:val="0"/>
        <w:autoSpaceDN w:val="0"/>
        <w:adjustRightInd w:val="0"/>
      </w:pPr>
      <w:r w:rsidRPr="00577B46">
        <w:t xml:space="preserve">          - выбрасывать и закапывать в землю трупы домашних животных, скота и птицы, а также их органы и части тела;</w:t>
      </w:r>
    </w:p>
    <w:p w:rsidR="002B1C7D" w:rsidRPr="00577B46" w:rsidRDefault="002B1C7D" w:rsidP="002B1C7D">
      <w:pPr>
        <w:widowControl w:val="0"/>
        <w:autoSpaceDE w:val="0"/>
        <w:autoSpaceDN w:val="0"/>
        <w:adjustRightInd w:val="0"/>
      </w:pPr>
      <w:r w:rsidRPr="00577B46">
        <w:t xml:space="preserve">          - выливать помои на территории двора и на улицы, в водостоки ливневой канализации и прочие.</w:t>
      </w:r>
    </w:p>
    <w:p w:rsidR="002B1C7D" w:rsidRPr="00577B46" w:rsidRDefault="002B1C7D" w:rsidP="002B1C7D">
      <w:r w:rsidRPr="00577B46">
        <w:t xml:space="preserve">      13.8  Владельцы домашних животных обязаны:</w:t>
      </w:r>
    </w:p>
    <w:p w:rsidR="002B1C7D" w:rsidRPr="00577B46" w:rsidRDefault="002B1C7D" w:rsidP="002B1C7D">
      <w:pPr>
        <w:ind w:firstLine="720"/>
      </w:pPr>
      <w:r w:rsidRPr="00577B46">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rsidR="002B1C7D" w:rsidRPr="00577B46" w:rsidRDefault="002B1C7D" w:rsidP="002B1C7D">
      <w:pPr>
        <w:ind w:firstLine="720"/>
      </w:pPr>
      <w:r w:rsidRPr="00577B46">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rsidR="002B1C7D" w:rsidRPr="00577B46" w:rsidRDefault="002B1C7D" w:rsidP="002B1C7D">
      <w:pPr>
        <w:ind w:firstLine="720"/>
      </w:pPr>
      <w:r w:rsidRPr="00577B46">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rsidR="002B1C7D" w:rsidRPr="00577B46" w:rsidRDefault="002B1C7D" w:rsidP="002B1C7D">
      <w:pPr>
        <w:ind w:firstLine="720"/>
      </w:pPr>
      <w:r w:rsidRPr="00577B46">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rsidR="002B1C7D" w:rsidRPr="00577B46" w:rsidRDefault="002B1C7D" w:rsidP="002B1C7D">
      <w:pPr>
        <w:ind w:firstLine="720"/>
      </w:pPr>
      <w:r w:rsidRPr="00577B46">
        <w:t>- регулярно предоставлять домашних животных, скот и птицу для ветеринарного осмотра, профилактических прививок, диагностических исследований;</w:t>
      </w:r>
    </w:p>
    <w:p w:rsidR="002B1C7D" w:rsidRPr="00577B46" w:rsidRDefault="002B1C7D" w:rsidP="002B1C7D">
      <w:pPr>
        <w:ind w:firstLine="720"/>
      </w:pPr>
      <w:r w:rsidRPr="00577B46">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rsidR="002B1C7D" w:rsidRPr="00577B46" w:rsidRDefault="002B1C7D" w:rsidP="002B1C7D">
      <w:r w:rsidRPr="00577B46">
        <w:t xml:space="preserve">       13.9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rsidR="002B1C7D" w:rsidRPr="00577B46" w:rsidRDefault="002B1C7D" w:rsidP="002B1C7D">
      <w:r w:rsidRPr="00577B46">
        <w:lastRenderedPageBreak/>
        <w:t xml:space="preserve">      13.10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rsidR="002B1C7D" w:rsidRPr="00577B46" w:rsidRDefault="002B1C7D" w:rsidP="002B1C7D">
      <w:r w:rsidRPr="00577B46">
        <w:t xml:space="preserve">       13.11</w:t>
      </w:r>
      <w:proofErr w:type="gramStart"/>
      <w:r w:rsidRPr="00577B46">
        <w:t xml:space="preserve">  В</w:t>
      </w:r>
      <w:proofErr w:type="gramEnd"/>
      <w:r w:rsidRPr="00577B46">
        <w:t>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rsidR="002B1C7D" w:rsidRPr="00577B46" w:rsidRDefault="002B1C7D" w:rsidP="002B1C7D">
      <w:r w:rsidRPr="00577B46">
        <w:t xml:space="preserve">        17.12  Настоящий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rsidR="002F1E16" w:rsidRPr="00577B46" w:rsidRDefault="002F1E16" w:rsidP="00577B46">
      <w:pPr>
        <w:pStyle w:val="af4"/>
        <w:numPr>
          <w:ilvl w:val="0"/>
          <w:numId w:val="3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auto"/>
        </w:rPr>
      </w:pPr>
      <w:r w:rsidRPr="00577B46">
        <w:rPr>
          <w:rFonts w:ascii="Times New Roman" w:hAnsi="Times New Roman" w:cs="Times New Roman"/>
          <w:b/>
          <w:color w:val="auto"/>
        </w:rPr>
        <w:t xml:space="preserve">ПОРЯДОК </w:t>
      </w:r>
      <w:proofErr w:type="gramStart"/>
      <w:r w:rsidRPr="00577B46">
        <w:rPr>
          <w:rFonts w:ascii="Times New Roman" w:hAnsi="Times New Roman" w:cs="Times New Roman"/>
          <w:b/>
          <w:color w:val="auto"/>
        </w:rPr>
        <w:t>КОНТРОЛЯ ЗА</w:t>
      </w:r>
      <w:proofErr w:type="gramEnd"/>
      <w:r w:rsidRPr="00577B46">
        <w:rPr>
          <w:rFonts w:ascii="Times New Roman" w:hAnsi="Times New Roman" w:cs="Times New Roman"/>
          <w:b/>
          <w:color w:val="auto"/>
        </w:rPr>
        <w:t xml:space="preserve"> СОБЛЮДЕНИЕМ ПРАВИЛ БЛАГОУСТРОЙСТВА</w:t>
      </w:r>
    </w:p>
    <w:p w:rsidR="000F6250" w:rsidRPr="00577B46" w:rsidRDefault="002F1E16" w:rsidP="00481245">
      <w:pPr>
        <w:pStyle w:val="23"/>
        <w:numPr>
          <w:ilvl w:val="1"/>
          <w:numId w:val="35"/>
        </w:numPr>
        <w:shd w:val="clear" w:color="auto" w:fill="auto"/>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360"/>
        <w:jc w:val="both"/>
        <w:rPr>
          <w:sz w:val="28"/>
          <w:szCs w:val="28"/>
        </w:rPr>
      </w:pPr>
      <w:r w:rsidRPr="00577B46">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F1E16" w:rsidRPr="00577B46" w:rsidRDefault="00884979" w:rsidP="00481245">
      <w:pPr>
        <w:pStyle w:val="23"/>
        <w:shd w:val="clear" w:color="auto" w:fill="auto"/>
        <w:tabs>
          <w:tab w:val="left" w:pos="0"/>
          <w:tab w:val="left" w:pos="709"/>
        </w:tabs>
        <w:spacing w:before="0" w:after="0" w:line="240" w:lineRule="auto"/>
        <w:jc w:val="both"/>
        <w:rPr>
          <w:sz w:val="28"/>
          <w:szCs w:val="28"/>
        </w:rPr>
      </w:pPr>
      <w:r w:rsidRPr="00577B46">
        <w:rPr>
          <w:sz w:val="28"/>
          <w:szCs w:val="28"/>
        </w:rPr>
        <w:t>14.2.</w:t>
      </w:r>
      <w:r w:rsidR="002F1E16" w:rsidRPr="00577B46">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002F1E16" w:rsidRPr="00577B46">
        <w:rPr>
          <w:rStyle w:val="29pt"/>
          <w:rFonts w:eastAsia="Trebuchet MS"/>
          <w:b w:val="0"/>
          <w:color w:val="auto"/>
          <w:sz w:val="28"/>
          <w:szCs w:val="28"/>
        </w:rPr>
        <w:t xml:space="preserve">№ 273-ЗС от 25.10.2002 г. </w:t>
      </w:r>
    </w:p>
    <w:p w:rsidR="002F1E16" w:rsidRPr="00577B46" w:rsidRDefault="00884979" w:rsidP="00481245">
      <w:pPr>
        <w:pStyle w:val="23"/>
        <w:shd w:val="clear" w:color="auto" w:fill="auto"/>
        <w:tabs>
          <w:tab w:val="left" w:pos="0"/>
        </w:tabs>
        <w:spacing w:before="0" w:after="0" w:line="240" w:lineRule="auto"/>
        <w:ind w:firstLine="360"/>
        <w:jc w:val="both"/>
        <w:rPr>
          <w:sz w:val="28"/>
          <w:szCs w:val="28"/>
        </w:rPr>
      </w:pPr>
      <w:r w:rsidRPr="00577B46">
        <w:rPr>
          <w:sz w:val="28"/>
          <w:szCs w:val="28"/>
        </w:rPr>
        <w:t>14.</w:t>
      </w:r>
      <w:r w:rsidR="000F6250" w:rsidRPr="00577B46">
        <w:rPr>
          <w:sz w:val="28"/>
          <w:szCs w:val="28"/>
        </w:rPr>
        <w:t>3.</w:t>
      </w:r>
      <w:r w:rsidR="002F1E16" w:rsidRPr="00577B46">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F1E16" w:rsidRPr="00577B46" w:rsidRDefault="002F1E16" w:rsidP="00577B46">
      <w:pPr>
        <w:pStyle w:val="14"/>
        <w:keepNext/>
        <w:keepLines/>
        <w:numPr>
          <w:ilvl w:val="0"/>
          <w:numId w:val="35"/>
        </w:numPr>
        <w:shd w:val="clear" w:color="auto" w:fill="auto"/>
        <w:tabs>
          <w:tab w:val="left" w:pos="344"/>
        </w:tabs>
        <w:spacing w:before="120" w:after="120" w:line="240" w:lineRule="auto"/>
        <w:rPr>
          <w:b w:val="0"/>
          <w:sz w:val="24"/>
          <w:szCs w:val="24"/>
        </w:rPr>
      </w:pPr>
      <w:r w:rsidRPr="00577B46">
        <w:rPr>
          <w:sz w:val="24"/>
          <w:szCs w:val="24"/>
        </w:rPr>
        <w:t>ПЕРЕЧЕНЬ СВОДОВ ПРАВИЛ И НАЦИОНАЛЬНЫХ СТАНДАРТОВ, ПРИМЕНЯЕМЫХ ПРИ ОСУЩЕСТВЛЕНИИ ДЕЯТЕЛЬНОСТИ ПО БЛАГОУСТРОЙСТВУ</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8"/>
          <w:szCs w:val="28"/>
        </w:rPr>
      </w:pPr>
      <w:r w:rsidRPr="00577B46">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Градостроительный кодекс Российской Федерации.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Жилищный кодекс Российской Федерации.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Нормативы градостроительного проектирования Ростовской области;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42.13330.2016 «Градостроительство. Планировка и застройка городских и сельских поселений» СНиП 2.07.01-89*;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82.13330.2016 «Благоустройство территорий» СНиП III-10-75;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sz w:val="28"/>
          <w:szCs w:val="28"/>
        </w:rPr>
      </w:pPr>
      <w:r w:rsidRPr="00577B46">
        <w:rPr>
          <w:bCs/>
          <w:sz w:val="28"/>
          <w:szCs w:val="28"/>
        </w:rPr>
        <w:t>СП 112.13330.2011. «Пожарная безопасность зданий и сооружений» СНиП 21-01-97*</w:t>
      </w:r>
    </w:p>
    <w:p w:rsidR="002F1E16" w:rsidRPr="00577B46" w:rsidRDefault="002F1E16" w:rsidP="002F1E16">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bCs/>
          <w:sz w:val="28"/>
          <w:szCs w:val="28"/>
        </w:rPr>
        <w:t>СП</w:t>
      </w:r>
      <w:r w:rsidRPr="00577B46">
        <w:rPr>
          <w:bCs/>
          <w:i/>
          <w:iCs/>
          <w:sz w:val="28"/>
          <w:szCs w:val="28"/>
        </w:rPr>
        <w:t> </w:t>
      </w:r>
      <w:r w:rsidRPr="00577B46">
        <w:rPr>
          <w:bCs/>
          <w:iCs/>
          <w:sz w:val="28"/>
          <w:szCs w:val="28"/>
        </w:rPr>
        <w:t>35-</w:t>
      </w:r>
      <w:r w:rsidRPr="00577B46">
        <w:rPr>
          <w:bCs/>
          <w:sz w:val="28"/>
          <w:szCs w:val="28"/>
        </w:rPr>
        <w:t>101-2001 «Проектирование зданий и сооружений с учетом доступности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59.13330.2016 «Доступность зданий и сооружений для маломобильных групп населения» СНиП 35-01-2001;</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140.13330.2012 «Городская среда. Правила проектирования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lastRenderedPageBreak/>
        <w:t>СП 136.13330.2012 «Здания и сооружения. Общие положения проектирования с учётом доступности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138.13330.2012 «Общественные здания и сооружения, доступные маломобильным группам населения.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137.13330.2012 «Жилая среда с планировочными элементами, доступными инвалидам.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118.13330.2012 «Общественные здания и сооружения» СНиП 31-06-2009;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54.13330.2012 «Здания жилые многоквартирные» СНиП 31-01-2003;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257.1325800.2016 «Здания гостиниц.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113.13330.2012 «Стоянки автомобилей» СНиП 21-02-99*;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34.13330.2012 «Автомобильные дороги» СНиП 2.05.02-85*;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52.13330.2016 «Естественное и искусственное освещение» СНиП 23-05-95*;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131.13330.2012 «Строительная климатология» СНиП 23-01-99*;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18.13330.2011 «Генеральные планы промышленных предприятий» СНиП Н-89-80*;</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19.13330.2011 «Генеральные планы сельскохозяйственных предприятий» СНиП П-97-76;</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53.13330.2011 «Планировка и застройка территорий садоводческих (дачных) объединений граждан, здания и сооружения» СНиП 30-02-97*;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252.1325800.2016 «Здания дошкольных образовательных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251.1325800.2016 «Здания общеобразовательных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158.13330.2014 «Здания и помещения медицинских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32.13330.2012 «Канализация. Наружные сети и сооружения» СНиП 2.04.03-85;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31.13330.2012 «Водоснабжение. Наружные сети и сооружения» СНиП 2.04.02-84*;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124.13330.2012 «Тепловые сети» СНиП 41-02-2003;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50.13330.2012 «Тепловая защита зданий» СНиП 23-02-2003;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51.13330.2011 «Защита от шума» СНиП 23-03-2003;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132.13330.2011 «Обеспечение антитеррористической защищенности зданий и сооружений. Общие требования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254.1325800.2016 «Здания и территории. Правила проектирования защиты от производственного шума»;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45.13330.2012 «Земляные сооружения, основания и фундаменты» СНиП 3.02.01-87;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48.13330.2011 «Организация строительства» СНиП 12-01-2004;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104.13330.2016 «Инженерная защита территории от затопления и подтопления» СНиП 2.06.15-85;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35.13330.2011 «Мосты и трубы» СНиП 2.05.03-84*;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101.13330.2012 «Подпорные стены, судоходные шлюзы, рыбопропускные и </w:t>
      </w:r>
      <w:proofErr w:type="spellStart"/>
      <w:r w:rsidRPr="00577B46">
        <w:rPr>
          <w:sz w:val="28"/>
          <w:szCs w:val="28"/>
        </w:rPr>
        <w:t>рыбозащитные</w:t>
      </w:r>
      <w:proofErr w:type="spellEnd"/>
      <w:r w:rsidRPr="00577B46">
        <w:rPr>
          <w:sz w:val="28"/>
          <w:szCs w:val="28"/>
        </w:rPr>
        <w:t xml:space="preserve"> сооружения» СНиП 2.06.07-87;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102.13330.2012 «Туннели гидротехнические» СНиП 2.06.09-84;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58.13330.2012 «Гидротехнические сооружения. Основные положения» СНиП </w:t>
      </w:r>
      <w:r w:rsidRPr="00577B46">
        <w:rPr>
          <w:sz w:val="28"/>
          <w:szCs w:val="28"/>
        </w:rPr>
        <w:lastRenderedPageBreak/>
        <w:t>33-01-2003;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38.13330.2012 «Нагрузки и воздействия на гидротехнические сооружения (волновые, ледовые и от судов)</w:t>
      </w:r>
      <w:proofErr w:type="gramStart"/>
      <w:r w:rsidRPr="00577B46">
        <w:rPr>
          <w:sz w:val="28"/>
          <w:szCs w:val="28"/>
        </w:rPr>
        <w:t>»С</w:t>
      </w:r>
      <w:proofErr w:type="gramEnd"/>
      <w:r w:rsidRPr="00577B46">
        <w:rPr>
          <w:sz w:val="28"/>
          <w:szCs w:val="28"/>
        </w:rPr>
        <w:t>НиП 2.06.04-82*;</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39.13330.2012 «Плотины из грунтовых материалов»; </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40.13330.2012 «СНиП 2.06.06-85 Плотины бетонные и железобетонные» СНиП 2.06.05-84*;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41.13330.2012 «Бетонные и железобетонные конструкции гидротехнических сооружений» СНиП 2.06.08-87;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101.13330.2012 «Подпорные стены, судоходные шлюзы, рыбопропускные и </w:t>
      </w:r>
      <w:proofErr w:type="spellStart"/>
      <w:r w:rsidRPr="00577B46">
        <w:rPr>
          <w:sz w:val="28"/>
          <w:szCs w:val="28"/>
        </w:rPr>
        <w:t>рыбозащитные</w:t>
      </w:r>
      <w:proofErr w:type="spellEnd"/>
      <w:r w:rsidRPr="00577B46">
        <w:rPr>
          <w:sz w:val="28"/>
          <w:szCs w:val="28"/>
        </w:rPr>
        <w:t xml:space="preserve"> сооружения» СНиП 2.06.07-87;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102.13330.2012 «Туннели гидротехнические» СНиП 2.06.09-84;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122.13330.2012 «Тоннели железнодорожные и автодорожные» СНиП 32-04-97;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259.1325800.2016 «Мосты в условиях плотной городской застройки. Правила проектирования»;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СанПиН 2.2.1/2.1.1.1200-03 «Санитарно-защитные зоны и санитарная классификация предприятий, сооружений и иных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rPr>
      </w:pPr>
      <w:r w:rsidRPr="00577B46">
        <w:rPr>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21.508-93. Правила выполнения рабочей документации генеральных планов предприятий, сооружений и жилищно-гражданских объектов.</w:t>
      </w:r>
    </w:p>
    <w:p w:rsidR="002F1E16" w:rsidRPr="00577B46" w:rsidRDefault="002F1E16" w:rsidP="002F1E16">
      <w:pPr>
        <w:tabs>
          <w:tab w:val="left" w:pos="709"/>
          <w:tab w:val="left" w:pos="851"/>
        </w:tabs>
        <w:autoSpaceDE w:val="0"/>
        <w:autoSpaceDN w:val="0"/>
        <w:adjustRightInd w:val="0"/>
        <w:ind w:firstLine="426"/>
        <w:rPr>
          <w:lang w:bidi="ru-RU"/>
        </w:rPr>
      </w:pPr>
      <w:r w:rsidRPr="00577B46">
        <w:t>ГОСТ Р 21.1101-2013. Основные требования к проектной и рабочей документации.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21.501-2011. Правила выполнения рабочей документации архитектурных и конструктивных решений.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21.204-93. Условные графические обозначения и изображения элементов генеральных планов и сооружений транспорта.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52024-2003 Услуги физкультурно-оздоровительные и спортивные.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52025-2003 Услуги физкультурно-оздоровительные и спортивные. Требования безопасности потребителей;</w:t>
      </w:r>
    </w:p>
    <w:p w:rsidR="002F1E16" w:rsidRPr="00577B46" w:rsidRDefault="002F1E16" w:rsidP="002F1E16">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53102-2015 </w:t>
      </w:r>
      <w:r w:rsidRPr="00577B46">
        <w:rPr>
          <w:sz w:val="28"/>
          <w:szCs w:val="28"/>
        </w:rPr>
        <w:tab/>
        <w:t>«Оборудование</w:t>
      </w:r>
      <w:r w:rsidRPr="00577B46">
        <w:rPr>
          <w:sz w:val="28"/>
          <w:szCs w:val="28"/>
        </w:rPr>
        <w:tab/>
        <w:t xml:space="preserve"> детских</w:t>
      </w:r>
      <w:r w:rsidRPr="00577B46">
        <w:rPr>
          <w:sz w:val="28"/>
          <w:szCs w:val="28"/>
        </w:rPr>
        <w:tab/>
        <w:t xml:space="preserve"> игровых площадок. Термины и определения»;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F1E16" w:rsidRPr="00577B46" w:rsidRDefault="002F1E16" w:rsidP="002F1E16">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52167-2012</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качелей.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52168-2012</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горок.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52299-2013</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качалок.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52300-2013</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каруселей.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F1E16" w:rsidRPr="00577B46" w:rsidRDefault="002F1E16" w:rsidP="002F1E16">
      <w:pPr>
        <w:pStyle w:val="23"/>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r w:rsidRPr="00577B46">
        <w:rPr>
          <w:sz w:val="28"/>
          <w:szCs w:val="28"/>
        </w:rPr>
        <w:tab/>
        <w:t>Р 52301-2013«Оборудование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при эксплуатации.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ГОСТ Р </w:t>
      </w:r>
      <w:r w:rsidRPr="00577B46">
        <w:rPr>
          <w:sz w:val="28"/>
          <w:szCs w:val="28"/>
          <w:lang w:val="en-US" w:bidi="en-US"/>
        </w:rPr>
        <w:t>EH</w:t>
      </w:r>
      <w:r w:rsidRPr="00577B46">
        <w:rPr>
          <w:sz w:val="28"/>
          <w:szCs w:val="28"/>
        </w:rPr>
        <w:t>1177-2013 «</w:t>
      </w:r>
      <w:proofErr w:type="spellStart"/>
      <w:r w:rsidRPr="00577B46">
        <w:rPr>
          <w:sz w:val="28"/>
          <w:szCs w:val="28"/>
        </w:rPr>
        <w:t>Ударопоглощающие</w:t>
      </w:r>
      <w:proofErr w:type="spellEnd"/>
      <w:r w:rsidRPr="00577B46">
        <w:rPr>
          <w:sz w:val="28"/>
          <w:szCs w:val="28"/>
        </w:rPr>
        <w:t xml:space="preserve"> покрытия детских игровых площадок. </w:t>
      </w:r>
      <w:r w:rsidRPr="00577B46">
        <w:rPr>
          <w:sz w:val="28"/>
          <w:szCs w:val="28"/>
        </w:rPr>
        <w:lastRenderedPageBreak/>
        <w:t>Требования безопасности и методы испытаний»;</w:t>
      </w:r>
    </w:p>
    <w:p w:rsidR="002F1E16" w:rsidRPr="00577B46" w:rsidRDefault="002F1E16" w:rsidP="002F1E16">
      <w:pPr>
        <w:pStyle w:val="23"/>
        <w:shd w:val="clear" w:color="auto" w:fill="auto"/>
        <w:tabs>
          <w:tab w:val="left" w:pos="1418"/>
          <w:tab w:val="left" w:pos="1843"/>
        </w:tabs>
        <w:spacing w:before="0" w:after="0" w:line="240" w:lineRule="auto"/>
        <w:ind w:firstLine="426"/>
        <w:jc w:val="both"/>
        <w:rPr>
          <w:sz w:val="28"/>
          <w:szCs w:val="28"/>
        </w:rPr>
      </w:pPr>
      <w:r w:rsidRPr="00577B46">
        <w:rPr>
          <w:sz w:val="28"/>
          <w:szCs w:val="28"/>
        </w:rPr>
        <w:t>ГОСТ Р 55677-2013 «Оборудование детских спортивных площадок. Безопасность конструкций и методы испытания.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55679-2013 Оборудование детских спортивных площадок. Безопасность при эксплуатации;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52766-2007 «Дороги автомобильные общего пользования. Элементы обустройства»;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33127-2014 «Дороги автомобильные общего пользования. Ограждения дорожные. Классификация»;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26213-91 Почвы. Методы определения органического вещества;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53381-2009. Почвы и грунты. Грунты питательные.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17.4.3.04-85 «Охрана природы. Почвы. Общие требования к контролю и охране от загрязнения»;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17.4.3.07-2001 «Охрана природы. Почвы. Требования к свойствам осадков сточных вод при использовании их в качестве удобрения»;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28329-89 Озеленение городов. Термины и определения;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24835-81 Саженцы деревьев и кустарников.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24909-81 Саженцы деревьев декоративных лиственных пород.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25769-83 Саженцы деревьев хвойных пород для озеленения городов.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51232-98 «Вода питьевая»;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23407-78 «Ограждения инвентарные строительных площадок и участков производства строительно-монтажных работ»;</w:t>
      </w:r>
    </w:p>
    <w:p w:rsidR="002F1E16" w:rsidRPr="00577B46" w:rsidRDefault="002F1E16" w:rsidP="002F1E16">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sz w:val="28"/>
          <w:szCs w:val="28"/>
        </w:rPr>
      </w:pPr>
      <w:r w:rsidRPr="00577B46">
        <w:rPr>
          <w:b w:val="0"/>
          <w:sz w:val="28"/>
          <w:szCs w:val="28"/>
        </w:rPr>
        <w:lastRenderedPageBreak/>
        <w:t xml:space="preserve">Приказ </w:t>
      </w:r>
      <w:proofErr w:type="spellStart"/>
      <w:r w:rsidRPr="00577B46">
        <w:rPr>
          <w:b w:val="0"/>
          <w:sz w:val="28"/>
          <w:szCs w:val="28"/>
        </w:rPr>
        <w:t>МинСтроя</w:t>
      </w:r>
      <w:proofErr w:type="spellEnd"/>
      <w:r w:rsidRPr="00577B46">
        <w:rPr>
          <w:b w:val="0"/>
          <w:sz w:val="28"/>
          <w:szCs w:val="28"/>
        </w:rPr>
        <w:t xml:space="preserve"> РФ №711/</w:t>
      </w:r>
      <w:proofErr w:type="spellStart"/>
      <w:r w:rsidRPr="00577B46">
        <w:rPr>
          <w:b w:val="0"/>
          <w:sz w:val="28"/>
          <w:szCs w:val="28"/>
        </w:rPr>
        <w:t>пр</w:t>
      </w:r>
      <w:proofErr w:type="spellEnd"/>
      <w:r w:rsidRPr="00577B46">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577B46">
        <w:rPr>
          <w:b w:val="0"/>
          <w:sz w:val="28"/>
          <w:szCs w:val="28"/>
        </w:rPr>
        <w:t xml:space="preserve"> внутригородских районов</w:t>
      </w:r>
      <w:bookmarkEnd w:id="36"/>
      <w:r w:rsidRPr="00577B46">
        <w:rPr>
          <w:b w:val="0"/>
          <w:sz w:val="28"/>
          <w:szCs w:val="28"/>
        </w:rPr>
        <w:t>».</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Иные своды правил и стандарты, применяемые при осуществлении деятельности по благоустройству.</w:t>
      </w:r>
    </w:p>
    <w:p w:rsidR="002F1E16" w:rsidRPr="00577B46" w:rsidRDefault="002F1E16" w:rsidP="007C2E0D">
      <w:pPr>
        <w:pStyle w:val="12"/>
        <w:rPr>
          <w:color w:val="auto"/>
        </w:rPr>
      </w:pPr>
    </w:p>
    <w:p w:rsidR="002F1E16" w:rsidRPr="00577B46" w:rsidRDefault="002F1E16" w:rsidP="007C2E0D">
      <w:pPr>
        <w:pStyle w:val="12"/>
        <w:rPr>
          <w:color w:val="auto"/>
        </w:rPr>
      </w:pPr>
      <w:r w:rsidRPr="00577B46">
        <w:rPr>
          <w:color w:val="auto"/>
        </w:rPr>
        <w:t xml:space="preserve">      Приложение А</w:t>
      </w:r>
      <w:r w:rsidRPr="00577B46">
        <w:rPr>
          <w:color w:val="auto"/>
          <w:u w:val="single"/>
        </w:rPr>
        <w:t>.</w:t>
      </w:r>
      <w:r w:rsidRPr="00577B46">
        <w:rPr>
          <w:color w:val="auto"/>
        </w:rPr>
        <w:t xml:space="preserve"> Характеристики озеленения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Приложение Б.  Приемы благоустройства на территориях рекреационного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Приложение В.  Приемы благоустройства на территориях производственного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Приложение Г.  Виды покрытия транспортных и пешеходных коммуникаций.</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cs="Times New Roman"/>
          <w:b w:val="0"/>
          <w:sz w:val="28"/>
          <w:szCs w:val="28"/>
        </w:rPr>
      </w:pPr>
      <w:r w:rsidRPr="00577B46">
        <w:rPr>
          <w:rFonts w:cs="Times New Roman"/>
          <w:b w:val="0"/>
          <w:sz w:val="28"/>
          <w:szCs w:val="28"/>
        </w:rPr>
        <w:t>Приложение Д. Порядок содержания строительных площадок.</w:t>
      </w:r>
    </w:p>
    <w:bookmarkStart w:id="37" w:name="_Toc37759143"/>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pPr>
      <w:r w:rsidRPr="00577B46">
        <w:fldChar w:fldCharType="begin"/>
      </w:r>
      <w:r w:rsidRPr="00577B46">
        <w:instrText xml:space="preserve"> HYPERLINK "file:///C:\\Users\\User\\Desktop\\комф.%20среда\\27.09%20ПРАВИЛА_БЛАГОУСТР_РО.docx" \l "_Toc37759155" </w:instrText>
      </w:r>
      <w:r w:rsidRPr="00577B46">
        <w:fldChar w:fldCharType="separate"/>
      </w:r>
      <w:r w:rsidRPr="00577B46">
        <w:rPr>
          <w:rStyle w:val="a3"/>
          <w:color w:val="auto"/>
        </w:rPr>
        <w:t>Приложение</w:t>
      </w:r>
      <w:proofErr w:type="gramStart"/>
      <w:r w:rsidRPr="00577B46">
        <w:rPr>
          <w:rStyle w:val="a3"/>
          <w:color w:val="auto"/>
        </w:rPr>
        <w:t xml:space="preserve"> Е</w:t>
      </w:r>
      <w:proofErr w:type="gramEnd"/>
      <w:r w:rsidRPr="00577B46">
        <w:fldChar w:fldCharType="end"/>
      </w:r>
      <w:r w:rsidRPr="00577B46">
        <w:t xml:space="preserve">. Правила по оформлению и размещению вывесок 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pPr>
      <w:r w:rsidRPr="00577B46">
        <w:t>информации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outlineLvl w:val="1"/>
        <w:rPr>
          <w:rFonts w:ascii="Courier New" w:hAnsi="Courier New" w:cs="Courier New"/>
          <w:b/>
          <w:sz w:val="24"/>
          <w:szCs w:val="24"/>
          <w:lang w:bidi="ru-RU"/>
        </w:rPr>
      </w:pPr>
      <w:r w:rsidRPr="00577B46">
        <w:t>Приложение Ж. Положение об уборке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b/>
        </w:rPr>
      </w:pPr>
      <w:r w:rsidRPr="00577B46">
        <w:t>Приложение И. Порядок содержания элементов благоустройства</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val="0"/>
          <w:bCs w:val="0"/>
          <w:szCs w:val="24"/>
        </w:rPr>
      </w:pPr>
      <w:r w:rsidRPr="00577B46">
        <w:rPr>
          <w:rFonts w:cs="Times New Roman"/>
          <w:b w:val="0"/>
          <w:bCs w:val="0"/>
          <w:szCs w:val="24"/>
        </w:rPr>
        <w:t xml:space="preserve">ПРИЛОЖЕНИЕ </w:t>
      </w:r>
      <w:bookmarkEnd w:id="37"/>
      <w:r w:rsidRPr="00577B46">
        <w:rPr>
          <w:rFonts w:cs="Times New Roman"/>
          <w:b w:val="0"/>
          <w:bCs w:val="0"/>
          <w:szCs w:val="24"/>
        </w:rPr>
        <w:t>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0"/>
        <w:rPr>
          <w:rFonts w:eastAsia="Times New Roman"/>
          <w:b/>
          <w:bCs/>
          <w:kern w:val="28"/>
          <w:sz w:val="24"/>
          <w:szCs w:val="24"/>
        </w:rPr>
      </w:pPr>
      <w:bookmarkStart w:id="38" w:name="_Toc37759144"/>
      <w:r w:rsidRPr="00577B46">
        <w:rPr>
          <w:rFonts w:eastAsia="Times New Roman"/>
          <w:b/>
          <w:bCs/>
          <w:kern w:val="28"/>
          <w:sz w:val="24"/>
          <w:szCs w:val="24"/>
        </w:rPr>
        <w:t>ХАРАКТЕРИСТИКИ ОЗЕЛЕНЕНИЯ ТЕРРИТОРИИ</w:t>
      </w:r>
    </w:p>
    <w:bookmarkEnd w:id="38"/>
    <w:p w:rsidR="002F1E16" w:rsidRPr="00577B46" w:rsidRDefault="00577B46" w:rsidP="00577B46">
      <w:pPr>
        <w:tabs>
          <w:tab w:val="left" w:pos="916"/>
          <w:tab w:val="left" w:pos="1418"/>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jc w:val="right"/>
        <w:rPr>
          <w:rFonts w:eastAsia="Courier New"/>
          <w:lang w:bidi="ru-RU"/>
        </w:rPr>
      </w:pPr>
      <w:r>
        <w:t xml:space="preserve">                  </w:t>
      </w:r>
      <w:r w:rsidR="002F1E16" w:rsidRPr="00577B46">
        <w:t>Таблица А.1</w:t>
      </w:r>
      <w:r w:rsidR="002F1E16" w:rsidRPr="00577B46">
        <w:tab/>
      </w:r>
    </w:p>
    <w:p w:rsidR="00577B46"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77B46">
        <w:t xml:space="preserve">Максимальное количество деревьев и кустарников на </w:t>
      </w:r>
      <w:smartTag w:uri="urn:schemas-microsoft-com:office:smarttags" w:element="metricconverter">
        <w:smartTagPr>
          <w:attr w:name="ProductID" w:val="1 га"/>
        </w:smartTagPr>
        <w:r w:rsidRPr="00577B46">
          <w:t>1 га</w:t>
        </w:r>
      </w:smartTag>
      <w:r w:rsidRPr="00577B46">
        <w:t xml:space="preserve"> озелененной </w:t>
      </w:r>
      <w:r w:rsidR="00D1564A">
        <w:t>тер</w:t>
      </w:r>
      <w:r w:rsidRPr="00577B46">
        <w:t xml:space="preserve">ритории                                  </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t xml:space="preserve">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429"/>
        <w:gridCol w:w="3582"/>
        <w:gridCol w:w="2511"/>
      </w:tblGrid>
      <w:tr w:rsidR="002F1E16" w:rsidRPr="00577B46" w:rsidTr="002F1E16">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39" w:name="TO0000013"/>
            <w:r w:rsidRPr="00577B46">
              <w:rPr>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Кустарники</w:t>
            </w:r>
            <w:r w:rsidR="00D1564A" w:rsidRPr="00577B46">
              <w:t xml:space="preserve"> </w:t>
            </w:r>
            <w:r w:rsidR="00D1564A">
              <w:t>(</w:t>
            </w:r>
            <w:r w:rsidR="00D1564A" w:rsidRPr="00577B46">
              <w:t>количество штук</w:t>
            </w:r>
            <w:r w:rsidR="00D1564A">
              <w:t>)</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общего пользования</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800-1000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1000-1300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1200-1300</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на участках застройки</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400-480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640-800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560-720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400-520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720-1000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600-720</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специального назначения</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600-720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В зависимости от процента озеленения зоны</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spacing w:before="120"/>
              <w:rPr>
                <w:szCs w:val="16"/>
              </w:rPr>
            </w:pPr>
            <w:r w:rsidRPr="00577B46">
              <w:rPr>
                <w:szCs w:val="16"/>
              </w:rPr>
              <w:t>* В зависимости от профиля предприятия.</w:t>
            </w:r>
          </w:p>
          <w:p w:rsidR="002F1E16" w:rsidRPr="00577B46" w:rsidRDefault="002F1E16">
            <w:pPr>
              <w:rPr>
                <w:szCs w:val="16"/>
              </w:rPr>
            </w:pPr>
            <w:r w:rsidRPr="00577B46">
              <w:rPr>
                <w:szCs w:val="16"/>
              </w:rPr>
              <w:t xml:space="preserve">** На </w:t>
            </w:r>
            <w:smartTag w:uri="urn:schemas-microsoft-com:office:smarttags" w:element="metricconverter">
              <w:smartTagPr>
                <w:attr w:name="ProductID" w:val="1 км"/>
              </w:smartTagPr>
              <w:r w:rsidRPr="00577B46">
                <w:rPr>
                  <w:szCs w:val="16"/>
                </w:rPr>
                <w:t>1 км</w:t>
              </w:r>
            </w:smartTag>
            <w:r w:rsidRPr="00577B46">
              <w:rPr>
                <w:szCs w:val="16"/>
              </w:rPr>
              <w:t xml:space="preserve"> при условии допустимости насаждений.</w:t>
            </w:r>
          </w:p>
        </w:tc>
      </w:tr>
      <w:bookmarkEnd w:id="39"/>
    </w:tbl>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481245" w:rsidRDefault="00481245"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lastRenderedPageBreak/>
        <w:t>Та</w:t>
      </w:r>
      <w:r w:rsidR="00D1564A">
        <w:t>блица А.2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ab/>
        <w:t xml:space="preserve">Доля цветников на озелененных территориях объектов рекреации </w:t>
      </w:r>
      <w:r w:rsidRPr="00577B46">
        <w:rPr>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325"/>
        <w:gridCol w:w="6197"/>
      </w:tblGrid>
      <w:tr w:rsidR="002F1E16" w:rsidRPr="00577B46" w:rsidTr="002F1E16">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40" w:name="TO0000014"/>
            <w:r w:rsidRPr="00577B46">
              <w:rPr>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Удельный вес цветников* от площади озеленения объектов</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2,0-2,5</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2,5-3,0</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4,0-5,0</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3,0-4,0</w:t>
            </w:r>
          </w:p>
        </w:tc>
      </w:tr>
      <w:tr w:rsidR="002F1E16" w:rsidRPr="00577B46" w:rsidTr="002F1E1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spacing w:before="120"/>
            </w:pPr>
            <w:r w:rsidRPr="00577B46">
              <w:rPr>
                <w:szCs w:val="16"/>
              </w:rPr>
              <w:t>* В том числе не менее половины от площади цветника следует формировать из многолетников</w:t>
            </w:r>
          </w:p>
        </w:tc>
      </w:tr>
    </w:tbl>
    <w:bookmarkEnd w:id="40"/>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Таблица А.3</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 xml:space="preserve">Обеспеченность озелененными территориями участков общественной, жилой, производственной застройки  </w:t>
      </w:r>
      <w:r w:rsidRPr="00577B46">
        <w:rPr>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370"/>
        <w:gridCol w:w="5152"/>
      </w:tblGrid>
      <w:tr w:rsidR="002F1E16" w:rsidRPr="00577B46" w:rsidTr="002F1E16">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41" w:name="TO0000015"/>
            <w:r w:rsidRPr="00577B46">
              <w:rPr>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Территории озеленения</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50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50-65</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jc w:val="left"/>
            </w:pPr>
            <w:r w:rsidRPr="00577B46">
              <w:rPr>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20-30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30-40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40-60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10-15*</w:t>
            </w:r>
          </w:p>
        </w:tc>
      </w:tr>
      <w:tr w:rsidR="002F1E16" w:rsidRPr="00577B46" w:rsidTr="002F1E1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 В зависимости от отраслевой направленности производства.</w:t>
            </w:r>
          </w:p>
        </w:tc>
      </w:tr>
    </w:tbl>
    <w:bookmarkEnd w:id="41"/>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Таблица А.4</w:t>
      </w:r>
    </w:p>
    <w:p w:rsidR="00D1564A"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 xml:space="preserve">Предельно допустимое загрязнение </w:t>
      </w:r>
      <w:r w:rsidR="00D1564A">
        <w:t xml:space="preserve">воздуха для зеленых насаждений </w:t>
      </w:r>
    </w:p>
    <w:p w:rsidR="00D1564A"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 xml:space="preserve">на территории города                </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Pr>
          <w:szCs w:val="17"/>
        </w:rPr>
        <w:t xml:space="preserve">                                                                                                    </w:t>
      </w:r>
      <w:r w:rsidR="002F1E16" w:rsidRPr="00577B46">
        <w:rPr>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417"/>
        <w:gridCol w:w="2805"/>
        <w:gridCol w:w="2300"/>
      </w:tblGrid>
      <w:tr w:rsidR="002F1E16" w:rsidRPr="00577B46" w:rsidTr="002F1E16">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proofErr w:type="spellStart"/>
            <w:r w:rsidRPr="00577B46">
              <w:rPr>
                <w:szCs w:val="16"/>
              </w:rPr>
              <w:t>Фитотоксичные</w:t>
            </w:r>
            <w:proofErr w:type="spellEnd"/>
            <w:r w:rsidRPr="00577B46">
              <w:rPr>
                <w:szCs w:val="16"/>
              </w:rPr>
              <w:t xml:space="preserve"> ПДК</w:t>
            </w:r>
          </w:p>
        </w:tc>
      </w:tr>
      <w:tr w:rsidR="002F1E16" w:rsidRPr="00577B46" w:rsidTr="002F1E1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4"/>
                <w:szCs w:val="24"/>
                <w:lang w:bidi="ru-RU"/>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Среднесуточные</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0,100</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0,09</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Аммиак</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0,35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0,17</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Озон</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0,47</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0,24</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0,65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0,14</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6,7</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3,3</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Бенз</w:t>
            </w:r>
            <w:proofErr w:type="spellEnd"/>
            <w:r w:rsidRPr="00577B46">
              <w:rPr>
                <w:szCs w:val="16"/>
              </w:rPr>
              <w:t>(а)</w:t>
            </w:r>
            <w:proofErr w:type="spellStart"/>
            <w:r w:rsidRPr="00577B46">
              <w:rPr>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0,0001</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Бензол</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Взвешенные вещества (</w:t>
            </w:r>
            <w:proofErr w:type="spellStart"/>
            <w:r w:rsidRPr="00577B46">
              <w:rPr>
                <w:szCs w:val="16"/>
              </w:rPr>
              <w:t>пром</w:t>
            </w:r>
            <w:proofErr w:type="spellEnd"/>
            <w:r w:rsidRPr="00577B46">
              <w:rPr>
                <w:szCs w:val="16"/>
              </w:rPr>
              <w:t>.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0,008</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0,008</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0,003</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Хлор</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0,025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0,015</w:t>
            </w:r>
          </w:p>
        </w:tc>
      </w:tr>
    </w:tbl>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Таблица А.5</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6256"/>
        <w:gridCol w:w="2132"/>
        <w:gridCol w:w="2134"/>
      </w:tblGrid>
      <w:tr w:rsidR="002F1E16" w:rsidRPr="00577B46" w:rsidTr="002F1E16">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2" w:name="TO0000017"/>
            <w:r w:rsidRPr="00577B46">
              <w:rPr>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 xml:space="preserve">Снижение уровня звука </w:t>
            </w:r>
            <w:r w:rsidRPr="00577B46">
              <w:rPr>
                <w:szCs w:val="15"/>
                <w:lang w:val="en-US"/>
              </w:rPr>
              <w:t>L</w:t>
            </w:r>
            <w:proofErr w:type="spellStart"/>
            <w:r w:rsidRPr="00577B46">
              <w:rPr>
                <w:szCs w:val="15"/>
              </w:rPr>
              <w:t>Азел</w:t>
            </w:r>
            <w:proofErr w:type="spellEnd"/>
            <w:r w:rsidRPr="00577B46">
              <w:rPr>
                <w:szCs w:val="15"/>
              </w:rPr>
              <w:t xml:space="preserve">. в </w:t>
            </w:r>
            <w:proofErr w:type="spellStart"/>
            <w:r w:rsidRPr="00577B46">
              <w:rPr>
                <w:szCs w:val="15"/>
              </w:rPr>
              <w:t>дБА</w:t>
            </w:r>
            <w:proofErr w:type="spellEnd"/>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10-15</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16-20</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5-8</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Двухрядная при расстояниях между рядами 3-</w:t>
            </w:r>
            <w:smartTag w:uri="urn:schemas-microsoft-com:office:smarttags" w:element="metricconverter">
              <w:smartTagPr>
                <w:attr w:name="ProductID" w:val="5 м"/>
              </w:smartTagPr>
              <w:r w:rsidRPr="00577B46">
                <w:rPr>
                  <w:szCs w:val="15"/>
                </w:rPr>
                <w:t>5 м</w:t>
              </w:r>
            </w:smartTag>
            <w:r w:rsidRPr="00577B46">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21-25</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8-10</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 xml:space="preserve">Двух- или трехрядная при расстояниях между рядами </w:t>
            </w:r>
            <w:smartTag w:uri="urn:schemas-microsoft-com:office:smarttags" w:element="metricconverter">
              <w:smartTagPr>
                <w:attr w:name="ProductID" w:val="3 м"/>
              </w:smartTagPr>
              <w:r w:rsidRPr="00577B46">
                <w:rPr>
                  <w:szCs w:val="15"/>
                </w:rPr>
                <w:t>3 м</w:t>
              </w:r>
            </w:smartTag>
            <w:r w:rsidRPr="00577B46">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26-30</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10-12</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 xml:space="preserve">Примечание - В </w:t>
            </w:r>
            <w:proofErr w:type="spellStart"/>
            <w:r w:rsidRPr="00577B46">
              <w:rPr>
                <w:szCs w:val="15"/>
              </w:rPr>
              <w:t>шумозащитных</w:t>
            </w:r>
            <w:proofErr w:type="spellEnd"/>
            <w:r w:rsidRPr="00577B46">
              <w:rPr>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77B46">
              <w:rPr>
                <w:szCs w:val="15"/>
              </w:rPr>
              <w:t>калинолистная</w:t>
            </w:r>
            <w:proofErr w:type="spellEnd"/>
            <w:r w:rsidRPr="00577B46">
              <w:rPr>
                <w:szCs w:val="15"/>
              </w:rPr>
              <w:t>, жимолость татарская, дерен белый, акация желтая, боярышник сибирский</w:t>
            </w:r>
          </w:p>
        </w:tc>
      </w:tr>
    </w:tbl>
    <w:bookmarkEnd w:id="42"/>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Таблица А.6</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44"/>
        <w:gridCol w:w="1177"/>
        <w:gridCol w:w="1468"/>
        <w:gridCol w:w="1324"/>
        <w:gridCol w:w="2400"/>
        <w:gridCol w:w="1609"/>
      </w:tblGrid>
      <w:tr w:rsidR="002F1E16" w:rsidRPr="00577B46" w:rsidTr="002F1E16">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Предложения по использованию в следующих категориях насаждений</w:t>
            </w:r>
          </w:p>
        </w:tc>
      </w:tr>
      <w:tr w:rsidR="002F1E16" w:rsidRPr="00577B46" w:rsidTr="002F1E1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4"/>
                <w:szCs w:val="24"/>
                <w:lang w:bidi="ru-RU"/>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специальные</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2</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3</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5</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Деревья</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Ель колючая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Туя западная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только 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Белая акация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Береза </w:t>
            </w:r>
            <w:proofErr w:type="spellStart"/>
            <w:r w:rsidRPr="00577B46">
              <w:rPr>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только 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Боярышник </w:t>
            </w:r>
            <w:proofErr w:type="spellStart"/>
            <w:r w:rsidRPr="00577B46">
              <w:rPr>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Боярышник приречный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Вяз гладкий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маг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белая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ломкая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Клен </w:t>
            </w:r>
            <w:proofErr w:type="spellStart"/>
            <w:r w:rsidRPr="00577B46">
              <w:rPr>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3"/>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 xml:space="preserve">+ </w:t>
            </w:r>
            <w:r w:rsidRPr="00577B46">
              <w:rPr>
                <w:szCs w:val="15"/>
                <w:lang w:val="en-US"/>
              </w:rPr>
              <w:t>c</w:t>
            </w:r>
            <w:proofErr w:type="spellStart"/>
            <w:r w:rsidRPr="00577B46">
              <w:rPr>
                <w:szCs w:val="15"/>
              </w:rPr>
              <w:t>огр</w:t>
            </w:r>
            <w:proofErr w:type="spellEnd"/>
            <w:r w:rsidRPr="00577B46">
              <w:rPr>
                <w:szCs w:val="15"/>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 xml:space="preserve">+ с </w:t>
            </w:r>
            <w:proofErr w:type="spellStart"/>
            <w:r w:rsidRPr="00577B46">
              <w:rPr>
                <w:szCs w:val="15"/>
              </w:rPr>
              <w:t>огр</w:t>
            </w:r>
            <w:proofErr w:type="spellEnd"/>
            <w:r w:rsidRPr="00577B46">
              <w:rPr>
                <w:szCs w:val="15"/>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 xml:space="preserve">+ </w:t>
            </w:r>
            <w:proofErr w:type="spellStart"/>
            <w:r w:rsidRPr="00577B46">
              <w:rPr>
                <w:szCs w:val="12"/>
              </w:rPr>
              <w:t>бульв</w:t>
            </w:r>
            <w:proofErr w:type="spellEnd"/>
            <w:r w:rsidRPr="00577B46">
              <w:rPr>
                <w:szCs w:val="12"/>
              </w:rPr>
              <w:t xml:space="preserve">. с </w:t>
            </w:r>
            <w:proofErr w:type="spellStart"/>
            <w:r w:rsidRPr="00577B46">
              <w:rPr>
                <w:szCs w:val="12"/>
              </w:rPr>
              <w:t>огр</w:t>
            </w:r>
            <w:proofErr w:type="spellEnd"/>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lastRenderedPageBreak/>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lastRenderedPageBreak/>
              <w:t xml:space="preserve">+ только </w:t>
            </w:r>
            <w:r w:rsidRPr="00577B46">
              <w:rPr>
                <w:szCs w:val="16"/>
              </w:rPr>
              <w:lastRenderedPageBreak/>
              <w:t xml:space="preserve">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lastRenderedPageBreak/>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черный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9"/>
              </w:rPr>
              <w:t xml:space="preserve">+ с </w:t>
            </w:r>
            <w:proofErr w:type="spellStart"/>
            <w:r w:rsidRPr="00577B46">
              <w:rPr>
                <w:szCs w:val="9"/>
              </w:rPr>
              <w:t>огр</w:t>
            </w:r>
            <w:proofErr w:type="spellEnd"/>
            <w:r w:rsidRPr="00577B46">
              <w:rPr>
                <w:szCs w:val="9"/>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Черемуха </w:t>
            </w:r>
            <w:proofErr w:type="spellStart"/>
            <w:r w:rsidRPr="00577B46">
              <w:rPr>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Яблоня </w:t>
            </w:r>
            <w:proofErr w:type="spellStart"/>
            <w:r w:rsidRPr="00577B46">
              <w:rPr>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9"/>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Ясень </w:t>
            </w:r>
            <w:proofErr w:type="spellStart"/>
            <w:r w:rsidRPr="00577B46">
              <w:rPr>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rPr>
                <w:szCs w:val="14"/>
              </w:rPr>
            </w:pPr>
            <w:r w:rsidRPr="00577B46">
              <w:rPr>
                <w:szCs w:val="16"/>
              </w:rPr>
              <w:t>Кустарники</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24"/>
              </w:rPr>
            </w:pPr>
            <w:r w:rsidRPr="00577B46">
              <w:rPr>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Барбарис </w:t>
            </w:r>
            <w:proofErr w:type="spellStart"/>
            <w:r w:rsidRPr="00577B46">
              <w:rPr>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Дерен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Карагана</w:t>
            </w:r>
            <w:proofErr w:type="spellEnd"/>
            <w:r w:rsidRPr="00577B46">
              <w:rPr>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Карагана</w:t>
            </w:r>
            <w:proofErr w:type="spellEnd"/>
            <w:r w:rsidRPr="00577B46">
              <w:rPr>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Калина </w:t>
            </w:r>
            <w:proofErr w:type="spellStart"/>
            <w:r w:rsidRPr="00577B46">
              <w:rPr>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Калина </w:t>
            </w:r>
            <w:r w:rsidRPr="00577B46">
              <w:rPr>
                <w:szCs w:val="16"/>
              </w:rPr>
              <w:lastRenderedPageBreak/>
              <w:t>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lastRenderedPageBreak/>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lastRenderedPageBreak/>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lastRenderedPageBreak/>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Кизильник блестящий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Пузыреплодник </w:t>
            </w:r>
            <w:proofErr w:type="spellStart"/>
            <w:r w:rsidRPr="00577B46">
              <w:rPr>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95"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 xml:space="preserve">+ </w:t>
            </w:r>
            <w:r w:rsidRPr="00577B46">
              <w:rPr>
                <w:szCs w:val="16"/>
              </w:rPr>
              <w:t xml:space="preserve">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r w:rsidRPr="00577B46">
              <w:rPr>
                <w:vertAlign w:val="superscript"/>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rPr>
                <w:szCs w:val="16"/>
              </w:rPr>
            </w:pPr>
            <w:r w:rsidRPr="00577B46">
              <w:rPr>
                <w:szCs w:val="16"/>
              </w:rPr>
              <w:t>Лианы</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24"/>
              </w:rPr>
            </w:pPr>
            <w:r w:rsidRPr="00577B46">
              <w:rPr>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41"/>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6"/>
              </w:rPr>
            </w:pPr>
            <w:r w:rsidRPr="00577B46">
              <w:rPr>
                <w:szCs w:val="16"/>
              </w:rPr>
              <w:t xml:space="preserve">Примечания: </w:t>
            </w:r>
          </w:p>
          <w:p w:rsidR="002F1E16" w:rsidRPr="00577B46" w:rsidRDefault="002F1E16">
            <w:pPr>
              <w:rPr>
                <w:szCs w:val="16"/>
              </w:rPr>
            </w:pPr>
            <w:r w:rsidRPr="00577B46">
              <w:rPr>
                <w:szCs w:val="16"/>
              </w:rPr>
              <w:t xml:space="preserve">1. Сокращения в таблице: с </w:t>
            </w:r>
            <w:proofErr w:type="spellStart"/>
            <w:r w:rsidRPr="00577B46">
              <w:rPr>
                <w:szCs w:val="16"/>
              </w:rPr>
              <w:t>огр</w:t>
            </w:r>
            <w:proofErr w:type="spellEnd"/>
            <w:r w:rsidRPr="00577B46">
              <w:rPr>
                <w:szCs w:val="16"/>
              </w:rPr>
              <w:t xml:space="preserve">. - с ограничением; </w:t>
            </w:r>
            <w:proofErr w:type="spellStart"/>
            <w:r w:rsidRPr="00577B46">
              <w:rPr>
                <w:szCs w:val="16"/>
              </w:rPr>
              <w:t>скв</w:t>
            </w:r>
            <w:proofErr w:type="spellEnd"/>
            <w:r w:rsidRPr="00577B46">
              <w:rPr>
                <w:szCs w:val="16"/>
              </w:rPr>
              <w:t xml:space="preserve">. - сквер, ул. - улицы, </w:t>
            </w:r>
            <w:proofErr w:type="spellStart"/>
            <w:r w:rsidRPr="00577B46">
              <w:rPr>
                <w:szCs w:val="16"/>
              </w:rPr>
              <w:t>бульв</w:t>
            </w:r>
            <w:proofErr w:type="spellEnd"/>
            <w:r w:rsidRPr="00577B46">
              <w:rPr>
                <w:szCs w:val="16"/>
              </w:rPr>
              <w:t>. – бульвар.</w:t>
            </w:r>
          </w:p>
          <w:p w:rsidR="002F1E16" w:rsidRPr="00577B46" w:rsidRDefault="002F1E16">
            <w:pPr>
              <w:autoSpaceDE w:val="0"/>
              <w:autoSpaceDN w:val="0"/>
              <w:adjustRightInd w:val="0"/>
              <w:rPr>
                <w:szCs w:val="24"/>
              </w:rPr>
            </w:pPr>
            <w:r w:rsidRPr="00577B46">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77B46">
              <w:t>Огородникова</w:t>
            </w:r>
            <w:proofErr w:type="spellEnd"/>
            <w:r w:rsidRPr="00577B46">
              <w:t xml:space="preserve">, М. В. </w:t>
            </w:r>
            <w:proofErr w:type="spellStart"/>
            <w:r w:rsidRPr="00577B46">
              <w:t>Куропятников</w:t>
            </w:r>
            <w:proofErr w:type="spellEnd"/>
            <w:r w:rsidRPr="00577B46">
              <w:t xml:space="preserve">, О. И. </w:t>
            </w:r>
            <w:proofErr w:type="spellStart"/>
            <w:r w:rsidRPr="00577B46">
              <w:t>Федоринова</w:t>
            </w:r>
            <w:proofErr w:type="spellEnd"/>
            <w:r w:rsidRPr="00577B46">
              <w:t xml:space="preserve"> – Ростов н/Д: Изд-во ЮФУ, 2009. – 416 с.</w:t>
            </w:r>
          </w:p>
        </w:tc>
      </w:tr>
    </w:tbl>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 xml:space="preserve">Таблица А.6.1 </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Виды растений, предлагаемые для крышного и вертикального озеленения*</w:t>
      </w:r>
    </w:p>
    <w:tbl>
      <w:tblPr>
        <w:tblW w:w="5000" w:type="pct"/>
        <w:jc w:val="center"/>
        <w:tblCellMar>
          <w:left w:w="40" w:type="dxa"/>
          <w:right w:w="40" w:type="dxa"/>
        </w:tblCellMar>
        <w:tblLook w:val="04A0" w:firstRow="1" w:lastRow="0" w:firstColumn="1" w:lastColumn="0" w:noHBand="0" w:noVBand="1"/>
      </w:tblPr>
      <w:tblGrid>
        <w:gridCol w:w="3972"/>
        <w:gridCol w:w="1398"/>
        <w:gridCol w:w="1890"/>
        <w:gridCol w:w="1398"/>
        <w:gridCol w:w="1888"/>
      </w:tblGrid>
      <w:tr w:rsidR="002F1E16" w:rsidRPr="00577B46" w:rsidTr="002F1E1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rPr>
                <w:sz w:val="24"/>
                <w:szCs w:val="24"/>
              </w:rPr>
            </w:pPr>
            <w:r w:rsidRPr="00577B46">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3"/>
              </w:rPr>
              <w:t>Вид озеленения</w:t>
            </w:r>
          </w:p>
        </w:tc>
      </w:tr>
      <w:tr w:rsidR="002F1E16" w:rsidRPr="00577B46" w:rsidTr="002F1E1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F1E16" w:rsidRPr="00577B46" w:rsidRDefault="002F1E16">
            <w:pPr>
              <w:rPr>
                <w:sz w:val="24"/>
                <w:szCs w:val="24"/>
                <w:lang w:bidi="ru-RU"/>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rPr>
                <w:spacing w:val="-4"/>
              </w:rPr>
            </w:pPr>
            <w:r w:rsidRPr="00577B46">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Вертикальное</w:t>
            </w:r>
          </w:p>
        </w:tc>
      </w:tr>
      <w:tr w:rsidR="002F1E16" w:rsidRPr="00577B46" w:rsidTr="002F1E1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F1E16" w:rsidRPr="00577B46" w:rsidRDefault="002F1E16">
            <w:pPr>
              <w:rPr>
                <w:sz w:val="24"/>
                <w:szCs w:val="24"/>
                <w:lang w:bidi="ru-RU"/>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proofErr w:type="spellStart"/>
            <w:r w:rsidRPr="00577B46">
              <w:rPr>
                <w:spacing w:val="-9"/>
              </w:rPr>
              <w:t>Стацион</w:t>
            </w:r>
            <w:proofErr w:type="spellEnd"/>
            <w:r w:rsidRPr="00577B46">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proofErr w:type="spellStart"/>
            <w:r w:rsidRPr="00577B46">
              <w:rPr>
                <w:spacing w:val="-9"/>
              </w:rPr>
              <w:t>Стацион</w:t>
            </w:r>
            <w:proofErr w:type="spellEnd"/>
            <w:r w:rsidRPr="00577B46">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Мобильное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5</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Травы</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Очиток </w:t>
            </w:r>
            <w:proofErr w:type="spellStart"/>
            <w:r w:rsidRPr="00577B46">
              <w:rPr>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Пырей </w:t>
            </w:r>
            <w:proofErr w:type="spellStart"/>
            <w:r w:rsidRPr="00577B46">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lastRenderedPageBreak/>
              <w:t>Кусты**</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 xml:space="preserve">Барбарис </w:t>
            </w:r>
            <w:proofErr w:type="spellStart"/>
            <w:r w:rsidRPr="00577B46">
              <w:rPr>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Калина </w:t>
            </w:r>
            <w:proofErr w:type="spellStart"/>
            <w:r w:rsidRPr="00577B46">
              <w:rPr>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Рододендрон </w:t>
            </w:r>
            <w:proofErr w:type="spellStart"/>
            <w:r w:rsidRPr="00577B46">
              <w:rPr>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6"/>
              </w:rPr>
              <w:t>Спирея (</w:t>
            </w:r>
            <w:proofErr w:type="spellStart"/>
            <w:r w:rsidRPr="00577B46">
              <w:rPr>
                <w:spacing w:val="-6"/>
              </w:rPr>
              <w:t>разл</w:t>
            </w:r>
            <w:proofErr w:type="spellEnd"/>
            <w:r w:rsidRPr="00577B46">
              <w:rPr>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Лианы древесные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 xml:space="preserve">Актинидия </w:t>
            </w:r>
            <w:proofErr w:type="spellStart"/>
            <w:r w:rsidRPr="00577B46">
              <w:rPr>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 xml:space="preserve">Виноград </w:t>
            </w:r>
            <w:proofErr w:type="spellStart"/>
            <w:r w:rsidRPr="00577B46">
              <w:rPr>
                <w:spacing w:val="-5"/>
              </w:rPr>
              <w:t>пятилист</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5"/>
              </w:rPr>
              <w:t>Древогубецкруглол</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pPr>
            <w:r w:rsidRPr="00577B46">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F1E16" w:rsidRPr="00577B46" w:rsidRDefault="002F1E16">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Лианы травянистые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Клематис </w:t>
            </w:r>
            <w:proofErr w:type="spellStart"/>
            <w:r w:rsidRPr="00577B46">
              <w:rPr>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3"/>
              </w:rPr>
              <w:t>Княжник</w:t>
            </w:r>
            <w:proofErr w:type="spellEnd"/>
            <w:r w:rsidRPr="00577B46">
              <w:rPr>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5"/>
              </w:rPr>
              <w:t>Луносемянникдаур</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Фасоль огненно-</w:t>
            </w:r>
            <w:proofErr w:type="spellStart"/>
            <w:r w:rsidRPr="00577B46">
              <w:rPr>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Деревья**</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 xml:space="preserve">Лиственница </w:t>
            </w:r>
            <w:proofErr w:type="spellStart"/>
            <w:r w:rsidRPr="00577B46">
              <w:rPr>
                <w:spacing w:val="-5"/>
              </w:rPr>
              <w:t>сибирс</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 xml:space="preserve">Черемуха </w:t>
            </w:r>
            <w:proofErr w:type="spellStart"/>
            <w:r w:rsidRPr="00577B46">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84"/>
        <w:rPr>
          <w:lang w:bidi="ru-RU"/>
        </w:rPr>
      </w:pPr>
      <w:r w:rsidRPr="00577B46">
        <w:lastRenderedPageBreak/>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577B46">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77B46">
          <w:t>3 м</w:t>
        </w:r>
      </w:smartTag>
      <w:r w:rsidRPr="00577B46">
        <w:t>.</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t xml:space="preserve">                  </w:t>
      </w:r>
      <w:r w:rsidR="002F1E16" w:rsidRPr="00577B46">
        <w:t>Таблица А.7</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934"/>
        <w:gridCol w:w="5469"/>
        <w:gridCol w:w="3119"/>
      </w:tblGrid>
      <w:tr w:rsidR="002F1E16" w:rsidRPr="00577B46" w:rsidTr="002F1E16">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3" w:name="TO0000019"/>
            <w:r w:rsidRPr="00577B46">
              <w:rPr>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Сортировка</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Крупномерные деревья* (</w:t>
            </w:r>
            <w:proofErr w:type="spellStart"/>
            <w:r w:rsidRPr="00577B46">
              <w:rPr>
                <w:szCs w:val="14"/>
              </w:rPr>
              <w:t>Кр.д</w:t>
            </w:r>
            <w:proofErr w:type="spellEnd"/>
            <w:r w:rsidRPr="00577B46">
              <w:rPr>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ind w:left="193"/>
            </w:pPr>
            <w:proofErr w:type="spellStart"/>
            <w:r w:rsidRPr="00577B46">
              <w:rPr>
                <w:szCs w:val="14"/>
              </w:rPr>
              <w:t>Кр.д</w:t>
            </w:r>
            <w:proofErr w:type="spellEnd"/>
            <w:r w:rsidRPr="00577B46">
              <w:rPr>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577B46">
              <w:rPr>
                <w:szCs w:val="14"/>
              </w:rPr>
              <w:t>агроприемов</w:t>
            </w:r>
            <w:proofErr w:type="spellEnd"/>
            <w:r w:rsidRPr="00577B46">
              <w:rPr>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77B46">
                <w:rPr>
                  <w:szCs w:val="14"/>
                </w:rPr>
                <w:t>180 см</w:t>
              </w:r>
            </w:smartTag>
            <w:r w:rsidRPr="00577B46">
              <w:rPr>
                <w:szCs w:val="14"/>
              </w:rPr>
              <w:t xml:space="preserve"> в высоту и выраженный центральный побег внутри кроны (исключения: шарообразная и плакучая формы). </w:t>
            </w:r>
            <w:proofErr w:type="spellStart"/>
            <w:r w:rsidRPr="00577B46">
              <w:rPr>
                <w:szCs w:val="14"/>
              </w:rPr>
              <w:t>Кр.д</w:t>
            </w:r>
            <w:proofErr w:type="spellEnd"/>
            <w:r w:rsidRPr="00577B46">
              <w:rPr>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ind w:left="252"/>
            </w:pPr>
            <w:r w:rsidRPr="00577B46">
              <w:rPr>
                <w:szCs w:val="14"/>
              </w:rPr>
              <w:t>Сортировка осуществляется по обхвату ствола (см):</w:t>
            </w:r>
          </w:p>
          <w:p w:rsidR="002F1E16" w:rsidRPr="00577B46" w:rsidRDefault="002F1E16" w:rsidP="00D1564A">
            <w:pPr>
              <w:spacing w:after="120"/>
              <w:ind w:left="252"/>
            </w:pPr>
            <w:r w:rsidRPr="00577B46">
              <w:rPr>
                <w:szCs w:val="14"/>
              </w:rPr>
              <w:t>8-10**, 10**-12</w:t>
            </w:r>
          </w:p>
          <w:p w:rsidR="002F1E16" w:rsidRPr="00577B46" w:rsidRDefault="002F1E16" w:rsidP="00D1564A">
            <w:pPr>
              <w:ind w:left="252"/>
              <w:rPr>
                <w:szCs w:val="14"/>
              </w:rPr>
            </w:pPr>
            <w:r w:rsidRPr="00577B46">
              <w:rPr>
                <w:szCs w:val="14"/>
              </w:rPr>
              <w:t>Количество растений при транспортировке в пучках:</w:t>
            </w:r>
          </w:p>
          <w:p w:rsidR="002F1E16" w:rsidRPr="00577B46" w:rsidRDefault="002F1E16" w:rsidP="00D1564A">
            <w:pPr>
              <w:ind w:left="252"/>
              <w:rPr>
                <w:szCs w:val="24"/>
              </w:rPr>
            </w:pPr>
            <w:r w:rsidRPr="00577B46">
              <w:rPr>
                <w:szCs w:val="14"/>
              </w:rPr>
              <w:t>не более 5</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spellStart"/>
            <w:r w:rsidRPr="00577B46">
              <w:rPr>
                <w:szCs w:val="14"/>
              </w:rPr>
              <w:t>Кр.д</w:t>
            </w:r>
            <w:proofErr w:type="spellEnd"/>
            <w:r w:rsidRPr="00577B46">
              <w:rPr>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77B46">
                <w:rPr>
                  <w:szCs w:val="14"/>
                </w:rPr>
                <w:t>200 см</w:t>
              </w:r>
            </w:smartTag>
            <w:r w:rsidRPr="00577B46">
              <w:rPr>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77B46">
              <w:rPr>
                <w:i/>
                <w:iCs/>
                <w:szCs w:val="14"/>
              </w:rPr>
              <w:t xml:space="preserve">Робиния псевдоакация). </w:t>
            </w:r>
            <w:r w:rsidRPr="00577B46">
              <w:rPr>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Сортировка осуществляется по обхвату ствола (см):</w:t>
            </w:r>
          </w:p>
          <w:p w:rsidR="002F1E16" w:rsidRPr="00577B46" w:rsidRDefault="002F1E16">
            <w:pPr>
              <w:rPr>
                <w:szCs w:val="14"/>
              </w:rPr>
            </w:pPr>
            <w:r w:rsidRPr="00577B46">
              <w:rPr>
                <w:szCs w:val="14"/>
              </w:rPr>
              <w:t>10-12, 12-14, 14-16, 16-18, 18-20, 20-25</w:t>
            </w:r>
          </w:p>
          <w:p w:rsidR="002F1E16" w:rsidRPr="00577B46" w:rsidRDefault="002F1E16">
            <w:pPr>
              <w:spacing w:after="120"/>
              <w:rPr>
                <w:szCs w:val="14"/>
              </w:rPr>
            </w:pPr>
            <w:r w:rsidRPr="00577B46">
              <w:rPr>
                <w:szCs w:val="14"/>
              </w:rPr>
              <w:t xml:space="preserve">и далее с интервалом </w:t>
            </w:r>
            <w:smartTag w:uri="urn:schemas-microsoft-com:office:smarttags" w:element="metricconverter">
              <w:smartTagPr>
                <w:attr w:name="ProductID" w:val="5 см"/>
              </w:smartTagPr>
              <w:r w:rsidRPr="00577B46">
                <w:rPr>
                  <w:szCs w:val="14"/>
                </w:rPr>
                <w:t>5 см</w:t>
              </w:r>
            </w:smartTag>
            <w:r w:rsidRPr="00577B46">
              <w:rPr>
                <w:szCs w:val="14"/>
              </w:rPr>
              <w:t xml:space="preserve">, при обхвате более </w:t>
            </w:r>
            <w:smartTag w:uri="urn:schemas-microsoft-com:office:smarttags" w:element="metricconverter">
              <w:smartTagPr>
                <w:attr w:name="ProductID" w:val="50 см"/>
              </w:smartTagPr>
              <w:r w:rsidRPr="00577B46">
                <w:rPr>
                  <w:szCs w:val="14"/>
                </w:rPr>
                <w:t>50 см</w:t>
              </w:r>
            </w:smartTag>
            <w:r w:rsidRPr="00577B46">
              <w:rPr>
                <w:szCs w:val="14"/>
              </w:rPr>
              <w:t xml:space="preserve"> - с интервалом </w:t>
            </w:r>
            <w:smartTag w:uri="urn:schemas-microsoft-com:office:smarttags" w:element="metricconverter">
              <w:smartTagPr>
                <w:attr w:name="ProductID" w:val="10 см"/>
              </w:smartTagPr>
              <w:r w:rsidRPr="00577B46">
                <w:rPr>
                  <w:szCs w:val="14"/>
                </w:rPr>
                <w:t>10 см</w:t>
              </w:r>
            </w:smartTag>
            <w:r w:rsidRPr="00577B46">
              <w:rPr>
                <w:szCs w:val="14"/>
              </w:rPr>
              <w:t>.</w:t>
            </w:r>
          </w:p>
          <w:p w:rsidR="002F1E16" w:rsidRPr="00577B46" w:rsidRDefault="002F1E16">
            <w:pPr>
              <w:rPr>
                <w:szCs w:val="14"/>
              </w:rPr>
            </w:pPr>
            <w:r w:rsidRPr="00577B46">
              <w:rPr>
                <w:szCs w:val="14"/>
              </w:rPr>
              <w:t>В зависимости от вида, сорта и размеров могут быть указаны дополнительные данные по общей высоте и ширине кроны.</w:t>
            </w:r>
          </w:p>
          <w:p w:rsidR="002F1E16" w:rsidRPr="00577B46" w:rsidRDefault="002F1E16">
            <w:pPr>
              <w:rPr>
                <w:szCs w:val="14"/>
              </w:rPr>
            </w:pPr>
            <w:r w:rsidRPr="00577B46">
              <w:rPr>
                <w:szCs w:val="14"/>
              </w:rPr>
              <w:t>Ширина кроны в см:</w:t>
            </w:r>
          </w:p>
          <w:p w:rsidR="002F1E16" w:rsidRPr="00577B46" w:rsidRDefault="002F1E16">
            <w:pPr>
              <w:rPr>
                <w:szCs w:val="14"/>
              </w:rPr>
            </w:pPr>
            <w:r w:rsidRPr="00577B46">
              <w:rPr>
                <w:szCs w:val="14"/>
              </w:rPr>
              <w:t>60-100, 100-150, 150-200, 200-300, 300-400, 400-600</w:t>
            </w:r>
          </w:p>
          <w:p w:rsidR="002F1E16" w:rsidRPr="00577B46" w:rsidRDefault="002F1E16">
            <w:pPr>
              <w:rPr>
                <w:szCs w:val="14"/>
              </w:rPr>
            </w:pPr>
            <w:r w:rsidRPr="00577B46">
              <w:rPr>
                <w:szCs w:val="14"/>
              </w:rPr>
              <w:t xml:space="preserve">Общая высота в см: </w:t>
            </w:r>
          </w:p>
          <w:p w:rsidR="002F1E16" w:rsidRPr="00577B46" w:rsidRDefault="002F1E16">
            <w:pPr>
              <w:rPr>
                <w:szCs w:val="14"/>
              </w:rPr>
            </w:pPr>
            <w:r w:rsidRPr="00577B46">
              <w:rPr>
                <w:szCs w:val="14"/>
              </w:rPr>
              <w:t xml:space="preserve">выше </w:t>
            </w:r>
            <w:smartTag w:uri="urn:schemas-microsoft-com:office:smarttags" w:element="metricconverter">
              <w:smartTagPr>
                <w:attr w:name="ProductID" w:val="300 см"/>
              </w:smartTagPr>
              <w:r w:rsidRPr="00577B46">
                <w:rPr>
                  <w:szCs w:val="14"/>
                </w:rPr>
                <w:t>300 см</w:t>
              </w:r>
            </w:smartTag>
            <w:r w:rsidRPr="00577B46">
              <w:rPr>
                <w:szCs w:val="14"/>
              </w:rPr>
              <w:t xml:space="preserve"> с </w:t>
            </w:r>
            <w:r w:rsidRPr="00577B46">
              <w:rPr>
                <w:szCs w:val="14"/>
              </w:rPr>
              <w:lastRenderedPageBreak/>
              <w:t xml:space="preserve">интервалом </w:t>
            </w:r>
            <w:smartTag w:uri="urn:schemas-microsoft-com:office:smarttags" w:element="metricconverter">
              <w:smartTagPr>
                <w:attr w:name="ProductID" w:val="100 см"/>
              </w:smartTagPr>
              <w:r w:rsidRPr="00577B46">
                <w:rPr>
                  <w:szCs w:val="14"/>
                </w:rPr>
                <w:t>100 см</w:t>
              </w:r>
            </w:smartTag>
          </w:p>
          <w:p w:rsidR="002F1E16" w:rsidRPr="00577B46" w:rsidRDefault="002F1E16">
            <w:pPr>
              <w:rPr>
                <w:szCs w:val="14"/>
              </w:rPr>
            </w:pPr>
            <w:r w:rsidRPr="00577B46">
              <w:rPr>
                <w:szCs w:val="14"/>
              </w:rPr>
              <w:t xml:space="preserve">выше </w:t>
            </w:r>
            <w:smartTag w:uri="urn:schemas-microsoft-com:office:smarttags" w:element="metricconverter">
              <w:smartTagPr>
                <w:attr w:name="ProductID" w:val="500 см"/>
              </w:smartTagPr>
              <w:r w:rsidRPr="00577B46">
                <w:rPr>
                  <w:szCs w:val="14"/>
                </w:rPr>
                <w:t>500 см</w:t>
              </w:r>
            </w:smartTag>
            <w:r w:rsidRPr="00577B46">
              <w:rPr>
                <w:szCs w:val="14"/>
              </w:rPr>
              <w:t xml:space="preserve"> с интервалом </w:t>
            </w:r>
            <w:smartTag w:uri="urn:schemas-microsoft-com:office:smarttags" w:element="metricconverter">
              <w:smartTagPr>
                <w:attr w:name="ProductID" w:val="200 см"/>
              </w:smartTagPr>
              <w:r w:rsidRPr="00577B46">
                <w:rPr>
                  <w:szCs w:val="14"/>
                </w:rPr>
                <w:t>200 см</w:t>
              </w:r>
            </w:smartTag>
          </w:p>
          <w:p w:rsidR="002F1E16" w:rsidRPr="00577B46" w:rsidRDefault="002F1E16">
            <w:pPr>
              <w:rPr>
                <w:szCs w:val="24"/>
              </w:rPr>
            </w:pPr>
            <w:r w:rsidRPr="00577B46">
              <w:rPr>
                <w:szCs w:val="14"/>
              </w:rPr>
              <w:t xml:space="preserve">выше </w:t>
            </w:r>
            <w:smartTag w:uri="urn:schemas-microsoft-com:office:smarttags" w:element="metricconverter">
              <w:smartTagPr>
                <w:attr w:name="ProductID" w:val="900 см"/>
              </w:smartTagPr>
              <w:r w:rsidRPr="00577B46">
                <w:rPr>
                  <w:szCs w:val="14"/>
                </w:rPr>
                <w:t>900 см</w:t>
              </w:r>
            </w:smartTag>
            <w:r w:rsidRPr="00577B46">
              <w:rPr>
                <w:szCs w:val="14"/>
              </w:rPr>
              <w:t xml:space="preserve"> с интервалом </w:t>
            </w:r>
            <w:smartTag w:uri="urn:schemas-microsoft-com:office:smarttags" w:element="metricconverter">
              <w:smartTagPr>
                <w:attr w:name="ProductID" w:val="300 см"/>
              </w:smartTagPr>
              <w:r w:rsidRPr="00577B46">
                <w:rPr>
                  <w:szCs w:val="14"/>
                </w:rPr>
                <w:t>300 см</w:t>
              </w:r>
            </w:smartTag>
          </w:p>
          <w:p w:rsidR="002F1E16" w:rsidRPr="00577B46" w:rsidRDefault="002F1E16">
            <w:r w:rsidRPr="00577B46">
              <w:rPr>
                <w:szCs w:val="14"/>
              </w:rPr>
              <w:t>Количество пересадок дается у растений с комом в металлической сетке (4×Пер, 5×Пер и т.д.)</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lastRenderedPageBreak/>
              <w:t>Аллейные деревья (</w:t>
            </w:r>
            <w:proofErr w:type="spellStart"/>
            <w:r w:rsidRPr="00577B46">
              <w:rPr>
                <w:szCs w:val="14"/>
              </w:rPr>
              <w:t>Кр.д</w:t>
            </w:r>
            <w:proofErr w:type="spellEnd"/>
            <w:r w:rsidRPr="00577B46">
              <w:rPr>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77B46">
                <w:rPr>
                  <w:szCs w:val="14"/>
                </w:rPr>
                <w:t>25 см</w:t>
              </w:r>
            </w:smartTag>
            <w:r w:rsidRPr="00577B46">
              <w:rPr>
                <w:szCs w:val="14"/>
              </w:rPr>
              <w:t xml:space="preserve"> не менее </w:t>
            </w:r>
            <w:smartTag w:uri="urn:schemas-microsoft-com:office:smarttags" w:element="metricconverter">
              <w:smartTagPr>
                <w:attr w:name="ProductID" w:val="220 см"/>
              </w:smartTagPr>
              <w:r w:rsidRPr="00577B46">
                <w:rPr>
                  <w:szCs w:val="14"/>
                </w:rPr>
                <w:t>220 см</w:t>
              </w:r>
            </w:smartTag>
            <w:r w:rsidRPr="00577B46">
              <w:rPr>
                <w:szCs w:val="14"/>
              </w:rPr>
              <w:t xml:space="preserve"> при обхвате более </w:t>
            </w:r>
            <w:smartTag w:uri="urn:schemas-microsoft-com:office:smarttags" w:element="metricconverter">
              <w:smartTagPr>
                <w:attr w:name="ProductID" w:val="25 см"/>
              </w:smartTagPr>
              <w:r w:rsidRPr="00577B46">
                <w:rPr>
                  <w:szCs w:val="14"/>
                </w:rPr>
                <w:t>25 см</w:t>
              </w:r>
            </w:smartTag>
            <w:r w:rsidRPr="00577B46">
              <w:rPr>
                <w:szCs w:val="14"/>
              </w:rPr>
              <w:t xml:space="preserve"> не менее </w:t>
            </w:r>
            <w:smartTag w:uri="urn:schemas-microsoft-com:office:smarttags" w:element="metricconverter">
              <w:smartTagPr>
                <w:attr w:name="ProductID" w:val="250 см"/>
              </w:smartTagPr>
              <w:r w:rsidRPr="00577B46">
                <w:rPr>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Сортировка осуществляется как для </w:t>
            </w:r>
            <w:proofErr w:type="spellStart"/>
            <w:r w:rsidRPr="00577B46">
              <w:rPr>
                <w:szCs w:val="14"/>
              </w:rPr>
              <w:t>Кр.д</w:t>
            </w:r>
            <w:proofErr w:type="spellEnd"/>
            <w:r w:rsidRPr="00577B46">
              <w:rPr>
                <w:szCs w:val="14"/>
              </w:rPr>
              <w:t xml:space="preserve"> (3×Пер)</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spellStart"/>
            <w:r w:rsidRPr="00577B46">
              <w:rPr>
                <w:szCs w:val="14"/>
              </w:rPr>
              <w:t>Кр.д</w:t>
            </w:r>
            <w:proofErr w:type="spellEnd"/>
            <w:r w:rsidRPr="00577B46">
              <w:rPr>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Сортировка осуществляется как для </w:t>
            </w:r>
            <w:proofErr w:type="spellStart"/>
            <w:r w:rsidRPr="00577B46">
              <w:rPr>
                <w:szCs w:val="14"/>
              </w:rPr>
              <w:t>Кр.д</w:t>
            </w:r>
            <w:proofErr w:type="spellEnd"/>
            <w:r w:rsidRPr="00577B46">
              <w:rPr>
                <w:szCs w:val="14"/>
              </w:rPr>
              <w:t xml:space="preserve"> (3×Пер)</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2"/>
                <w:szCs w:val="22"/>
              </w:rPr>
            </w:pPr>
            <w:r w:rsidRPr="00577B46">
              <w:rPr>
                <w:sz w:val="22"/>
                <w:szCs w:val="22"/>
              </w:rPr>
              <w:t>* Крупномерные деревья (</w:t>
            </w:r>
            <w:proofErr w:type="spellStart"/>
            <w:r w:rsidRPr="00577B46">
              <w:rPr>
                <w:sz w:val="22"/>
                <w:szCs w:val="22"/>
              </w:rPr>
              <w:t>Кр.д</w:t>
            </w:r>
            <w:proofErr w:type="spellEnd"/>
            <w:r w:rsidRPr="00577B46">
              <w:rPr>
                <w:sz w:val="22"/>
                <w:szCs w:val="22"/>
              </w:rPr>
              <w:t>.) - это древесные растения с четкой границей между стволом и кроной</w:t>
            </w:r>
          </w:p>
          <w:p w:rsidR="002F1E16" w:rsidRPr="00577B46" w:rsidRDefault="002F1E16">
            <w:pPr>
              <w:rPr>
                <w:sz w:val="22"/>
                <w:szCs w:val="22"/>
              </w:rPr>
            </w:pPr>
            <w:r w:rsidRPr="00577B46">
              <w:rPr>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77B46">
                <w:rPr>
                  <w:sz w:val="22"/>
                  <w:szCs w:val="22"/>
                </w:rPr>
                <w:t>10 см</w:t>
              </w:r>
            </w:smartTag>
            <w:r w:rsidRPr="00577B46">
              <w:rPr>
                <w:sz w:val="22"/>
                <w:szCs w:val="22"/>
              </w:rPr>
              <w:t xml:space="preserve"> - к интервалу 8-</w:t>
            </w:r>
            <w:smartTag w:uri="urn:schemas-microsoft-com:office:smarttags" w:element="metricconverter">
              <w:smartTagPr>
                <w:attr w:name="ProductID" w:val="10 см"/>
              </w:smartTagPr>
              <w:r w:rsidRPr="00577B46">
                <w:rPr>
                  <w:sz w:val="22"/>
                  <w:szCs w:val="22"/>
                </w:rPr>
                <w:t>10 см</w:t>
              </w:r>
            </w:smartTag>
            <w:r w:rsidRPr="00577B46">
              <w:rPr>
                <w:sz w:val="22"/>
                <w:szCs w:val="22"/>
              </w:rPr>
              <w:t>, а не 10-</w:t>
            </w:r>
            <w:smartTag w:uri="urn:schemas-microsoft-com:office:smarttags" w:element="metricconverter">
              <w:smartTagPr>
                <w:attr w:name="ProductID" w:val="12 см"/>
              </w:smartTagPr>
              <w:r w:rsidRPr="00577B46">
                <w:rPr>
                  <w:sz w:val="22"/>
                  <w:szCs w:val="22"/>
                </w:rPr>
                <w:t>12 см</w:t>
              </w:r>
            </w:smartTag>
            <w:r w:rsidRPr="00577B46">
              <w:rPr>
                <w:sz w:val="22"/>
                <w:szCs w:val="22"/>
              </w:rPr>
              <w:t>)</w:t>
            </w:r>
          </w:p>
        </w:tc>
      </w:tr>
    </w:tbl>
    <w:p w:rsidR="002F1E16" w:rsidRPr="00577B46" w:rsidRDefault="002F1E16" w:rsidP="00D1564A">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val="0"/>
          <w:bCs w:val="0"/>
          <w:szCs w:val="24"/>
        </w:rPr>
      </w:pPr>
      <w:bookmarkStart w:id="44" w:name="_Toc37759145"/>
      <w:bookmarkStart w:id="45" w:name="PO0000593"/>
      <w:bookmarkEnd w:id="43"/>
      <w:r w:rsidRPr="00577B46">
        <w:rPr>
          <w:rFonts w:cs="Times New Roman"/>
          <w:b w:val="0"/>
          <w:bCs w:val="0"/>
          <w:szCs w:val="24"/>
        </w:rPr>
        <w:t xml:space="preserve">ПРИЛОЖЕНИЕ </w:t>
      </w:r>
      <w:bookmarkEnd w:id="44"/>
      <w:r w:rsidRPr="00577B46">
        <w:rPr>
          <w:rFonts w:cs="Times New Roman"/>
          <w:b w:val="0"/>
          <w:bCs w:val="0"/>
          <w:szCs w:val="24"/>
        </w:rPr>
        <w:t>Б</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46" w:name="_Toc37759150"/>
      <w:bookmarkEnd w:id="45"/>
      <w:r w:rsidRPr="00D1564A">
        <w:rPr>
          <w:rFonts w:cs="Times New Roman"/>
          <w:szCs w:val="24"/>
        </w:rPr>
        <w:t>ПРИ</w:t>
      </w:r>
      <w:r w:rsidRPr="00577B46">
        <w:rPr>
          <w:rFonts w:cs="Times New Roman"/>
          <w:szCs w:val="24"/>
        </w:rPr>
        <w:t>ЕМЫ БЛАГОУСТРОЙСТВА НА ТЕРРИТОРИЯХ РЕКРЕАЦИОННОГО НАЗНАЧЕНИЯ</w:t>
      </w:r>
      <w:bookmarkEnd w:id="46"/>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Б.1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093"/>
        <w:gridCol w:w="1053"/>
        <w:gridCol w:w="2626"/>
        <w:gridCol w:w="4750"/>
      </w:tblGrid>
      <w:tr w:rsidR="002F1E16" w:rsidRPr="00577B46" w:rsidTr="002F1E16">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7" w:name="TO0000030"/>
            <w:r w:rsidRPr="00577B46">
              <w:rPr>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Приемы благоустройства</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6-9</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Интенсивное пешеходное движение (более 300 ч/час). Допускается проезд </w:t>
            </w:r>
            <w:proofErr w:type="spellStart"/>
            <w:r w:rsidRPr="00577B46">
              <w:rPr>
                <w:szCs w:val="14"/>
              </w:rPr>
              <w:t>внутрипаркового</w:t>
            </w:r>
            <w:proofErr w:type="spellEnd"/>
            <w:r w:rsidRPr="00577B46">
              <w:rPr>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577B46">
                <w:rPr>
                  <w:szCs w:val="14"/>
                </w:rPr>
                <w:t>2 м</w:t>
              </w:r>
            </w:smartTag>
            <w:r w:rsidRPr="00577B46">
              <w:rPr>
                <w:szCs w:val="14"/>
              </w:rPr>
              <w:t>, через каждые 25-</w:t>
            </w:r>
            <w:smartTag w:uri="urn:schemas-microsoft-com:office:smarttags" w:element="metricconverter">
              <w:smartTagPr>
                <w:attr w:name="ProductID" w:val="30 м"/>
              </w:smartTagPr>
              <w:r w:rsidRPr="00577B46">
                <w:rPr>
                  <w:szCs w:val="14"/>
                </w:rPr>
                <w:t>30 м</w:t>
              </w:r>
            </w:smartTag>
            <w:r w:rsidRPr="00577B46">
              <w:rPr>
                <w:szCs w:val="14"/>
              </w:rPr>
              <w:t xml:space="preserve"> - проходы. </w:t>
            </w:r>
          </w:p>
          <w:p w:rsidR="002F1E16" w:rsidRPr="00577B46" w:rsidRDefault="002F1E16">
            <w:pPr>
              <w:rPr>
                <w:szCs w:val="14"/>
              </w:rPr>
            </w:pPr>
            <w:r w:rsidRPr="00577B46">
              <w:rPr>
                <w:szCs w:val="14"/>
              </w:rPr>
              <w:t xml:space="preserve">Устройство аллеи на берегу </w:t>
            </w:r>
            <w:proofErr w:type="spellStart"/>
            <w:r w:rsidRPr="00577B46">
              <w:rPr>
                <w:szCs w:val="14"/>
              </w:rPr>
              <w:t>водоемас</w:t>
            </w:r>
            <w:proofErr w:type="spellEnd"/>
            <w:r w:rsidRPr="00577B46">
              <w:rPr>
                <w:szCs w:val="14"/>
              </w:rPr>
              <w:t xml:space="preserve"> решением поперечного профиля в разных уровнях, связанных откосами, стенками и лестницами. </w:t>
            </w:r>
          </w:p>
          <w:p w:rsidR="002F1E16" w:rsidRPr="00577B46" w:rsidRDefault="002F1E16">
            <w:pPr>
              <w:rPr>
                <w:szCs w:val="14"/>
              </w:rPr>
            </w:pPr>
            <w:r w:rsidRPr="00577B46">
              <w:rPr>
                <w:szCs w:val="14"/>
              </w:rPr>
              <w:t xml:space="preserve">Покрытие: твердое (плитка, асфальтобетон) с обрамлением бортовым камнем. </w:t>
            </w:r>
          </w:p>
          <w:p w:rsidR="002F1E16" w:rsidRPr="00577B46" w:rsidRDefault="002F1E16">
            <w:pPr>
              <w:rPr>
                <w:szCs w:val="24"/>
              </w:rPr>
            </w:pPr>
            <w:r w:rsidRPr="00577B46">
              <w:rPr>
                <w:szCs w:val="14"/>
              </w:rPr>
              <w:t xml:space="preserve">Обрезка ветвей на высоту </w:t>
            </w:r>
            <w:smartTag w:uri="urn:schemas-microsoft-com:office:smarttags" w:element="metricconverter">
              <w:smartTagPr>
                <w:attr w:name="ProductID" w:val="2,5 м"/>
              </w:smartTagPr>
              <w:r w:rsidRPr="00577B46">
                <w:rPr>
                  <w:szCs w:val="14"/>
                </w:rPr>
                <w:t>2,5 м</w:t>
              </w:r>
            </w:smartTag>
            <w:r w:rsidRPr="00577B46">
              <w:rPr>
                <w:szCs w:val="14"/>
              </w:rPr>
              <w:t>.</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Второстепенные </w:t>
            </w:r>
            <w:r w:rsidRPr="00577B46">
              <w:rPr>
                <w:szCs w:val="14"/>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lastRenderedPageBreak/>
              <w:t>3-4,5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Интенсивное </w:t>
            </w:r>
            <w:r w:rsidRPr="00577B46">
              <w:rPr>
                <w:szCs w:val="14"/>
              </w:rPr>
              <w:lastRenderedPageBreak/>
              <w:t>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lastRenderedPageBreak/>
              <w:t xml:space="preserve">Трассируются по живописным местам, </w:t>
            </w:r>
            <w:r w:rsidRPr="00577B46">
              <w:rPr>
                <w:szCs w:val="14"/>
              </w:rPr>
              <w:lastRenderedPageBreak/>
              <w:t>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577B46">
                <w:rPr>
                  <w:szCs w:val="14"/>
                </w:rPr>
                <w:t>2,5 м</w:t>
              </w:r>
            </w:smartTag>
            <w:r w:rsidRPr="00577B46">
              <w:rPr>
                <w:szCs w:val="14"/>
              </w:rPr>
              <w:t>. Садовый борт, бордюры из цветов и трав, водоотводные лотки или др.</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1,5-2,5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2F1E16" w:rsidRPr="00577B46" w:rsidRDefault="002F1E16">
            <w:pPr>
              <w:rPr>
                <w:szCs w:val="24"/>
              </w:rPr>
            </w:pPr>
            <w:r w:rsidRPr="00577B46">
              <w:rPr>
                <w:szCs w:val="14"/>
              </w:rPr>
              <w:t>Продольный уклон допускается 80 ‰. Покрытие: плитка, грунтовое улучшенное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Тропы</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0,75-1,0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Трассируется по крутым склонам, через чаши, овраги, ручьи.</w:t>
            </w:r>
          </w:p>
          <w:p w:rsidR="002F1E16" w:rsidRPr="00577B46" w:rsidRDefault="002F1E16">
            <w:pPr>
              <w:rPr>
                <w:szCs w:val="24"/>
              </w:rPr>
            </w:pPr>
            <w:r w:rsidRPr="00577B46">
              <w:rPr>
                <w:szCs w:val="14"/>
              </w:rPr>
              <w:t>Покрытие: грунтовое естественное.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1,5-2,25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Трассирование замкнутое (кольцевое, петельное, восьмерочное). </w:t>
            </w:r>
          </w:p>
          <w:p w:rsidR="002F1E16" w:rsidRPr="00577B46" w:rsidRDefault="002F1E16">
            <w:pPr>
              <w:rPr>
                <w:szCs w:val="14"/>
              </w:rPr>
            </w:pPr>
            <w:r w:rsidRPr="00577B46">
              <w:rPr>
                <w:szCs w:val="14"/>
              </w:rPr>
              <w:t xml:space="preserve">Надлежит устройство пункта техобслуживания. </w:t>
            </w:r>
          </w:p>
          <w:p w:rsidR="002F1E16" w:rsidRPr="00577B46" w:rsidRDefault="002F1E16">
            <w:pPr>
              <w:rPr>
                <w:szCs w:val="14"/>
              </w:rPr>
            </w:pPr>
            <w:r w:rsidRPr="00577B46">
              <w:rPr>
                <w:szCs w:val="14"/>
              </w:rPr>
              <w:t xml:space="preserve">Покрытие твердое. </w:t>
            </w:r>
          </w:p>
          <w:p w:rsidR="002F1E16" w:rsidRPr="00577B46" w:rsidRDefault="002F1E16">
            <w:pPr>
              <w:rPr>
                <w:szCs w:val="24"/>
              </w:rPr>
            </w:pPr>
            <w:r w:rsidRPr="00577B46">
              <w:rPr>
                <w:szCs w:val="14"/>
              </w:rPr>
              <w:t xml:space="preserve">Обрезка ветвей на высоту </w:t>
            </w:r>
            <w:smartTag w:uri="urn:schemas-microsoft-com:office:smarttags" w:element="metricconverter">
              <w:smartTagPr>
                <w:attr w:name="ProductID" w:val="2,5 м"/>
              </w:smartTagPr>
              <w:r w:rsidRPr="00577B46">
                <w:rPr>
                  <w:szCs w:val="14"/>
                </w:rPr>
                <w:t>2,5 м</w:t>
              </w:r>
            </w:smartTag>
            <w:r w:rsidRPr="00577B46">
              <w:rPr>
                <w:szCs w:val="14"/>
              </w:rPr>
              <w:t>.</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4,0-6,0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Наибольшие продольные уклоны до 60 ‰.</w:t>
            </w:r>
          </w:p>
          <w:p w:rsidR="002F1E16" w:rsidRPr="00577B46" w:rsidRDefault="002F1E16">
            <w:pPr>
              <w:rPr>
                <w:szCs w:val="14"/>
              </w:rPr>
            </w:pPr>
            <w:r w:rsidRPr="00577B46">
              <w:rPr>
                <w:szCs w:val="14"/>
              </w:rPr>
              <w:t xml:space="preserve">Обрезка ветвей на высоту </w:t>
            </w:r>
            <w:smartTag w:uri="urn:schemas-microsoft-com:office:smarttags" w:element="metricconverter">
              <w:smartTagPr>
                <w:attr w:name="ProductID" w:val="4 м"/>
              </w:smartTagPr>
              <w:r w:rsidRPr="00577B46">
                <w:rPr>
                  <w:szCs w:val="14"/>
                </w:rPr>
                <w:t>4 м</w:t>
              </w:r>
            </w:smartTag>
            <w:r w:rsidRPr="00577B46">
              <w:rPr>
                <w:szCs w:val="14"/>
              </w:rPr>
              <w:t>.</w:t>
            </w:r>
          </w:p>
          <w:p w:rsidR="002F1E16" w:rsidRPr="00577B46" w:rsidRDefault="002F1E16">
            <w:pPr>
              <w:rPr>
                <w:szCs w:val="24"/>
              </w:rPr>
            </w:pPr>
            <w:r w:rsidRPr="00577B46">
              <w:rPr>
                <w:szCs w:val="14"/>
              </w:rPr>
              <w:t>Покрытие: грунтовое улучшенное.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Автомобильная дорога (</w:t>
            </w:r>
            <w:proofErr w:type="spellStart"/>
            <w:r w:rsidRPr="00577B46">
              <w:rPr>
                <w:szCs w:val="14"/>
              </w:rPr>
              <w:t>парквей</w:t>
            </w:r>
            <w:proofErr w:type="spellEnd"/>
            <w:r w:rsidRPr="00577B46">
              <w:rPr>
                <w:szCs w:val="14"/>
              </w:rPr>
              <w:t>)</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4,5-7,0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Автомобильные прогулки и проезд </w:t>
            </w:r>
            <w:proofErr w:type="spellStart"/>
            <w:r w:rsidRPr="00577B46">
              <w:rPr>
                <w:szCs w:val="14"/>
              </w:rPr>
              <w:t>внутрипаркового</w:t>
            </w:r>
            <w:proofErr w:type="spellEnd"/>
            <w:r w:rsidRPr="00577B46">
              <w:rPr>
                <w:szCs w:val="14"/>
              </w:rPr>
              <w:t xml:space="preserve"> транспорта </w:t>
            </w:r>
          </w:p>
          <w:p w:rsidR="002F1E16" w:rsidRPr="00577B46" w:rsidRDefault="002F1E16">
            <w:pPr>
              <w:rPr>
                <w:szCs w:val="24"/>
              </w:rPr>
            </w:pPr>
            <w:r w:rsidRPr="00577B46">
              <w:rPr>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Трассируется по периферии лесопарка в стороне от пешеходных коммуникаций. Наибольший продольный уклон 70 ‰.</w:t>
            </w:r>
          </w:p>
          <w:p w:rsidR="002F1E16" w:rsidRPr="00577B46" w:rsidRDefault="002F1E16">
            <w:pPr>
              <w:rPr>
                <w:szCs w:val="14"/>
              </w:rPr>
            </w:pPr>
            <w:r w:rsidRPr="00577B46">
              <w:rPr>
                <w:szCs w:val="14"/>
              </w:rPr>
              <w:t xml:space="preserve">Макс. скорость - 40 км/час. </w:t>
            </w:r>
          </w:p>
          <w:p w:rsidR="002F1E16" w:rsidRPr="00577B46" w:rsidRDefault="002F1E16">
            <w:pPr>
              <w:rPr>
                <w:szCs w:val="24"/>
              </w:rPr>
            </w:pPr>
            <w:r w:rsidRPr="00577B46">
              <w:rPr>
                <w:szCs w:val="14"/>
              </w:rPr>
              <w:t xml:space="preserve">Радиусы закруглений - не менее </w:t>
            </w:r>
            <w:smartTag w:uri="urn:schemas-microsoft-com:office:smarttags" w:element="metricconverter">
              <w:smartTagPr>
                <w:attr w:name="ProductID" w:val="15 м"/>
              </w:smartTagPr>
              <w:r w:rsidRPr="00577B46">
                <w:rPr>
                  <w:szCs w:val="14"/>
                </w:rPr>
                <w:t>15 м</w:t>
              </w:r>
            </w:smartTag>
            <w:r w:rsidRPr="00577B46">
              <w:rPr>
                <w:szCs w:val="14"/>
              </w:rPr>
              <w:t>. Покрытие: асфальтобетон, щебеночное, гравийное, обработка вяжущими, бордюрный камень.</w:t>
            </w:r>
          </w:p>
        </w:tc>
      </w:tr>
      <w:tr w:rsidR="002F1E16" w:rsidRPr="00577B46" w:rsidTr="002F1E16">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F1E16" w:rsidRPr="00577B46" w:rsidRDefault="002F1E16">
            <w:pPr>
              <w:spacing w:before="120"/>
              <w:rPr>
                <w:szCs w:val="14"/>
              </w:rPr>
            </w:pPr>
            <w:r w:rsidRPr="00577B46">
              <w:rPr>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w:t>
            </w:r>
            <w:r w:rsidRPr="00577B46">
              <w:rPr>
                <w:szCs w:val="14"/>
              </w:rPr>
              <w:lastRenderedPageBreak/>
              <w:t xml:space="preserve">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77B46">
                <w:rPr>
                  <w:szCs w:val="14"/>
                </w:rPr>
                <w:t>6 м</w:t>
              </w:r>
            </w:smartTag>
            <w:r w:rsidRPr="00577B46">
              <w:rPr>
                <w:szCs w:val="14"/>
              </w:rPr>
              <w:t>.</w:t>
            </w:r>
          </w:p>
          <w:p w:rsidR="002F1E16" w:rsidRPr="00577B46" w:rsidRDefault="002F1E16">
            <w:pPr>
              <w:rPr>
                <w:szCs w:val="14"/>
              </w:rPr>
            </w:pPr>
            <w:r w:rsidRPr="00577B46">
              <w:rPr>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F1E16" w:rsidRPr="00577B46" w:rsidRDefault="002F1E16">
            <w:pPr>
              <w:rPr>
                <w:szCs w:val="24"/>
              </w:rPr>
            </w:pPr>
            <w:r w:rsidRPr="00577B46">
              <w:rPr>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77B46">
                <w:rPr>
                  <w:szCs w:val="14"/>
                </w:rPr>
                <w:t>100 га</w:t>
              </w:r>
            </w:smartTag>
            <w:r w:rsidRPr="00577B46">
              <w:rPr>
                <w:szCs w:val="14"/>
              </w:rPr>
              <w:t>.</w:t>
            </w:r>
          </w:p>
        </w:tc>
      </w:tr>
    </w:tbl>
    <w:bookmarkEnd w:id="47"/>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lastRenderedPageBreak/>
        <w:t xml:space="preserve">Таблица Б.2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 xml:space="preserve">                          Организация площадок городского парка                          </w:t>
      </w:r>
      <w:r w:rsidR="00D1564A">
        <w:t xml:space="preserve">      </w:t>
      </w:r>
      <w:r w:rsidRPr="00577B46">
        <w:rPr>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2351"/>
        <w:gridCol w:w="3105"/>
        <w:gridCol w:w="1724"/>
        <w:gridCol w:w="1542"/>
      </w:tblGrid>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Парковые площади и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Назначение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Элементы благоустройства</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Размеры (</w:t>
            </w:r>
            <w:proofErr w:type="spellStart"/>
            <w:r w:rsidRPr="00577B46">
              <w:rPr>
                <w:szCs w:val="14"/>
              </w:rPr>
              <w:t>кв.м</w:t>
            </w:r>
            <w:proofErr w:type="spellEnd"/>
            <w:r w:rsidRPr="00577B46">
              <w:rPr>
                <w:szCs w:val="14"/>
              </w:rPr>
              <w:t>)</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Мин. норма на посетителя (</w:t>
            </w:r>
            <w:proofErr w:type="spellStart"/>
            <w:r w:rsidRPr="00577B46">
              <w:rPr>
                <w:szCs w:val="14"/>
              </w:rPr>
              <w:t>кв.м</w:t>
            </w:r>
            <w:proofErr w:type="spellEnd"/>
            <w:r w:rsidRPr="00577B46">
              <w:rPr>
                <w:szCs w:val="14"/>
              </w:rPr>
              <w:t>)</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Основные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Центры парковой планировки, размещаются на пересечении аллей, у входной части парка, перед сооружениями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С учетом пропускной способности отходящих от входа аллей</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1,5</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Площади массовых мероприятий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1200-5000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1,0- 2,5</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Площадки отдыха, лужайки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В различных частях парка.</w:t>
            </w:r>
          </w:p>
          <w:p w:rsidR="002F1E16" w:rsidRPr="00577B46" w:rsidRDefault="002F1E16">
            <w:pPr>
              <w:rPr>
                <w:szCs w:val="14"/>
              </w:rPr>
            </w:pPr>
            <w:r w:rsidRPr="00577B46">
              <w:rPr>
                <w:szCs w:val="14"/>
              </w:rPr>
              <w:t>Виды площадок:</w:t>
            </w:r>
          </w:p>
          <w:p w:rsidR="002F1E16" w:rsidRPr="00577B46" w:rsidRDefault="002F1E16">
            <w:pPr>
              <w:rPr>
                <w:szCs w:val="14"/>
              </w:rPr>
            </w:pPr>
            <w:r w:rsidRPr="00577B46">
              <w:rPr>
                <w:szCs w:val="14"/>
              </w:rPr>
              <w:t>- регулярной планировки с регулярным озеленением;</w:t>
            </w:r>
          </w:p>
          <w:p w:rsidR="002F1E16" w:rsidRPr="00577B46" w:rsidRDefault="002F1E16">
            <w:pPr>
              <w:rPr>
                <w:szCs w:val="14"/>
              </w:rPr>
            </w:pPr>
            <w:r w:rsidRPr="00577B46">
              <w:rPr>
                <w:szCs w:val="14"/>
              </w:rPr>
              <w:t xml:space="preserve">- </w:t>
            </w:r>
            <w:proofErr w:type="spellStart"/>
            <w:r w:rsidRPr="00577B46">
              <w:rPr>
                <w:szCs w:val="14"/>
              </w:rPr>
              <w:t>регулярн</w:t>
            </w:r>
            <w:proofErr w:type="spellEnd"/>
            <w:r w:rsidRPr="00577B46">
              <w:rPr>
                <w:szCs w:val="14"/>
              </w:rPr>
              <w:t xml:space="preserve">. планировки с обрамлением свободными группами </w:t>
            </w:r>
            <w:r w:rsidRPr="00577B46">
              <w:rPr>
                <w:szCs w:val="14"/>
              </w:rPr>
              <w:lastRenderedPageBreak/>
              <w:t>растений;</w:t>
            </w:r>
          </w:p>
          <w:p w:rsidR="002F1E16" w:rsidRPr="00577B46" w:rsidRDefault="002F1E16">
            <w:pPr>
              <w:rPr>
                <w:szCs w:val="24"/>
              </w:rPr>
            </w:pPr>
            <w:r w:rsidRPr="00577B46">
              <w:rPr>
                <w:szCs w:val="14"/>
              </w:rPr>
              <w:t>- свободной планировки с обрамлением свободными группами растений</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lastRenderedPageBreak/>
              <w:t xml:space="preserve">Везде: освещение, беседки, </w:t>
            </w:r>
            <w:proofErr w:type="spellStart"/>
            <w:r w:rsidRPr="00577B46">
              <w:rPr>
                <w:szCs w:val="14"/>
              </w:rPr>
              <w:t>перголы</w:t>
            </w:r>
            <w:proofErr w:type="spellEnd"/>
            <w:r w:rsidRPr="00577B46">
              <w:rPr>
                <w:szCs w:val="14"/>
              </w:rPr>
              <w:t>, трельяжи, скамьи, урны</w:t>
            </w:r>
          </w:p>
          <w:p w:rsidR="002F1E16" w:rsidRPr="00577B46" w:rsidRDefault="002F1E16">
            <w:r w:rsidRPr="00577B46">
              <w:rPr>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2F1E16" w:rsidRPr="00577B46" w:rsidRDefault="002F1E16">
            <w:r w:rsidRPr="00577B46">
              <w:rPr>
                <w:szCs w:val="14"/>
              </w:rPr>
              <w:t>На площадках-</w:t>
            </w:r>
            <w:r w:rsidRPr="00577B46">
              <w:rPr>
                <w:szCs w:val="14"/>
              </w:rPr>
              <w:lastRenderedPageBreak/>
              <w:t>лужайках - газон</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lastRenderedPageBreak/>
              <w:t>20-200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5-20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lastRenderedPageBreak/>
              <w:t>Танцевальные площадки, сооружения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Размещаются рядом с главными или второстепенными аллеями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Освещение, ограждение, скамьи, урны.</w:t>
            </w:r>
          </w:p>
          <w:p w:rsidR="002F1E16" w:rsidRPr="00577B46" w:rsidRDefault="002F1E16">
            <w:pPr>
              <w:rPr>
                <w:szCs w:val="24"/>
              </w:rPr>
            </w:pPr>
            <w:r w:rsidRPr="00577B46">
              <w:rPr>
                <w:szCs w:val="14"/>
              </w:rPr>
              <w:t>Покрытие: специальное.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150-500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2,0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Игровые площадки для детей:</w:t>
            </w:r>
          </w:p>
        </w:tc>
        <w:tc>
          <w:tcPr>
            <w:tcW w:w="113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Малоподвижные индивидуальные, подвижные коллективные игры. Размещение вдоль второстепенных аллей</w:t>
            </w:r>
          </w:p>
        </w:tc>
        <w:tc>
          <w:tcPr>
            <w:tcW w:w="1611"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Игровое, физкультурно-оздоровительное оборудование, освещение, скамьи, урны.</w:t>
            </w:r>
          </w:p>
          <w:p w:rsidR="002F1E16" w:rsidRPr="00577B46" w:rsidRDefault="002F1E16">
            <w:pPr>
              <w:rPr>
                <w:szCs w:val="24"/>
              </w:rPr>
            </w:pPr>
            <w:r w:rsidRPr="00577B46">
              <w:rPr>
                <w:szCs w:val="14"/>
              </w:rPr>
              <w:t>Покрытие: песчаное, грунтовое улучшенное, газон.</w:t>
            </w:r>
          </w:p>
        </w:tc>
        <w:tc>
          <w:tcPr>
            <w:tcW w:w="74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jc w:val="center"/>
            </w:pPr>
          </w:p>
        </w:tc>
        <w:tc>
          <w:tcPr>
            <w:tcW w:w="668"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jc w:val="center"/>
            </w:pP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 до 3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rPr>
                <w:szCs w:val="24"/>
              </w:rPr>
            </w:pPr>
            <w:r w:rsidRPr="00577B46">
              <w:rPr>
                <w:szCs w:val="14"/>
              </w:rPr>
              <w:t>10-100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3,0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- 4-6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120-300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5,0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- 7-14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500-2000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Игровые комплексы для детей до 14 лет</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Подвижные коллективные игры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1200-1700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Спортивно-игровые для детей и подростков 10-17 лет, для взрослых</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xml:space="preserve">Различные подвижные игры и развлечения, в </w:t>
            </w:r>
            <w:proofErr w:type="spellStart"/>
            <w:r w:rsidRPr="00577B46">
              <w:rPr>
                <w:szCs w:val="14"/>
              </w:rPr>
              <w:t>т.ч</w:t>
            </w:r>
            <w:proofErr w:type="spellEnd"/>
            <w:r w:rsidRPr="00577B46">
              <w:rPr>
                <w:szCs w:val="14"/>
              </w:rPr>
              <w:t xml:space="preserve">. велодромы, </w:t>
            </w:r>
            <w:proofErr w:type="spellStart"/>
            <w:r w:rsidRPr="00577B46">
              <w:rPr>
                <w:szCs w:val="14"/>
              </w:rPr>
              <w:t>скалодромы</w:t>
            </w:r>
            <w:proofErr w:type="spellEnd"/>
            <w:r w:rsidRPr="00577B46">
              <w:rPr>
                <w:szCs w:val="14"/>
              </w:rPr>
              <w:t xml:space="preserve">, </w:t>
            </w:r>
            <w:proofErr w:type="spellStart"/>
            <w:r w:rsidRPr="00577B46">
              <w:rPr>
                <w:szCs w:val="14"/>
              </w:rPr>
              <w:t>минирампы</w:t>
            </w:r>
            <w:proofErr w:type="spellEnd"/>
            <w:r w:rsidRPr="00577B46">
              <w:rPr>
                <w:szCs w:val="14"/>
              </w:rPr>
              <w:t>, катание на роликовых коньках и пр.</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Специальное оборудование и благоустройство, рассчитанное на конкретное спортивно-игровое использование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150-7000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roofErr w:type="spellStart"/>
            <w:r w:rsidRPr="00577B46">
              <w:rPr>
                <w:szCs w:val="14"/>
              </w:rPr>
              <w:t>Предпарковые</w:t>
            </w:r>
            <w:proofErr w:type="spellEnd"/>
            <w:r w:rsidRPr="00577B46">
              <w:rPr>
                <w:szCs w:val="14"/>
              </w:rPr>
              <w:t xml:space="preserve"> площади с автостоянкой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У входов в парк, у мест пересечения подъездов к парку с городским транспортом</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Покрытие: асфальтобетонное, плиточное, плитки и соты, утопленные в газон - оборудованы бортовым камнем</w:t>
            </w:r>
          </w:p>
        </w:tc>
        <w:tc>
          <w:tcPr>
            <w:tcW w:w="1412" w:type="pct"/>
            <w:gridSpan w:val="2"/>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Определяются транспортными требованиями и графиком движения транспорта</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t>Таблица Б</w:t>
      </w:r>
      <w:r w:rsidR="00D1564A">
        <w:t>.3</w:t>
      </w:r>
      <w:r w:rsidRPr="00577B46">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003"/>
        <w:gridCol w:w="3184"/>
        <w:gridCol w:w="3335"/>
      </w:tblGrid>
      <w:tr w:rsidR="002F1E16" w:rsidRPr="00577B46" w:rsidTr="002F1E16">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 xml:space="preserve">Норма площади в </w:t>
            </w:r>
            <w:proofErr w:type="spellStart"/>
            <w:r w:rsidRPr="00577B46">
              <w:rPr>
                <w:szCs w:val="16"/>
              </w:rPr>
              <w:t>кв.м</w:t>
            </w:r>
            <w:proofErr w:type="spellEnd"/>
            <w:r w:rsidRPr="00577B46">
              <w:rPr>
                <w:szCs w:val="16"/>
              </w:rPr>
              <w:t xml:space="preserve"> на одно место или один объект</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6"/>
              </w:rPr>
              <w:lastRenderedPageBreak/>
              <w:t>1</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6"/>
              </w:rPr>
            </w:pPr>
            <w:r w:rsidRPr="00577B46">
              <w:rPr>
                <w:szCs w:val="16"/>
              </w:rPr>
              <w:t>Аттракцион крупный*</w:t>
            </w:r>
          </w:p>
          <w:p w:rsidR="002F1E16" w:rsidRPr="00577B46" w:rsidRDefault="002F1E16">
            <w:pPr>
              <w:rPr>
                <w:szCs w:val="24"/>
              </w:rPr>
            </w:pPr>
            <w:r w:rsidRPr="00577B46">
              <w:rPr>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6"/>
              </w:rPr>
            </w:pPr>
            <w:r w:rsidRPr="00577B46">
              <w:rPr>
                <w:szCs w:val="16"/>
              </w:rPr>
              <w:t>250</w:t>
            </w:r>
          </w:p>
          <w:p w:rsidR="002F1E16" w:rsidRPr="00577B46" w:rsidRDefault="002F1E16">
            <w:pPr>
              <w:jc w:val="center"/>
              <w:rPr>
                <w:szCs w:val="24"/>
              </w:rP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800</w:t>
            </w:r>
          </w:p>
          <w:p w:rsidR="002F1E16" w:rsidRPr="00577B46" w:rsidRDefault="002F1E16">
            <w:pPr>
              <w:jc w:val="center"/>
              <w:rPr>
                <w:szCs w:val="24"/>
              </w:rP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25×10</w:t>
            </w:r>
          </w:p>
          <w:p w:rsidR="002F1E16" w:rsidRPr="00577B46" w:rsidRDefault="002F1E16">
            <w:pPr>
              <w:jc w:val="center"/>
              <w:rPr>
                <w:szCs w:val="24"/>
              </w:rPr>
            </w:pPr>
            <w:r w:rsidRPr="00577B46">
              <w:rPr>
                <w:szCs w:val="14"/>
              </w:rPr>
              <w:t>50×100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0,5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gramStart"/>
            <w:r w:rsidRPr="00577B46">
              <w:rPr>
                <w:szCs w:val="16"/>
              </w:rPr>
              <w:t>Водно-лыжная</w:t>
            </w:r>
            <w:proofErr w:type="gramEnd"/>
            <w:r w:rsidRPr="00577B46">
              <w:rPr>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25,0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51×24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30×18</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6,1×13,4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26×14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18×4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19×9</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40×26</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наст</w:t>
            </w:r>
            <w:proofErr w:type="gramStart"/>
            <w:r w:rsidRPr="00577B46">
              <w:rPr>
                <w:szCs w:val="16"/>
              </w:rPr>
              <w:t>.</w:t>
            </w:r>
            <w:proofErr w:type="gramEnd"/>
            <w:r w:rsidRPr="00577B46">
              <w:rPr>
                <w:szCs w:val="16"/>
              </w:rPr>
              <w:t xml:space="preserve"> </w:t>
            </w:r>
            <w:proofErr w:type="gramStart"/>
            <w:r w:rsidRPr="00577B46">
              <w:rPr>
                <w:szCs w:val="16"/>
              </w:rPr>
              <w:t>т</w:t>
            </w:r>
            <w:proofErr w:type="gramEnd"/>
            <w:r w:rsidRPr="00577B46">
              <w:rPr>
                <w:szCs w:val="16"/>
              </w:rPr>
              <w:t xml:space="preserve">енниса (1 </w:t>
            </w:r>
            <w:r w:rsidRPr="00577B46">
              <w:rPr>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2,7×1,52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lastRenderedPageBreak/>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24×2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90×45</w:t>
            </w:r>
          </w:p>
          <w:p w:rsidR="002F1E16" w:rsidRPr="00577B46" w:rsidRDefault="002F1E16">
            <w:pPr>
              <w:jc w:val="center"/>
              <w:rPr>
                <w:szCs w:val="24"/>
              </w:rPr>
            </w:pPr>
            <w:r w:rsidRPr="00577B46">
              <w:rPr>
                <w:szCs w:val="14"/>
              </w:rPr>
              <w:t>96×94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96×120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0,4</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6"/>
              </w:rPr>
            </w:pPr>
            <w:r w:rsidRPr="00577B46">
              <w:rPr>
                <w:szCs w:val="16"/>
              </w:rPr>
              <w:t>* Норма площади дана на объект.</w:t>
            </w:r>
          </w:p>
          <w:p w:rsidR="002F1E16" w:rsidRPr="00577B46" w:rsidRDefault="002F1E16">
            <w:pPr>
              <w:rPr>
                <w:szCs w:val="24"/>
              </w:rPr>
            </w:pPr>
            <w:r w:rsidRPr="00577B46">
              <w:rPr>
                <w:szCs w:val="16"/>
              </w:rPr>
              <w:t>** Объект расположен за границами территории парка.</w:t>
            </w:r>
          </w:p>
        </w:tc>
      </w:tr>
    </w:tbl>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48" w:name="_Toc37759151"/>
      <w:bookmarkStart w:id="49" w:name="PO0000638"/>
      <w:r w:rsidRPr="00577B46">
        <w:rPr>
          <w:rFonts w:cs="Times New Roman"/>
          <w:b w:val="0"/>
          <w:bCs w:val="0"/>
          <w:szCs w:val="24"/>
        </w:rPr>
        <w:t xml:space="preserve">ПРИЛОЖЕНИЕ </w:t>
      </w:r>
      <w:bookmarkEnd w:id="48"/>
      <w:r w:rsidRPr="00577B46">
        <w:rPr>
          <w:rFonts w:cs="Times New Roman"/>
          <w:b w:val="0"/>
          <w:bCs w:val="0"/>
          <w:szCs w:val="24"/>
        </w:rPr>
        <w:t>В</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50" w:name="_Toc37759152"/>
      <w:bookmarkEnd w:id="49"/>
      <w:r w:rsidRPr="00577B46">
        <w:rPr>
          <w:rFonts w:cs="Times New Roman"/>
          <w:szCs w:val="24"/>
        </w:rPr>
        <w:t>ПРИЕМЫ БЛАГОУСТРОЙСТВА НА ТЕРРИТОРИЯХ ПРОИЗВОДСТВЕННОГО НАЗНАЧЕНИЯ</w:t>
      </w:r>
      <w:bookmarkEnd w:id="50"/>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В.1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704"/>
        <w:gridCol w:w="2902"/>
        <w:gridCol w:w="4916"/>
      </w:tblGrid>
      <w:tr w:rsidR="002F1E16" w:rsidRPr="00577B46" w:rsidTr="002F1E16">
        <w:trPr>
          <w:tblHeade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Приемы благоустройства</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цехов от подсобных, складских зон и улиц;</w:t>
            </w:r>
          </w:p>
          <w:p w:rsidR="002F1E16" w:rsidRPr="00577B46" w:rsidRDefault="002F1E16">
            <w:pPr>
              <w:rPr>
                <w:szCs w:val="24"/>
              </w:rPr>
            </w:pPr>
            <w:r w:rsidRPr="00577B46">
              <w:rPr>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 xml:space="preserve">Максимальное применение газонного покрытия, твердые покрытия только из твердых </w:t>
            </w:r>
            <w:proofErr w:type="spellStart"/>
            <w:r w:rsidRPr="00577B46">
              <w:rPr>
                <w:szCs w:val="14"/>
              </w:rPr>
              <w:t>непылящих</w:t>
            </w:r>
            <w:proofErr w:type="spellEnd"/>
            <w:r w:rsidRPr="00577B46">
              <w:rPr>
                <w:szCs w:val="14"/>
              </w:rPr>
              <w:t xml:space="preserve"> материалов. </w:t>
            </w:r>
          </w:p>
          <w:p w:rsidR="002F1E16" w:rsidRPr="00577B46" w:rsidRDefault="002F1E16">
            <w:pPr>
              <w:rPr>
                <w:szCs w:val="14"/>
              </w:rPr>
            </w:pPr>
            <w:r w:rsidRPr="00577B46">
              <w:rPr>
                <w:szCs w:val="14"/>
              </w:rPr>
              <w:t>Устройство водоемов, фонтанов и поливочного водопровода.</w:t>
            </w:r>
          </w:p>
          <w:p w:rsidR="002F1E16" w:rsidRPr="00577B46" w:rsidRDefault="002F1E16">
            <w:pPr>
              <w:rPr>
                <w:szCs w:val="14"/>
              </w:rPr>
            </w:pPr>
            <w:r w:rsidRPr="00577B46">
              <w:rPr>
                <w:szCs w:val="14"/>
              </w:rPr>
              <w:t>Плотные посадки защитных полос из массивов и групп.</w:t>
            </w:r>
          </w:p>
          <w:p w:rsidR="002F1E16" w:rsidRPr="00577B46" w:rsidRDefault="002F1E16">
            <w:pPr>
              <w:rPr>
                <w:szCs w:val="14"/>
              </w:rPr>
            </w:pPr>
            <w:r w:rsidRPr="00577B46">
              <w:rPr>
                <w:szCs w:val="14"/>
              </w:rPr>
              <w:t>Рядовые посадки вдоль основных подходов.</w:t>
            </w:r>
          </w:p>
          <w:p w:rsidR="002F1E16" w:rsidRPr="00577B46" w:rsidRDefault="002F1E16">
            <w:pPr>
              <w:rPr>
                <w:szCs w:val="14"/>
              </w:rPr>
            </w:pPr>
            <w:r w:rsidRPr="00577B46">
              <w:rPr>
                <w:szCs w:val="14"/>
              </w:rPr>
              <w:t>Недопустимы растения, засоряющие среду пыльцой, семенами, волосками, пухом.</w:t>
            </w:r>
          </w:p>
          <w:p w:rsidR="002F1E16" w:rsidRPr="00577B46" w:rsidRDefault="002F1E16">
            <w:pPr>
              <w:rPr>
                <w:szCs w:val="24"/>
              </w:rPr>
            </w:pPr>
            <w:r w:rsidRPr="00577B46">
              <w:rPr>
                <w:szCs w:val="14"/>
              </w:rPr>
              <w:t>Предлагаемые: фруктовые деревья, цветники, розарии.</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отделочных цехов; Создание комфортных условий отдыха и передвижения по территории;</w:t>
            </w:r>
          </w:p>
          <w:p w:rsidR="002F1E16" w:rsidRPr="00577B46" w:rsidRDefault="002F1E16">
            <w:pPr>
              <w:rPr>
                <w:szCs w:val="24"/>
              </w:rPr>
            </w:pPr>
            <w:proofErr w:type="spellStart"/>
            <w:r w:rsidRPr="00577B46">
              <w:rPr>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Размещение площадок отдыха вне зоны влияния отделочных цехов.</w:t>
            </w:r>
          </w:p>
          <w:p w:rsidR="002F1E16" w:rsidRPr="00577B46" w:rsidRDefault="002F1E16">
            <w:pPr>
              <w:rPr>
                <w:szCs w:val="14"/>
              </w:rPr>
            </w:pPr>
            <w:r w:rsidRPr="00577B46">
              <w:rPr>
                <w:szCs w:val="14"/>
              </w:rPr>
              <w:t>Озеленение вокруг отделочных цехов, обеспечивающее хорошую аэрацию.</w:t>
            </w:r>
          </w:p>
          <w:p w:rsidR="002F1E16" w:rsidRPr="00577B46" w:rsidRDefault="002F1E16">
            <w:pPr>
              <w:rPr>
                <w:szCs w:val="14"/>
              </w:rPr>
            </w:pPr>
            <w:r w:rsidRPr="00577B46">
              <w:rPr>
                <w:szCs w:val="14"/>
              </w:rPr>
              <w:t xml:space="preserve">Широкое применение цветников, фонтанов, декоративной скульптуры, игровых устройств, средств информации. </w:t>
            </w:r>
            <w:proofErr w:type="spellStart"/>
            <w:r w:rsidRPr="00577B46">
              <w:rPr>
                <w:szCs w:val="14"/>
              </w:rPr>
              <w:t>Шумозащита</w:t>
            </w:r>
            <w:proofErr w:type="spellEnd"/>
            <w:r w:rsidRPr="00577B46">
              <w:rPr>
                <w:szCs w:val="14"/>
              </w:rPr>
              <w:t xml:space="preserve"> площадок отдыха.</w:t>
            </w:r>
          </w:p>
          <w:p w:rsidR="002F1E16" w:rsidRPr="00577B46" w:rsidRDefault="002F1E16">
            <w:pPr>
              <w:rPr>
                <w:szCs w:val="14"/>
              </w:rPr>
            </w:pPr>
            <w:r w:rsidRPr="00577B46">
              <w:rPr>
                <w:szCs w:val="14"/>
              </w:rPr>
              <w:t>Сады на плоских крышах корпусов.</w:t>
            </w:r>
          </w:p>
          <w:p w:rsidR="002F1E16" w:rsidRPr="00577B46" w:rsidRDefault="002F1E16">
            <w:pPr>
              <w:rPr>
                <w:szCs w:val="24"/>
              </w:rPr>
            </w:pPr>
            <w:r w:rsidRPr="00577B46">
              <w:rPr>
                <w:szCs w:val="14"/>
              </w:rPr>
              <w:t>Ограничений ассортимента нет: лиственные, хвойные, красивоцветущие кустарники, лианы и др.</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Маслосыродельная и молочная </w:t>
            </w:r>
            <w:r w:rsidRPr="00577B46">
              <w:rPr>
                <w:szCs w:val="14"/>
              </w:rPr>
              <w:lastRenderedPageBreak/>
              <w:t>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lastRenderedPageBreak/>
              <w:t xml:space="preserve">Изоляция производственных </w:t>
            </w:r>
            <w:r w:rsidRPr="00577B46">
              <w:rPr>
                <w:szCs w:val="14"/>
              </w:rPr>
              <w:lastRenderedPageBreak/>
              <w:t>цехов от инженерно-транспортных коммуникаций;</w:t>
            </w:r>
          </w:p>
          <w:p w:rsidR="002F1E16" w:rsidRPr="00577B46" w:rsidRDefault="002F1E16">
            <w:pPr>
              <w:rPr>
                <w:szCs w:val="24"/>
              </w:rPr>
            </w:pPr>
            <w:r w:rsidRPr="00577B46">
              <w:rPr>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lastRenderedPageBreak/>
              <w:t>Создание устойчивого газона.</w:t>
            </w:r>
          </w:p>
          <w:p w:rsidR="002F1E16" w:rsidRPr="00577B46" w:rsidRDefault="002F1E16">
            <w:pPr>
              <w:rPr>
                <w:szCs w:val="14"/>
              </w:rPr>
            </w:pPr>
            <w:r w:rsidRPr="00577B46">
              <w:rPr>
                <w:szCs w:val="14"/>
              </w:rPr>
              <w:t xml:space="preserve">Плотные древесно-кустарниковые </w:t>
            </w:r>
            <w:r w:rsidRPr="00577B46">
              <w:rPr>
                <w:szCs w:val="14"/>
              </w:rPr>
              <w:lastRenderedPageBreak/>
              <w:t>насаждения занимают до 50 % озелененной территории.</w:t>
            </w:r>
          </w:p>
          <w:p w:rsidR="002F1E16" w:rsidRPr="00577B46" w:rsidRDefault="002F1E16">
            <w:pPr>
              <w:rPr>
                <w:szCs w:val="14"/>
              </w:rPr>
            </w:pPr>
            <w:r w:rsidRPr="00577B46">
              <w:rPr>
                <w:szCs w:val="14"/>
              </w:rPr>
              <w:t xml:space="preserve">Укрупненные </w:t>
            </w:r>
            <w:proofErr w:type="spellStart"/>
            <w:r w:rsidRPr="00577B46">
              <w:rPr>
                <w:szCs w:val="14"/>
              </w:rPr>
              <w:t>однопородные</w:t>
            </w:r>
            <w:proofErr w:type="spellEnd"/>
            <w:r w:rsidRPr="00577B46">
              <w:rPr>
                <w:szCs w:val="14"/>
              </w:rPr>
              <w:t xml:space="preserve"> группы насаждений «опоясывающие» территорию со всех сторон.</w:t>
            </w:r>
          </w:p>
          <w:p w:rsidR="002F1E16" w:rsidRPr="00577B46" w:rsidRDefault="002F1E16">
            <w:pPr>
              <w:rPr>
                <w:szCs w:val="14"/>
              </w:rPr>
            </w:pPr>
            <w:r w:rsidRPr="00577B46">
              <w:rPr>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2F1E16" w:rsidRPr="00577B46" w:rsidRDefault="002F1E16">
            <w:pPr>
              <w:rPr>
                <w:szCs w:val="24"/>
              </w:rPr>
            </w:pPr>
            <w:r w:rsidRPr="00577B46">
              <w:rPr>
                <w:szCs w:val="14"/>
              </w:rPr>
              <w:t>Покрытия проездов - монолитный бетон, тротуары из бетонных плит.</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прилегающей территории города от производственного шума;</w:t>
            </w:r>
          </w:p>
          <w:p w:rsidR="002F1E16" w:rsidRPr="00577B46" w:rsidRDefault="002F1E16">
            <w:pPr>
              <w:rPr>
                <w:szCs w:val="24"/>
              </w:rPr>
            </w:pPr>
            <w:r w:rsidRPr="00577B46">
              <w:rPr>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1E16" w:rsidRPr="00577B46" w:rsidRDefault="002F1E16">
            <w:pPr>
              <w:rPr>
                <w:szCs w:val="24"/>
              </w:rPr>
            </w:pPr>
            <w:r w:rsidRPr="00577B46">
              <w:rPr>
                <w:szCs w:val="14"/>
              </w:rPr>
              <w:t xml:space="preserve">В </w:t>
            </w:r>
            <w:proofErr w:type="spellStart"/>
            <w:r w:rsidRPr="00577B46">
              <w:rPr>
                <w:szCs w:val="14"/>
              </w:rPr>
              <w:t>предзаводской</w:t>
            </w:r>
            <w:proofErr w:type="spellEnd"/>
            <w:r w:rsidRPr="00577B46">
              <w:rPr>
                <w:szCs w:val="14"/>
              </w:rPr>
              <w:t xml:space="preserve"> зоне - одиночные декоративные экземпляры деревьев (ель колючая, сизая, серебристая, клен </w:t>
            </w:r>
            <w:proofErr w:type="spellStart"/>
            <w:r w:rsidRPr="00577B46">
              <w:rPr>
                <w:szCs w:val="14"/>
              </w:rPr>
              <w:t>Шведлера</w:t>
            </w:r>
            <w:proofErr w:type="spellEnd"/>
            <w:r w:rsidRPr="00577B46">
              <w:rPr>
                <w:szCs w:val="14"/>
              </w:rPr>
              <w:t>).</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Защита селитебной территории от проникновения запаха;</w:t>
            </w:r>
          </w:p>
          <w:p w:rsidR="002F1E16" w:rsidRPr="00577B46" w:rsidRDefault="002F1E16">
            <w:pPr>
              <w:rPr>
                <w:szCs w:val="14"/>
              </w:rPr>
            </w:pPr>
            <w:r w:rsidRPr="00577B46">
              <w:rPr>
                <w:szCs w:val="14"/>
              </w:rPr>
              <w:t>Защита от пыли;</w:t>
            </w:r>
          </w:p>
          <w:p w:rsidR="002F1E16" w:rsidRPr="00577B46" w:rsidRDefault="002F1E16">
            <w:pPr>
              <w:rPr>
                <w:szCs w:val="24"/>
              </w:rPr>
            </w:pPr>
            <w:r w:rsidRPr="00577B46">
              <w:rPr>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 xml:space="preserve">Размещение площадок отдыха у административного корпуса, у многолюдных цехов, и в местах отпуска готовой продукции. </w:t>
            </w:r>
          </w:p>
          <w:p w:rsidR="002F1E16" w:rsidRPr="00577B46" w:rsidRDefault="002F1E16">
            <w:pPr>
              <w:rPr>
                <w:szCs w:val="14"/>
              </w:rPr>
            </w:pPr>
            <w:r w:rsidRPr="00577B46">
              <w:rPr>
                <w:szCs w:val="14"/>
              </w:rPr>
              <w:t>Обыкновенный газон, ажурные древесно-кустарниковые посадки.</w:t>
            </w:r>
          </w:p>
          <w:p w:rsidR="002F1E16" w:rsidRPr="00577B46" w:rsidRDefault="002F1E16">
            <w:pPr>
              <w:rPr>
                <w:szCs w:val="14"/>
              </w:rPr>
            </w:pPr>
            <w:r w:rsidRPr="00577B46">
              <w:rPr>
                <w:szCs w:val="14"/>
              </w:rPr>
              <w:t xml:space="preserve">Ассортимент, обладающий бактерицидными свойствами. </w:t>
            </w:r>
          </w:p>
          <w:p w:rsidR="002F1E16" w:rsidRPr="00577B46" w:rsidRDefault="002F1E16">
            <w:pPr>
              <w:rPr>
                <w:szCs w:val="14"/>
              </w:rPr>
            </w:pPr>
            <w:r w:rsidRPr="00577B46">
              <w:rPr>
                <w:szCs w:val="14"/>
              </w:rPr>
              <w:t>Посадки для визуальной изоляции цехов</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24"/>
              </w:rPr>
            </w:pPr>
            <w:r w:rsidRPr="00577B46">
              <w:rPr>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Снижение шума, скорости ветра и запыленности на территории;</w:t>
            </w:r>
          </w:p>
          <w:p w:rsidR="002F1E16" w:rsidRPr="00577B46" w:rsidRDefault="002F1E16">
            <w:pPr>
              <w:rPr>
                <w:szCs w:val="14"/>
              </w:rPr>
            </w:pPr>
            <w:r w:rsidRPr="00577B46">
              <w:rPr>
                <w:szCs w:val="14"/>
              </w:rPr>
              <w:t>Изоляция прилегающей территории города.</w:t>
            </w:r>
          </w:p>
          <w:p w:rsidR="002F1E16" w:rsidRPr="00577B46" w:rsidRDefault="002F1E16">
            <w:pPr>
              <w:rPr>
                <w:szCs w:val="24"/>
              </w:rPr>
            </w:pPr>
            <w:r w:rsidRPr="00577B46">
              <w:rPr>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Плотные защитные посадки из больших живописных групп и массивов;</w:t>
            </w:r>
          </w:p>
          <w:p w:rsidR="002F1E16" w:rsidRPr="00577B46" w:rsidRDefault="002F1E16">
            <w:pPr>
              <w:rPr>
                <w:szCs w:val="14"/>
              </w:rPr>
            </w:pPr>
            <w:r w:rsidRPr="00577B46">
              <w:rPr>
                <w:szCs w:val="14"/>
              </w:rPr>
              <w:t>Площадки отдыха декорируются яркими цветниками;</w:t>
            </w:r>
          </w:p>
          <w:p w:rsidR="002F1E16" w:rsidRPr="00577B46" w:rsidRDefault="002F1E16">
            <w:pPr>
              <w:rPr>
                <w:szCs w:val="14"/>
              </w:rPr>
            </w:pPr>
            <w:r w:rsidRPr="00577B46">
              <w:rPr>
                <w:szCs w:val="14"/>
              </w:rPr>
              <w:t>Активно вводится цвет в застройку, транспортные устройства, МАФ и др. элементы благоустройства;</w:t>
            </w:r>
          </w:p>
          <w:p w:rsidR="002F1E16" w:rsidRPr="00577B46" w:rsidRDefault="002F1E16">
            <w:pPr>
              <w:rPr>
                <w:szCs w:val="24"/>
              </w:rPr>
            </w:pPr>
            <w:r w:rsidRPr="00577B46">
              <w:rPr>
                <w:szCs w:val="14"/>
              </w:rPr>
              <w:t>Ассортимент: клены, ясени, липы, вязы и т.п.</w:t>
            </w:r>
          </w:p>
        </w:tc>
      </w:tr>
    </w:tbl>
    <w:p w:rsidR="00481245" w:rsidRDefault="00481245"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51" w:name="_Toc37759153"/>
      <w:bookmarkStart w:id="52" w:name="прИ"/>
    </w:p>
    <w:p w:rsidR="00481245" w:rsidRDefault="00481245"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r w:rsidRPr="00577B46">
        <w:rPr>
          <w:rFonts w:cs="Times New Roman"/>
          <w:b w:val="0"/>
          <w:bCs w:val="0"/>
          <w:szCs w:val="24"/>
        </w:rPr>
        <w:lastRenderedPageBreak/>
        <w:t xml:space="preserve">ПРИЛОЖЕНИЕ </w:t>
      </w:r>
      <w:bookmarkEnd w:id="51"/>
      <w:r w:rsidRPr="00577B46">
        <w:rPr>
          <w:rFonts w:cs="Times New Roman"/>
          <w:b w:val="0"/>
          <w:bCs w:val="0"/>
          <w:szCs w:val="24"/>
        </w:rPr>
        <w:t>Г</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53" w:name="_Toc37759154"/>
      <w:bookmarkEnd w:id="52"/>
      <w:r w:rsidRPr="00577B46">
        <w:rPr>
          <w:rFonts w:cs="Times New Roman"/>
          <w:szCs w:val="24"/>
        </w:rPr>
        <w:t>ВИДЫ ПОКРЫТИЯ ТРАНСПОРТНЫХ И ПЕШЕХОДНЫХ КОММУНИКАЦИЙ</w:t>
      </w:r>
      <w:bookmarkEnd w:id="53"/>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Г.1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4277"/>
        <w:gridCol w:w="2042"/>
      </w:tblGrid>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rPr>
                <w:sz w:val="24"/>
                <w:szCs w:val="24"/>
              </w:rPr>
            </w:pPr>
            <w:r w:rsidRPr="00577B46">
              <w:rPr>
                <w:szCs w:val="14"/>
              </w:rPr>
              <w:t>Объект комплексного благоустройства улично-дорожной сети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Материал верхнего слоя покрытия проезжей части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Нормативный документ</w:t>
            </w:r>
          </w:p>
        </w:tc>
      </w:tr>
      <w:tr w:rsidR="002F1E16" w:rsidRPr="00577B46" w:rsidTr="002F1E16">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Улицы и дороги</w:t>
            </w:r>
          </w:p>
          <w:p w:rsidR="002F1E16" w:rsidRPr="00577B46" w:rsidRDefault="002F1E16">
            <w:pPr>
              <w:rPr>
                <w:sz w:val="22"/>
                <w:szCs w:val="22"/>
              </w:rPr>
            </w:pPr>
            <w:r w:rsidRPr="00577B46">
              <w:rPr>
                <w:sz w:val="22"/>
                <w:szCs w:val="22"/>
              </w:rPr>
              <w:t>Магистральные улицы общегородского значения:</w:t>
            </w:r>
          </w:p>
          <w:p w:rsidR="002F1E16" w:rsidRPr="00577B46" w:rsidRDefault="002F1E16">
            <w:pPr>
              <w:rPr>
                <w:sz w:val="22"/>
                <w:szCs w:val="22"/>
              </w:rPr>
            </w:pPr>
            <w:r w:rsidRPr="00577B46">
              <w:rPr>
                <w:sz w:val="22"/>
                <w:szCs w:val="22"/>
              </w:rPr>
              <w:t>- с непрерывным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типов А и Б,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ТУ-5718-001-00011168-2000</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литой тип </w:t>
            </w:r>
            <w:r w:rsidRPr="00577B46">
              <w:rPr>
                <w:sz w:val="22"/>
                <w:szCs w:val="22"/>
                <w:lang w:val="en-US"/>
              </w:rPr>
              <w:t>II</w:t>
            </w:r>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5718-002-04000633-2006</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57-1841-02804042596-01</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с регулируемым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То же</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То же</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Магистральные улицы районного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Местного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rPr>
                <w:sz w:val="22"/>
                <w:szCs w:val="22"/>
              </w:rPr>
            </w:pPr>
          </w:p>
        </w:tc>
        <w:tc>
          <w:tcPr>
            <w:tcW w:w="956"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rPr>
                <w:sz w:val="22"/>
                <w:szCs w:val="22"/>
              </w:rPr>
            </w:pP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в жилой застройке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В, Г и Д</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в производственной и коммунально-складской зонах</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Площади</w:t>
            </w:r>
          </w:p>
          <w:p w:rsidR="002F1E16" w:rsidRPr="00577B46" w:rsidRDefault="002F1E16">
            <w:pPr>
              <w:rPr>
                <w:sz w:val="22"/>
                <w:szCs w:val="22"/>
              </w:rPr>
            </w:pPr>
            <w:r w:rsidRPr="00577B46">
              <w:rPr>
                <w:sz w:val="22"/>
                <w:szCs w:val="22"/>
              </w:rPr>
              <w:t xml:space="preserve">Представительские, </w:t>
            </w:r>
            <w:proofErr w:type="spellStart"/>
            <w:r w:rsidRPr="00577B46">
              <w:rPr>
                <w:sz w:val="22"/>
                <w:szCs w:val="22"/>
              </w:rPr>
              <w:t>приобъектные</w:t>
            </w:r>
            <w:proofErr w:type="spellEnd"/>
            <w:r w:rsidRPr="00577B46">
              <w:rPr>
                <w:sz w:val="22"/>
                <w:szCs w:val="22"/>
              </w:rPr>
              <w:t>, общественно-транспортные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w:t>
            </w:r>
          </w:p>
          <w:p w:rsidR="002F1E16" w:rsidRPr="00577B46" w:rsidRDefault="002F1E16">
            <w:pPr>
              <w:rPr>
                <w:sz w:val="22"/>
                <w:szCs w:val="22"/>
              </w:rPr>
            </w:pPr>
            <w:r w:rsidRPr="00577B46">
              <w:rPr>
                <w:sz w:val="22"/>
                <w:szCs w:val="22"/>
              </w:rPr>
              <w:t>Пластбетон цветной</w:t>
            </w:r>
          </w:p>
          <w:p w:rsidR="002F1E16" w:rsidRPr="00577B46" w:rsidRDefault="002F1E16">
            <w:pPr>
              <w:rPr>
                <w:sz w:val="22"/>
                <w:szCs w:val="22"/>
              </w:rPr>
            </w:pPr>
            <w:r w:rsidRPr="00577B46">
              <w:rPr>
                <w:sz w:val="22"/>
                <w:szCs w:val="22"/>
              </w:rPr>
              <w:t>Штучные элементы из искусственного или природного камня.</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p w:rsidR="002F1E16" w:rsidRPr="00577B46" w:rsidRDefault="002F1E16">
            <w:pPr>
              <w:rPr>
                <w:sz w:val="22"/>
                <w:szCs w:val="22"/>
              </w:rPr>
            </w:pPr>
            <w:r w:rsidRPr="00577B46">
              <w:rPr>
                <w:sz w:val="22"/>
                <w:szCs w:val="22"/>
              </w:rPr>
              <w:t>ТУ 400-24-110-76</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Транспортных развязок</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типов А и Б;</w:t>
            </w:r>
          </w:p>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p w:rsidR="002F1E16" w:rsidRPr="00577B46" w:rsidRDefault="002F1E16">
            <w:pPr>
              <w:rPr>
                <w:sz w:val="22"/>
                <w:szCs w:val="22"/>
              </w:rPr>
            </w:pPr>
            <w:r w:rsidRPr="00577B46">
              <w:rPr>
                <w:sz w:val="22"/>
                <w:szCs w:val="22"/>
              </w:rPr>
              <w:t>ТУ 5718-001-00011168-2000</w:t>
            </w:r>
          </w:p>
        </w:tc>
      </w:tr>
      <w:tr w:rsidR="002F1E16" w:rsidRPr="00577B46" w:rsidTr="002F1E16">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Искусственные сооружения</w:t>
            </w:r>
          </w:p>
          <w:p w:rsidR="002F1E16" w:rsidRPr="00577B46" w:rsidRDefault="002F1E16">
            <w:pPr>
              <w:rPr>
                <w:sz w:val="22"/>
                <w:szCs w:val="22"/>
              </w:rPr>
            </w:pPr>
            <w:r w:rsidRPr="00577B46">
              <w:rPr>
                <w:sz w:val="22"/>
                <w:szCs w:val="22"/>
              </w:rPr>
              <w:t>Мосты, эстакады, путепроводы, тоннели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 Б;</w:t>
            </w:r>
          </w:p>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9128-97</w:t>
            </w:r>
          </w:p>
          <w:p w:rsidR="002F1E16" w:rsidRPr="00577B46" w:rsidRDefault="002F1E16">
            <w:pPr>
              <w:rPr>
                <w:sz w:val="22"/>
                <w:szCs w:val="22"/>
              </w:rPr>
            </w:pPr>
            <w:r w:rsidRPr="00577B46">
              <w:rPr>
                <w:sz w:val="22"/>
                <w:szCs w:val="22"/>
              </w:rPr>
              <w:t>ТУ-5718-001-00011168-2000</w:t>
            </w:r>
          </w:p>
          <w:p w:rsidR="002F1E16" w:rsidRPr="00577B46" w:rsidRDefault="002F1E16">
            <w:pPr>
              <w:rPr>
                <w:spacing w:val="-16"/>
                <w:sz w:val="22"/>
                <w:szCs w:val="22"/>
              </w:rPr>
            </w:pPr>
            <w:r w:rsidRPr="00577B46">
              <w:rPr>
                <w:spacing w:val="-16"/>
                <w:sz w:val="22"/>
                <w:szCs w:val="22"/>
              </w:rPr>
              <w:t>ТУ 400-24-158-89*</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литой типов </w:t>
            </w:r>
            <w:r w:rsidRPr="00577B46">
              <w:rPr>
                <w:sz w:val="22"/>
                <w:szCs w:val="22"/>
                <w:lang w:val="en-US"/>
              </w:rPr>
              <w:t>I</w:t>
            </w:r>
            <w:r w:rsidRPr="00577B46">
              <w:rPr>
                <w:sz w:val="22"/>
                <w:szCs w:val="22"/>
              </w:rPr>
              <w:t xml:space="preserve"> и </w:t>
            </w:r>
            <w:r w:rsidRPr="00577B46">
              <w:rPr>
                <w:sz w:val="22"/>
                <w:szCs w:val="22"/>
                <w:lang w:val="en-US"/>
              </w:rPr>
              <w:t>II</w:t>
            </w:r>
            <w:r w:rsidRPr="00577B46">
              <w:rPr>
                <w:sz w:val="22"/>
                <w:szCs w:val="22"/>
              </w:rPr>
              <w:t>.</w:t>
            </w:r>
          </w:p>
          <w:p w:rsidR="002F1E16" w:rsidRPr="00577B46" w:rsidRDefault="002F1E16">
            <w:pPr>
              <w:rPr>
                <w:sz w:val="22"/>
                <w:szCs w:val="22"/>
              </w:rPr>
            </w:pPr>
            <w:r w:rsidRPr="00577B46">
              <w:rPr>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57-1841-02804042596-01</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t xml:space="preserve">Таблица Г.2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859"/>
        <w:gridCol w:w="2162"/>
        <w:gridCol w:w="1744"/>
        <w:gridCol w:w="1720"/>
      </w:tblGrid>
      <w:tr w:rsidR="002F1E16" w:rsidRPr="00577B46" w:rsidTr="002F1E16">
        <w:tc>
          <w:tcPr>
            <w:tcW w:w="934"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rPr>
                <w:sz w:val="24"/>
                <w:szCs w:val="24"/>
              </w:rPr>
            </w:pPr>
            <w:r w:rsidRPr="00577B46">
              <w:rPr>
                <w:szCs w:val="14"/>
              </w:rPr>
              <w:t>Объект комплексного благоустройства</w:t>
            </w:r>
          </w:p>
        </w:tc>
        <w:tc>
          <w:tcPr>
            <w:tcW w:w="4066" w:type="pct"/>
            <w:gridSpan w:val="4"/>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Материал покрытия:</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тротуара</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пешеходной зоны</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дорожки на озелененной территории технической зоны</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пандусов</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Магистральные улицы общегородского и районного значения</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Г и Д.</w:t>
            </w:r>
          </w:p>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p w:rsidR="002F1E16" w:rsidRPr="00577B46" w:rsidRDefault="002F1E16">
            <w:pPr>
              <w:ind w:left="57"/>
              <w:rPr>
                <w:sz w:val="22"/>
                <w:szCs w:val="22"/>
              </w:rPr>
            </w:pPr>
            <w:r w:rsidRPr="00577B46">
              <w:rPr>
                <w:sz w:val="22"/>
                <w:szCs w:val="22"/>
              </w:rPr>
              <w:t>Смеси сыпучих материалов, неукреплённые или укреплённые вяжущим</w:t>
            </w: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Улицы местного значения</w:t>
            </w:r>
          </w:p>
          <w:p w:rsidR="002F1E16" w:rsidRPr="00577B46" w:rsidRDefault="002F1E16">
            <w:pPr>
              <w:ind w:left="57"/>
              <w:rPr>
                <w:sz w:val="22"/>
                <w:szCs w:val="22"/>
              </w:rPr>
            </w:pPr>
            <w:r w:rsidRPr="00577B46">
              <w:rPr>
                <w:sz w:val="22"/>
                <w:szCs w:val="22"/>
              </w:rPr>
              <w:t>в жилой застройке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и Д.</w:t>
            </w:r>
          </w:p>
          <w:p w:rsidR="002F1E16" w:rsidRPr="00577B46" w:rsidRDefault="002F1E16">
            <w:pPr>
              <w:ind w:left="57"/>
              <w:rPr>
                <w:sz w:val="22"/>
                <w:szCs w:val="22"/>
              </w:rPr>
            </w:pPr>
            <w:proofErr w:type="spellStart"/>
            <w:r w:rsidRPr="00577B46">
              <w:rPr>
                <w:sz w:val="22"/>
                <w:szCs w:val="22"/>
              </w:rPr>
              <w:t>Цементобетон</w:t>
            </w:r>
            <w:proofErr w:type="spellEnd"/>
            <w:r w:rsidRPr="00577B46">
              <w:rPr>
                <w:sz w:val="22"/>
                <w:szCs w:val="22"/>
              </w:rPr>
              <w:t>.</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lastRenderedPageBreak/>
              <w:t>в производственной и коммунально-складской зонах</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Г и Д.</w:t>
            </w:r>
          </w:p>
          <w:p w:rsidR="002F1E16" w:rsidRPr="00577B46" w:rsidRDefault="002F1E16">
            <w:pPr>
              <w:ind w:left="57"/>
              <w:rPr>
                <w:sz w:val="22"/>
                <w:szCs w:val="22"/>
              </w:rPr>
            </w:pPr>
            <w:proofErr w:type="spellStart"/>
            <w:r w:rsidRPr="00577B46">
              <w:rPr>
                <w:sz w:val="22"/>
                <w:szCs w:val="22"/>
              </w:rPr>
              <w:t>Цементобетон</w:t>
            </w:r>
            <w:proofErr w:type="spellEnd"/>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Пешеходная улица</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 xml:space="preserve">Площади представительские, </w:t>
            </w:r>
            <w:proofErr w:type="spellStart"/>
            <w:r w:rsidRPr="00577B46">
              <w:rPr>
                <w:sz w:val="22"/>
                <w:szCs w:val="22"/>
              </w:rPr>
              <w:t>приобъектные</w:t>
            </w:r>
            <w:proofErr w:type="spellEnd"/>
            <w:r w:rsidRPr="00577B46">
              <w:rPr>
                <w:sz w:val="22"/>
                <w:szCs w:val="22"/>
              </w:rPr>
              <w:t>, общественно-транспортные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jc w:val="center"/>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транспортных развязок</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Пешеходные переходы наземные,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 что и на проезжей части или</w:t>
            </w:r>
          </w:p>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подземные и надземные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Д. 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Д</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Мосты, эстакады, путепроводы, тоннели</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w:t>
            </w:r>
          </w:p>
        </w:tc>
      </w:tr>
    </w:tbl>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54" w:name="_Toc37759155"/>
      <w:bookmarkStart w:id="55" w:name="PO0000645"/>
      <w:r w:rsidRPr="00577B46">
        <w:rPr>
          <w:rFonts w:cs="Times New Roman"/>
          <w:b w:val="0"/>
          <w:bCs w:val="0"/>
          <w:szCs w:val="24"/>
        </w:rPr>
        <w:t xml:space="preserve">ПРИЛОЖЕНИЕ </w:t>
      </w:r>
      <w:bookmarkEnd w:id="54"/>
      <w:r w:rsidRPr="00577B46">
        <w:rPr>
          <w:rFonts w:cs="Times New Roman"/>
          <w:b w:val="0"/>
          <w:bCs w:val="0"/>
          <w:szCs w:val="24"/>
        </w:rPr>
        <w:t>Д</w:t>
      </w:r>
    </w:p>
    <w:bookmarkEnd w:id="5"/>
    <w:bookmarkEnd w:id="55"/>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577B46">
        <w:rPr>
          <w:rFonts w:cs="Times New Roman"/>
          <w:szCs w:val="24"/>
        </w:rPr>
        <w:t>ПОРЯДОК СОДЕРЖАНИЯ СТРОИТЕЛЬНЫХ ПЛОЩАДОК</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pPr>
      <w:r w:rsidRPr="00577B46">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2F1E16" w:rsidRPr="00577B46" w:rsidRDefault="002F1E16" w:rsidP="002F1E16">
      <w:pPr>
        <w:numPr>
          <w:ilvl w:val="0"/>
          <w:numId w:val="24"/>
        </w:numPr>
        <w:shd w:val="clear" w:color="auto" w:fill="FFFFFF"/>
        <w:ind w:left="0" w:firstLine="709"/>
        <w:textAlignment w:val="baseline"/>
      </w:pPr>
      <w:r w:rsidRPr="00577B46">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панели ограждений должны быть выполнены из однородных материалов;</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1E16" w:rsidRPr="00577B46" w:rsidRDefault="002F1E16" w:rsidP="002F1E16">
      <w:pPr>
        <w:numPr>
          <w:ilvl w:val="1"/>
          <w:numId w:val="24"/>
        </w:numPr>
        <w:shd w:val="clear" w:color="auto" w:fill="FFFFFF"/>
        <w:tabs>
          <w:tab w:val="num" w:pos="709"/>
        </w:tabs>
        <w:ind w:left="0" w:firstLine="425"/>
        <w:textAlignment w:val="baseline"/>
      </w:pPr>
      <w:r w:rsidRPr="00577B46">
        <w:t xml:space="preserve">ограждение должно регулярно (не реже одного раза в неделю) очищаться от несанкционированной рекламы, грунта, грязи, снега и наледи, в случае необходимости </w:t>
      </w:r>
      <w:r w:rsidRPr="00577B46">
        <w:lastRenderedPageBreak/>
        <w:t>ограждения и их конструкции должны быть окрашены красками, устойчивыми к неблагоприятным погодным условиям;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повреждение ограждений необходимо устранять незамедлительно;</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ограждения не должны иметь проемов, кроме ворот и калиток, контролируемых в течение рабочего времени и запираемых после его окончания;</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1E16" w:rsidRPr="00577B46" w:rsidRDefault="002F1E16" w:rsidP="002F1E16">
      <w:pPr>
        <w:numPr>
          <w:ilvl w:val="1"/>
          <w:numId w:val="24"/>
        </w:numPr>
        <w:shd w:val="clear" w:color="auto" w:fill="FFFFFF"/>
        <w:tabs>
          <w:tab w:val="num" w:pos="709"/>
        </w:tabs>
        <w:ind w:left="0" w:firstLine="425"/>
        <w:textAlignment w:val="baseline"/>
      </w:pPr>
      <w:r w:rsidRPr="00577B46">
        <w:t>конструкция тротуара для прохода пешеходов должна быть шириной не менее 1,2 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1E16" w:rsidRPr="00577B46" w:rsidRDefault="002F1E16" w:rsidP="002F1E16">
      <w:pPr>
        <w:numPr>
          <w:ilvl w:val="1"/>
          <w:numId w:val="24"/>
        </w:numPr>
        <w:shd w:val="clear" w:color="auto" w:fill="FFFFFF"/>
        <w:tabs>
          <w:tab w:val="num" w:pos="709"/>
        </w:tabs>
        <w:ind w:left="0" w:firstLine="425"/>
        <w:textAlignment w:val="baseline"/>
      </w:pPr>
      <w:r w:rsidRPr="00577B46">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1E16" w:rsidRPr="00577B46" w:rsidRDefault="002F1E16" w:rsidP="002F1E16">
      <w:pPr>
        <w:numPr>
          <w:ilvl w:val="0"/>
          <w:numId w:val="24"/>
        </w:numPr>
        <w:shd w:val="clear" w:color="auto" w:fill="FFFFFF"/>
        <w:ind w:left="0" w:firstLine="709"/>
        <w:textAlignment w:val="baseline"/>
      </w:pPr>
      <w:r w:rsidRPr="00577B46">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1E16" w:rsidRPr="00577B46" w:rsidRDefault="002F1E16" w:rsidP="002F1E16">
      <w:pPr>
        <w:numPr>
          <w:ilvl w:val="0"/>
          <w:numId w:val="24"/>
        </w:numPr>
        <w:shd w:val="clear" w:color="auto" w:fill="FFFFFF"/>
        <w:ind w:left="0" w:firstLine="709"/>
        <w:textAlignment w:val="baseline"/>
      </w:pPr>
      <w:r w:rsidRPr="00577B46">
        <w:lastRenderedPageBreak/>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577B46">
        <w:t>илосборными</w:t>
      </w:r>
      <w:proofErr w:type="spellEnd"/>
      <w:r w:rsidRPr="00577B46">
        <w:t xml:space="preserve"> контейнерами, (следует использовать моечные посты автотранспорта заводского изготовления с замкнутым циклом </w:t>
      </w:r>
      <w:proofErr w:type="spellStart"/>
      <w:r w:rsidRPr="00577B46">
        <w:t>водооборота</w:t>
      </w:r>
      <w:proofErr w:type="spellEnd"/>
      <w:r w:rsidRPr="00577B46">
        <w:t xml:space="preserve"> и утилизацией стоков);</w:t>
      </w:r>
    </w:p>
    <w:p w:rsidR="002F1E16" w:rsidRPr="00577B46" w:rsidRDefault="002F1E16" w:rsidP="002F1E16">
      <w:pPr>
        <w:numPr>
          <w:ilvl w:val="0"/>
          <w:numId w:val="24"/>
        </w:numPr>
        <w:shd w:val="clear" w:color="auto" w:fill="FFFFFF"/>
        <w:ind w:left="0" w:firstLine="709"/>
        <w:textAlignment w:val="baseline"/>
      </w:pPr>
      <w:r w:rsidRPr="00577B46">
        <w:t xml:space="preserve"> Выполнить работы по устройству постоянных и временных внутриплощадочных проездов;</w:t>
      </w:r>
    </w:p>
    <w:p w:rsidR="002F1E16" w:rsidRPr="00577B46" w:rsidRDefault="002F1E16" w:rsidP="002F1E16">
      <w:pPr>
        <w:numPr>
          <w:ilvl w:val="0"/>
          <w:numId w:val="24"/>
        </w:numPr>
        <w:shd w:val="clear" w:color="auto" w:fill="FFFFFF"/>
        <w:ind w:left="0" w:firstLine="709"/>
        <w:textAlignment w:val="baseline"/>
      </w:pPr>
      <w:r w:rsidRPr="00577B46">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2F1E16" w:rsidRPr="00577B46" w:rsidRDefault="002F1E16" w:rsidP="002F1E16">
      <w:pPr>
        <w:numPr>
          <w:ilvl w:val="0"/>
          <w:numId w:val="24"/>
        </w:numPr>
        <w:shd w:val="clear" w:color="auto" w:fill="FFFFFF"/>
        <w:ind w:left="0" w:firstLine="709"/>
        <w:textAlignment w:val="baseline"/>
      </w:pPr>
      <w:r w:rsidRPr="00577B46">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1E16" w:rsidRPr="00577B46" w:rsidRDefault="002F1E16" w:rsidP="002F1E16">
      <w:pPr>
        <w:numPr>
          <w:ilvl w:val="0"/>
          <w:numId w:val="24"/>
        </w:numPr>
        <w:shd w:val="clear" w:color="auto" w:fill="FFFFFF"/>
        <w:ind w:left="0" w:firstLine="709"/>
        <w:textAlignment w:val="baseline"/>
      </w:pPr>
      <w:r w:rsidRPr="00577B46">
        <w:t xml:space="preserve"> Обустроить временные подъездные пути с учетом требований по предотвращению повреждений древесно-кустарниковой растительности;</w:t>
      </w:r>
    </w:p>
    <w:p w:rsidR="002F1E16" w:rsidRPr="00577B46" w:rsidRDefault="002F1E16" w:rsidP="002F1E16">
      <w:pPr>
        <w:numPr>
          <w:ilvl w:val="0"/>
          <w:numId w:val="24"/>
        </w:numPr>
        <w:shd w:val="clear" w:color="auto" w:fill="FFFFFF"/>
        <w:ind w:left="0" w:firstLine="709"/>
        <w:textAlignment w:val="baseline"/>
      </w:pPr>
      <w:r w:rsidRPr="00577B46">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1E16" w:rsidRPr="00577B46" w:rsidRDefault="002F1E16" w:rsidP="002F1E16">
      <w:pPr>
        <w:numPr>
          <w:ilvl w:val="0"/>
          <w:numId w:val="24"/>
        </w:numPr>
        <w:shd w:val="clear" w:color="auto" w:fill="FFFFFF"/>
        <w:ind w:left="0" w:firstLine="709"/>
        <w:textAlignment w:val="baseline"/>
      </w:pPr>
      <w:r w:rsidRPr="00577B46">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1E16" w:rsidRPr="00577B46" w:rsidRDefault="002F1E16" w:rsidP="002F1E16">
      <w:pPr>
        <w:numPr>
          <w:ilvl w:val="0"/>
          <w:numId w:val="24"/>
        </w:numPr>
        <w:shd w:val="clear" w:color="auto" w:fill="FFFFFF"/>
        <w:ind w:left="0" w:firstLine="709"/>
        <w:textAlignment w:val="baseline"/>
      </w:pPr>
      <w:r w:rsidRPr="00577B46">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1E16" w:rsidRPr="00577B46" w:rsidRDefault="002F1E16" w:rsidP="002F1E16">
      <w:pPr>
        <w:numPr>
          <w:ilvl w:val="0"/>
          <w:numId w:val="24"/>
        </w:numPr>
        <w:shd w:val="clear" w:color="auto" w:fill="FFFFFF"/>
        <w:ind w:left="0" w:firstLine="709"/>
        <w:textAlignment w:val="baseline"/>
      </w:pPr>
      <w:r w:rsidRPr="00577B46">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1E16" w:rsidRPr="00577B46" w:rsidRDefault="002F1E16" w:rsidP="002F1E16">
      <w:pPr>
        <w:numPr>
          <w:ilvl w:val="0"/>
          <w:numId w:val="24"/>
        </w:numPr>
        <w:shd w:val="clear" w:color="auto" w:fill="FFFFFF"/>
        <w:ind w:left="0" w:firstLine="709"/>
        <w:textAlignment w:val="baseline"/>
      </w:pPr>
      <w:r w:rsidRPr="00577B46">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577B46">
        <w:t>снегоприемные</w:t>
      </w:r>
      <w:proofErr w:type="spellEnd"/>
      <w:r w:rsidRPr="00577B46">
        <w:t xml:space="preserve"> пункты;</w:t>
      </w:r>
    </w:p>
    <w:p w:rsidR="002F1E16" w:rsidRPr="00577B46" w:rsidRDefault="002F1E16" w:rsidP="002F1E16">
      <w:pPr>
        <w:numPr>
          <w:ilvl w:val="0"/>
          <w:numId w:val="24"/>
        </w:numPr>
        <w:shd w:val="clear" w:color="auto" w:fill="FFFFFF"/>
        <w:ind w:left="0" w:firstLine="709"/>
        <w:textAlignment w:val="baseline"/>
      </w:pPr>
      <w:r w:rsidRPr="00577B46">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1E16" w:rsidRPr="00577B46" w:rsidRDefault="002F1E16" w:rsidP="002F1E16">
      <w:pPr>
        <w:numPr>
          <w:ilvl w:val="0"/>
          <w:numId w:val="24"/>
        </w:numPr>
        <w:shd w:val="clear" w:color="auto" w:fill="FFFFFF"/>
        <w:ind w:left="0" w:firstLine="709"/>
        <w:textAlignment w:val="baseline"/>
      </w:pPr>
      <w:r w:rsidRPr="00577B46">
        <w:t xml:space="preserve"> Не допускать наличие искривлений и провисаний фасадной сетки.</w:t>
      </w:r>
    </w:p>
    <w:p w:rsidR="002F1E16" w:rsidRPr="00577B46" w:rsidRDefault="002F1E16" w:rsidP="002F1E16">
      <w:pPr>
        <w:numPr>
          <w:ilvl w:val="0"/>
          <w:numId w:val="24"/>
        </w:numPr>
        <w:shd w:val="clear" w:color="auto" w:fill="FFFFFF"/>
        <w:ind w:left="0" w:firstLine="709"/>
        <w:textAlignment w:val="baseline"/>
      </w:pPr>
      <w:r w:rsidRPr="00577B46">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вынос грунта, бетонной смеси, грязи и мусора колесами транспортных средств с территорий строительных площадок;</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lastRenderedPageBreak/>
        <w:t>сбор, хранение твердых коммунальных отходов и строительных отходов вне контейнеров и бункеров;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разведение костров, сжигание твердых коммунальных и строительных отходов;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r w:rsidRPr="00577B46">
        <w:rPr>
          <w:rFonts w:cs="Times New Roman"/>
          <w:b w:val="0"/>
          <w:bCs w:val="0"/>
          <w:szCs w:val="24"/>
        </w:rPr>
        <w:t>ПРИЛОЖЕНИЕ Е</w:t>
      </w:r>
    </w:p>
    <w:p w:rsidR="002F1E16" w:rsidRPr="00577B46" w:rsidRDefault="002F1E16" w:rsidP="002F1E16">
      <w:pPr>
        <w:pStyle w:val="14"/>
        <w:keepNext/>
        <w:keepLines/>
        <w:shd w:val="clear" w:color="auto" w:fill="auto"/>
        <w:tabs>
          <w:tab w:val="left" w:pos="426"/>
        </w:tabs>
        <w:spacing w:before="120" w:after="120" w:line="240" w:lineRule="auto"/>
        <w:ind w:firstLine="0"/>
        <w:rPr>
          <w:sz w:val="24"/>
          <w:szCs w:val="24"/>
        </w:rPr>
      </w:pPr>
      <w:bookmarkStart w:id="56" w:name="bookmark16"/>
      <w:r w:rsidRPr="00577B46">
        <w:rPr>
          <w:sz w:val="24"/>
          <w:szCs w:val="24"/>
        </w:rPr>
        <w:t>ПРАВИЛА ПО ОФОРМЛЕНИЮ И РАЗМЕЩЕНИЮ ВЫВЕСОК И ИНФОРМАЦИИ</w:t>
      </w:r>
      <w:bookmarkEnd w:id="56"/>
    </w:p>
    <w:p w:rsidR="002F1E16" w:rsidRPr="00577B46" w:rsidRDefault="002F1E16" w:rsidP="002F1E16">
      <w:pPr>
        <w:pStyle w:val="23"/>
        <w:shd w:val="clear" w:color="auto" w:fill="auto"/>
        <w:tabs>
          <w:tab w:val="left" w:pos="1383"/>
        </w:tabs>
        <w:spacing w:before="0" w:after="0" w:line="240" w:lineRule="auto"/>
        <w:ind w:left="709"/>
        <w:jc w:val="both"/>
        <w:rPr>
          <w:sz w:val="28"/>
          <w:szCs w:val="28"/>
        </w:rPr>
      </w:pPr>
      <w:r w:rsidRPr="00577B46">
        <w:rPr>
          <w:sz w:val="28"/>
          <w:szCs w:val="28"/>
        </w:rPr>
        <w:t>Оформление и размещение вывесок, рекламы и витрин.</w:t>
      </w:r>
    </w:p>
    <w:p w:rsidR="002F1E16" w:rsidRPr="00577B46" w:rsidRDefault="002F1E16" w:rsidP="002F1E16">
      <w:pPr>
        <w:pStyle w:val="23"/>
        <w:numPr>
          <w:ilvl w:val="0"/>
          <w:numId w:val="28"/>
        </w:numPr>
        <w:shd w:val="clear" w:color="auto" w:fill="auto"/>
        <w:tabs>
          <w:tab w:val="left" w:pos="993"/>
        </w:tabs>
        <w:spacing w:before="0" w:after="0" w:line="240" w:lineRule="auto"/>
        <w:ind w:firstLine="709"/>
        <w:jc w:val="both"/>
        <w:rPr>
          <w:sz w:val="28"/>
          <w:szCs w:val="28"/>
        </w:rPr>
      </w:pPr>
      <w:r w:rsidRPr="00577B46">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F1E16" w:rsidRPr="00577B46" w:rsidRDefault="002F1E16" w:rsidP="002F1E16">
      <w:pPr>
        <w:pStyle w:val="23"/>
        <w:numPr>
          <w:ilvl w:val="1"/>
          <w:numId w:val="28"/>
        </w:numPr>
        <w:shd w:val="clear" w:color="auto" w:fill="auto"/>
        <w:tabs>
          <w:tab w:val="left" w:pos="851"/>
        </w:tabs>
        <w:spacing w:before="0" w:after="0" w:line="240" w:lineRule="auto"/>
        <w:ind w:firstLine="425"/>
        <w:jc w:val="both"/>
        <w:rPr>
          <w:sz w:val="28"/>
          <w:szCs w:val="28"/>
        </w:rPr>
      </w:pPr>
      <w:r w:rsidRPr="00577B46">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577B46">
        <w:rPr>
          <w:sz w:val="28"/>
          <w:szCs w:val="28"/>
        </w:rPr>
        <w:t>газосветовых</w:t>
      </w:r>
      <w:proofErr w:type="spellEnd"/>
      <w:r w:rsidRPr="00577B46">
        <w:rPr>
          <w:sz w:val="28"/>
          <w:szCs w:val="28"/>
        </w:rPr>
        <w:t xml:space="preserve"> трубок и электроламп. В случае неисправности отдельных знаков рекламы или вывески следует выключать полностью.</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Крупноформатные рекламные конструкции (</w:t>
      </w:r>
      <w:proofErr w:type="spellStart"/>
      <w:r w:rsidRPr="00577B46">
        <w:rPr>
          <w:sz w:val="28"/>
          <w:szCs w:val="28"/>
        </w:rPr>
        <w:t>билборды</w:t>
      </w:r>
      <w:proofErr w:type="spellEnd"/>
      <w:r w:rsidRPr="00577B46">
        <w:rPr>
          <w:sz w:val="28"/>
          <w:szCs w:val="28"/>
        </w:rPr>
        <w:t xml:space="preserve">, </w:t>
      </w:r>
      <w:proofErr w:type="spellStart"/>
      <w:r w:rsidRPr="00577B46">
        <w:rPr>
          <w:sz w:val="28"/>
          <w:szCs w:val="28"/>
        </w:rPr>
        <w:t>суперсайты</w:t>
      </w:r>
      <w:proofErr w:type="spellEnd"/>
      <w:r w:rsidRPr="00577B46">
        <w:rPr>
          <w:sz w:val="28"/>
          <w:szCs w:val="28"/>
        </w:rPr>
        <w:t xml:space="preserve"> и прочие) не следует располагать ближе 100 метров от жилых, общественных и офисных зданий.</w:t>
      </w:r>
    </w:p>
    <w:p w:rsidR="002F1E16" w:rsidRPr="00577B46" w:rsidRDefault="002F1E16" w:rsidP="002F1E16">
      <w:pPr>
        <w:pStyle w:val="23"/>
        <w:numPr>
          <w:ilvl w:val="1"/>
          <w:numId w:val="28"/>
        </w:numPr>
        <w:shd w:val="clear" w:color="auto" w:fill="auto"/>
        <w:tabs>
          <w:tab w:val="left" w:pos="851"/>
          <w:tab w:val="left" w:pos="1418"/>
        </w:tabs>
        <w:spacing w:before="0" w:after="0" w:line="240" w:lineRule="auto"/>
        <w:ind w:firstLine="425"/>
        <w:jc w:val="both"/>
        <w:rPr>
          <w:sz w:val="28"/>
          <w:szCs w:val="28"/>
        </w:rPr>
      </w:pPr>
      <w:r w:rsidRPr="00577B46">
        <w:rPr>
          <w:sz w:val="28"/>
          <w:szCs w:val="28"/>
        </w:rPr>
        <w:t xml:space="preserve">Надлежит разработать правила оформления строительных площадок, </w:t>
      </w:r>
      <w:r w:rsidRPr="00577B46">
        <w:rPr>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F1E16" w:rsidRPr="00577B46" w:rsidRDefault="002F1E16" w:rsidP="002F1E16">
      <w:pPr>
        <w:pStyle w:val="23"/>
        <w:numPr>
          <w:ilvl w:val="0"/>
          <w:numId w:val="28"/>
        </w:numPr>
        <w:shd w:val="clear" w:color="auto" w:fill="auto"/>
        <w:tabs>
          <w:tab w:val="left" w:pos="993"/>
        </w:tabs>
        <w:spacing w:before="0" w:after="0" w:line="240" w:lineRule="auto"/>
        <w:ind w:firstLine="709"/>
        <w:jc w:val="both"/>
        <w:rPr>
          <w:sz w:val="28"/>
          <w:szCs w:val="28"/>
        </w:rPr>
      </w:pPr>
      <w:r w:rsidRPr="00577B46">
        <w:rPr>
          <w:sz w:val="28"/>
          <w:szCs w:val="28"/>
        </w:rPr>
        <w:t>Организация навигации на территории муниципального образования.</w:t>
      </w:r>
    </w:p>
    <w:p w:rsidR="002F1E16" w:rsidRPr="00577B46" w:rsidRDefault="002F1E16" w:rsidP="002F1E16">
      <w:pPr>
        <w:pStyle w:val="23"/>
        <w:numPr>
          <w:ilvl w:val="2"/>
          <w:numId w:val="28"/>
        </w:numPr>
        <w:shd w:val="clear" w:color="auto" w:fill="auto"/>
        <w:tabs>
          <w:tab w:val="left" w:pos="851"/>
          <w:tab w:val="left" w:pos="1276"/>
        </w:tabs>
        <w:spacing w:before="0" w:after="0" w:line="240" w:lineRule="auto"/>
        <w:ind w:firstLine="426"/>
        <w:jc w:val="both"/>
        <w:rPr>
          <w:sz w:val="28"/>
          <w:szCs w:val="28"/>
        </w:rPr>
      </w:pPr>
      <w:r w:rsidRPr="00577B46">
        <w:rPr>
          <w:sz w:val="28"/>
          <w:szCs w:val="28"/>
        </w:rPr>
        <w:t>Навигацию следует размещать в удобных местах, не вызывая визуальный шум и не перекрывая архитектурные элементы зданий.</w:t>
      </w:r>
    </w:p>
    <w:p w:rsidR="002F1E16" w:rsidRPr="00577B46" w:rsidRDefault="002F1E16" w:rsidP="002F1E16">
      <w:pPr>
        <w:pStyle w:val="23"/>
        <w:numPr>
          <w:ilvl w:val="0"/>
          <w:numId w:val="28"/>
        </w:numPr>
        <w:shd w:val="clear" w:color="auto" w:fill="auto"/>
        <w:tabs>
          <w:tab w:val="left" w:pos="993"/>
          <w:tab w:val="left" w:pos="1385"/>
        </w:tabs>
        <w:spacing w:before="0" w:after="0" w:line="240" w:lineRule="auto"/>
        <w:ind w:firstLine="709"/>
        <w:jc w:val="both"/>
        <w:rPr>
          <w:sz w:val="28"/>
          <w:szCs w:val="28"/>
        </w:rPr>
      </w:pPr>
      <w:r w:rsidRPr="00577B46">
        <w:rPr>
          <w:sz w:val="28"/>
          <w:szCs w:val="28"/>
        </w:rPr>
        <w:t xml:space="preserve">Организация уличного искусства (стрит-арт, граффити, </w:t>
      </w:r>
      <w:proofErr w:type="spellStart"/>
      <w:r w:rsidRPr="00577B46">
        <w:rPr>
          <w:sz w:val="28"/>
          <w:szCs w:val="28"/>
        </w:rPr>
        <w:t>мурали</w:t>
      </w:r>
      <w:proofErr w:type="spellEnd"/>
      <w:r w:rsidRPr="00577B46">
        <w:rPr>
          <w:sz w:val="28"/>
          <w:szCs w:val="28"/>
        </w:rPr>
        <w:t>).</w:t>
      </w:r>
    </w:p>
    <w:p w:rsidR="002F1E16" w:rsidRPr="00577B46" w:rsidRDefault="002F1E16" w:rsidP="002F1E16">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577B46">
        <w:rPr>
          <w:sz w:val="28"/>
          <w:szCs w:val="28"/>
        </w:rPr>
        <w:t>3.1. Надлежит определить и</w:t>
      </w:r>
      <w:r w:rsidRPr="00577B46">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577B46">
        <w:rPr>
          <w:sz w:val="28"/>
          <w:szCs w:val="28"/>
        </w:rPr>
        <w:tab/>
        <w:t>с органами местного самоуправления.</w:t>
      </w:r>
    </w:p>
    <w:p w:rsidR="002F1E16" w:rsidRPr="00577B46" w:rsidRDefault="002F1E16" w:rsidP="002F1E16">
      <w:pPr>
        <w:pStyle w:val="23"/>
        <w:numPr>
          <w:ilvl w:val="0"/>
          <w:numId w:val="30"/>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577B46">
        <w:rPr>
          <w:sz w:val="28"/>
          <w:szCs w:val="28"/>
        </w:rPr>
        <w:t>Праздничное оформление территории.</w:t>
      </w:r>
    </w:p>
    <w:p w:rsidR="002F1E16" w:rsidRPr="00577B46" w:rsidRDefault="002F1E16" w:rsidP="002F1E16">
      <w:pPr>
        <w:pStyle w:val="23"/>
        <w:shd w:val="clear" w:color="auto" w:fill="auto"/>
        <w:tabs>
          <w:tab w:val="left" w:pos="993"/>
          <w:tab w:val="left" w:pos="5103"/>
          <w:tab w:val="left" w:pos="5245"/>
          <w:tab w:val="left" w:pos="7371"/>
        </w:tabs>
        <w:spacing w:before="0" w:after="0" w:line="240" w:lineRule="auto"/>
        <w:ind w:firstLine="426"/>
        <w:jc w:val="both"/>
        <w:rPr>
          <w:sz w:val="28"/>
          <w:szCs w:val="28"/>
        </w:rPr>
      </w:pPr>
      <w:r w:rsidRPr="00577B46">
        <w:rPr>
          <w:sz w:val="28"/>
          <w:szCs w:val="28"/>
        </w:rPr>
        <w:t xml:space="preserve">4.1. Праздничное оформление территории муниципального образования </w:t>
      </w:r>
      <w:r w:rsidR="00CD770F" w:rsidRPr="00577B46">
        <w:rPr>
          <w:sz w:val="28"/>
          <w:szCs w:val="28"/>
        </w:rPr>
        <w:t xml:space="preserve">«Истоминское сельское поселение» </w:t>
      </w:r>
      <w:r w:rsidRPr="00577B46">
        <w:rPr>
          <w:sz w:val="28"/>
          <w:szCs w:val="28"/>
        </w:rPr>
        <w:t xml:space="preserve">выполняется на основании решения администрации </w:t>
      </w:r>
      <w:r w:rsidR="00CD770F" w:rsidRPr="00577B46">
        <w:rPr>
          <w:sz w:val="28"/>
          <w:szCs w:val="28"/>
        </w:rPr>
        <w:t>Истоминского сельского поселения</w:t>
      </w:r>
      <w:r w:rsidRPr="00577B46">
        <w:rPr>
          <w:sz w:val="28"/>
          <w:szCs w:val="28"/>
        </w:rP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CD770F" w:rsidRPr="00577B46">
        <w:rPr>
          <w:sz w:val="28"/>
          <w:szCs w:val="28"/>
        </w:rPr>
        <w:t>Истоминского сельского поселения</w:t>
      </w:r>
      <w:r w:rsidRPr="00577B46">
        <w:rPr>
          <w:sz w:val="28"/>
          <w:szCs w:val="28"/>
        </w:rPr>
        <w:t>.</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lang w:val="ru-RU"/>
        </w:rPr>
      </w:pPr>
      <w:r w:rsidRPr="00577B46">
        <w:rPr>
          <w:lang w:val="ru-RU"/>
        </w:rPr>
        <w:t>ПРИЛОЖЕНИЕ Ж</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b/>
          <w:sz w:val="24"/>
          <w:szCs w:val="24"/>
        </w:rPr>
      </w:pPr>
      <w:r w:rsidRPr="00D1564A">
        <w:rPr>
          <w:b/>
          <w:sz w:val="24"/>
          <w:szCs w:val="24"/>
        </w:rPr>
        <w:t>ПОЛОЖЕНИЕ ОБ УБОРКЕ ТЕРРИТОРИИ</w:t>
      </w:r>
    </w:p>
    <w:p w:rsidR="002F1E16" w:rsidRPr="00577B46" w:rsidRDefault="002F1E16" w:rsidP="002F1E16">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auto"/>
        </w:rPr>
      </w:pPr>
      <w:r w:rsidRPr="00577B46">
        <w:rPr>
          <w:rFonts w:ascii="Times New Roman" w:eastAsia="Times New Roman" w:hAnsi="Times New Roman" w:cs="Times New Roman"/>
          <w:color w:val="auto"/>
        </w:rPr>
        <w:t xml:space="preserve">ОРГАНИЗАЦИЯ УБОРКИ ТЕРРИТОРИЙ </w:t>
      </w:r>
      <w:r w:rsidR="00CD770F" w:rsidRPr="00577B46">
        <w:rPr>
          <w:rFonts w:ascii="Times New Roman" w:eastAsia="Times New Roman" w:hAnsi="Times New Roman" w:cs="Times New Roman"/>
          <w:color w:val="auto"/>
        </w:rPr>
        <w:t>ИСТОМИНСКОГО СЕЛЬСКОГО ПОСЕЛЕНИЯ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Уборочные работы производятся в соответствии с требованиями настоящих Правил и действующим законодательством.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1.3. Не допускается нарушение настоящего Положения, нормативными актами администрации </w:t>
      </w:r>
      <w:r w:rsidR="00CD770F" w:rsidRPr="00577B46">
        <w:rPr>
          <w:rFonts w:eastAsia="Times New Roman"/>
        </w:rPr>
        <w:t>Истоминского сельского поселения</w:t>
      </w:r>
      <w:r w:rsidRPr="00577B46">
        <w:rPr>
          <w:rFonts w:eastAsia="Times New Roman"/>
        </w:rPr>
        <w:t xml:space="preserve">, отраслевыми регламентами и </w:t>
      </w:r>
      <w:r w:rsidRPr="00577B46">
        <w:rPr>
          <w:rFonts w:eastAsia="Times New Roman"/>
        </w:rPr>
        <w:lastRenderedPageBreak/>
        <w:t xml:space="preserve">иными документами требований к выполнению работ по содержанию и уборке, в том числе повлекшее загрязнение территорий </w:t>
      </w:r>
      <w:r w:rsidR="00CD770F" w:rsidRPr="00577B46">
        <w:rPr>
          <w:rFonts w:eastAsia="Times New Roman"/>
        </w:rPr>
        <w:t>Истоминского сельского поселения</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1.4. Ответственными за организацию и обеспечение требований настоящего Положения являются: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для юридических лиц - руководители, если иное не установлено внутренним распорядительным документом;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3) в многоквартирных домах - руководители или уполномоченные лица организации, осуществляющей управление многоквартирным домом</w:t>
      </w:r>
      <w:r w:rsidR="00EE08B8" w:rsidRPr="00577B46">
        <w:rPr>
          <w:rFonts w:eastAsia="Times New Roman"/>
        </w:rPr>
        <w:t>, а также непосредственно собственники помещений в многоквартирных домах</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5) на незастроенных территориях - собственники (владельцы) земельных участков;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6) в частных домовладениях -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7) на территориях муниципального образования - </w:t>
      </w:r>
      <w:r w:rsidR="00EE08B8" w:rsidRPr="00577B46">
        <w:rPr>
          <w:rFonts w:eastAsia="Times New Roman"/>
        </w:rPr>
        <w:t>Администрация</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1.6.</w:t>
      </w:r>
      <w:r w:rsidRPr="00577B46">
        <w:rPr>
          <w:rFonts w:eastAsia="Times New Roman"/>
        </w:rPr>
        <w:t xml:space="preserve">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w:t>
      </w:r>
      <w:r w:rsidR="00A14616" w:rsidRPr="00577B46">
        <w:rPr>
          <w:rFonts w:eastAsia="Times New Roman"/>
        </w:rPr>
        <w:t>уборочные работы обеспечивают</w:t>
      </w:r>
      <w:r w:rsidRPr="00577B46">
        <w:rPr>
          <w:rFonts w:eastAsia="Times New Roman"/>
        </w:rPr>
        <w:t xml:space="preserve">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 xml:space="preserve">Истоминского сельского поселения </w:t>
      </w:r>
      <w:r w:rsidR="00A14616" w:rsidRPr="00577B46">
        <w:rPr>
          <w:rFonts w:eastAsia="Times New Roman"/>
        </w:rPr>
        <w:t xml:space="preserve">подрядные организации </w:t>
      </w:r>
      <w:r w:rsidRPr="00577B46">
        <w:rPr>
          <w:rFonts w:eastAsia="Times New Roman"/>
        </w:rPr>
        <w:t>в соответствии с регламентами выполнения работ по содержанию улично-дорожной сети.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 xml:space="preserve"> </w:t>
      </w:r>
      <w:r w:rsidR="00A14616" w:rsidRPr="00577B46">
        <w:rPr>
          <w:rFonts w:eastAsia="Times New Roman"/>
        </w:rPr>
        <w:lastRenderedPageBreak/>
        <w:t xml:space="preserve">подрядные организации </w:t>
      </w:r>
      <w:r w:rsidRPr="00577B46">
        <w:rPr>
          <w:rFonts w:eastAsia="Times New Roman"/>
        </w:rPr>
        <w:t>в соответствии с регламентами выполнения работ на объектах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00A14616" w:rsidRPr="00577B46">
        <w:rPr>
          <w:rFonts w:eastAsia="Times New Roman"/>
        </w:rPr>
        <w:t xml:space="preserve"> организации</w:t>
      </w:r>
      <w:r w:rsidRPr="00577B46">
        <w:rPr>
          <w:rFonts w:eastAsia="Times New Roman"/>
        </w:rPr>
        <w:t>, в границах которых находятся указанные пункты; на торгово-остановочных пунктах - собственники и владельцы торговых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1.10. В подземных переходах организацию и обеспечение уборочных работ осуществляют собственники (владельцы) переходов.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1.11.</w:t>
      </w:r>
      <w:r w:rsidRPr="00577B46">
        <w:rPr>
          <w:rFonts w:eastAsia="Times New Roman"/>
        </w:rPr>
        <w:t xml:space="preserve"> На конечных остановочных пунктах наземного пассажирского транспорта и в местах </w:t>
      </w:r>
      <w:r w:rsidRPr="00D1564A">
        <w:rPr>
          <w:rFonts w:eastAsia="Times New Roman"/>
        </w:rPr>
        <w:t xml:space="preserve">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r w:rsidR="00CD770F" w:rsidRPr="00D1564A">
        <w:rPr>
          <w:rFonts w:eastAsia="Times New Roman"/>
        </w:rPr>
        <w:t xml:space="preserve">Истоминского сельского поселения </w:t>
      </w:r>
      <w:r w:rsidRPr="00D1564A">
        <w:rPr>
          <w:rFonts w:eastAsia="Times New Roman"/>
        </w:rPr>
        <w:t>в соответствии с реестром полномочий.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1.13. Организацию работ по уборке (включая покос сорной растительности) земельных участков береговых полос и </w:t>
      </w:r>
      <w:proofErr w:type="spellStart"/>
      <w:r w:rsidRPr="00577B46">
        <w:rPr>
          <w:rFonts w:eastAsia="Times New Roman"/>
        </w:rPr>
        <w:t>водоохранных</w:t>
      </w:r>
      <w:proofErr w:type="spellEnd"/>
      <w:r w:rsidRPr="00577B46">
        <w:rPr>
          <w:rFonts w:eastAsia="Times New Roman"/>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1.15. На территориях охранных зон и зон эксплуатационной ответственности электр</w:t>
      </w:r>
      <w:proofErr w:type="gramStart"/>
      <w:r w:rsidRPr="00577B46">
        <w:rPr>
          <w:rFonts w:eastAsia="Times New Roman"/>
        </w:rPr>
        <w:t>о-</w:t>
      </w:r>
      <w:proofErr w:type="gramEnd"/>
      <w:r w:rsidRPr="00577B46">
        <w:rPr>
          <w:rFonts w:eastAsia="Times New Roman"/>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 xml:space="preserve">Содержание и уборка длительное время не используемых и не осваиваемых территорий </w:t>
      </w:r>
      <w:r w:rsidR="00CD770F" w:rsidRPr="00577B46">
        <w:rPr>
          <w:rFonts w:eastAsia="Times New Roman"/>
        </w:rPr>
        <w:t xml:space="preserve">Истоминского сельского поселения </w:t>
      </w:r>
      <w:r w:rsidR="00A14616" w:rsidRPr="00577B46">
        <w:rPr>
          <w:rFonts w:eastAsia="Times New Roman"/>
        </w:rPr>
        <w:t>организуется уполномоченным</w:t>
      </w:r>
      <w:r w:rsidRPr="00577B46">
        <w:rPr>
          <w:rFonts w:eastAsia="Times New Roman"/>
        </w:rPr>
        <w:t xml:space="preserve">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00A14616" w:rsidRPr="00577B46">
        <w:rPr>
          <w:rFonts w:eastAsia="Times New Roman"/>
        </w:rPr>
        <w:t xml:space="preserve"> специалистом</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1.17. Организацию и производство работ по очистке и содержанию ливневых водостоков на территории проезжей части улиц осуществляют уполномоченные администраций муниципального образования</w:t>
      </w:r>
      <w:r w:rsidR="00EE08B8" w:rsidRPr="00577B46">
        <w:rPr>
          <w:rFonts w:eastAsia="Times New Roman"/>
        </w:rPr>
        <w:t xml:space="preserve"> организации</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1.19. Администрация </w:t>
      </w:r>
      <w:r w:rsidR="00CD770F" w:rsidRPr="00577B46">
        <w:rPr>
          <w:rFonts w:eastAsia="Times New Roman"/>
        </w:rPr>
        <w:t>Истоминского сельского поселения</w:t>
      </w:r>
      <w:r w:rsidRPr="00577B46">
        <w:rPr>
          <w:rFonts w:eastAsia="Times New Roman"/>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F1E16" w:rsidRPr="00577B46" w:rsidRDefault="002F1E16" w:rsidP="002F1E16">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outlineLvl w:val="1"/>
        <w:rPr>
          <w:rFonts w:ascii="Times New Roman" w:eastAsia="Times New Roman" w:hAnsi="Times New Roman" w:cs="Times New Roman"/>
          <w:color w:val="auto"/>
        </w:rPr>
      </w:pPr>
      <w:r w:rsidRPr="00577B46">
        <w:rPr>
          <w:rFonts w:ascii="Times New Roman" w:eastAsia="Times New Roman" w:hAnsi="Times New Roman" w:cs="Times New Roman"/>
          <w:color w:val="auto"/>
        </w:rPr>
        <w:t>УБОРКА ТЕРРИТОРИИ МУНИЦИПАЛЬНОГО ОБРАЗОВАНИЯ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 Содержание улично-дорожной сети в теплый период года (весенне-летне-осенний сезон) осуществляется уполномоченным </w:t>
      </w:r>
      <w:r w:rsidR="00A14616" w:rsidRPr="00577B46">
        <w:rPr>
          <w:rFonts w:eastAsia="Times New Roman"/>
        </w:rPr>
        <w:t>специалистом</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 xml:space="preserve">2.2. </w:t>
      </w:r>
      <w:r w:rsidRPr="00577B46">
        <w:rPr>
          <w:rFonts w:eastAsia="Times New Roman"/>
          <w:b/>
        </w:rPr>
        <w:t>Мероприятия по уходу за территорией в весенне-летне-осенний сезон предусматривают: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577B46">
        <w:rPr>
          <w:rFonts w:eastAsia="Times New Roman"/>
        </w:rPr>
        <w:t>противогололедного</w:t>
      </w:r>
      <w:proofErr w:type="spellEnd"/>
      <w:r w:rsidRPr="00577B46">
        <w:rPr>
          <w:rFonts w:eastAsia="Times New Roman"/>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577B46">
        <w:rPr>
          <w:rFonts w:eastAsia="Times New Roman"/>
        </w:rPr>
        <w:t>прилотковую</w:t>
      </w:r>
      <w:proofErr w:type="spellEnd"/>
      <w:r w:rsidRPr="00577B46">
        <w:rPr>
          <w:rFonts w:eastAsia="Times New Roman"/>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1E16" w:rsidRPr="00577B46" w:rsidRDefault="002F1E16" w:rsidP="002F1E16">
      <w:pPr>
        <w:pStyle w:val="23"/>
        <w:shd w:val="clear" w:color="auto" w:fill="auto"/>
        <w:tabs>
          <w:tab w:val="left" w:pos="1590"/>
        </w:tabs>
        <w:spacing w:before="0" w:after="0" w:line="240" w:lineRule="auto"/>
        <w:ind w:firstLine="709"/>
        <w:jc w:val="both"/>
        <w:rPr>
          <w:sz w:val="28"/>
          <w:szCs w:val="28"/>
        </w:rPr>
      </w:pPr>
      <w:r w:rsidRPr="00577B46">
        <w:rPr>
          <w:sz w:val="28"/>
          <w:szCs w:val="28"/>
        </w:rPr>
        <w:t xml:space="preserve">Уборку лотков и бордюров от песка, пыли, мусора после мойки надлежит заканчивать к 7 часам утра.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1E16" w:rsidRPr="00577B46" w:rsidRDefault="002F1E16" w:rsidP="002F1E16">
      <w:pPr>
        <w:pStyle w:val="23"/>
        <w:shd w:val="clear" w:color="auto" w:fill="auto"/>
        <w:tabs>
          <w:tab w:val="left" w:pos="1590"/>
        </w:tabs>
        <w:spacing w:before="0" w:after="0" w:line="240" w:lineRule="auto"/>
        <w:ind w:firstLine="426"/>
        <w:jc w:val="both"/>
        <w:rPr>
          <w:sz w:val="28"/>
          <w:szCs w:val="28"/>
        </w:rPr>
      </w:pPr>
      <w:r w:rsidRPr="00577B46">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577B46">
        <w:rPr>
          <w:rFonts w:eastAsia="Times New Roman"/>
        </w:rPr>
        <w:t>прилотковой</w:t>
      </w:r>
      <w:proofErr w:type="spellEnd"/>
      <w:r w:rsidRPr="00577B46">
        <w:rPr>
          <w:rFonts w:eastAsia="Times New Roman"/>
        </w:rPr>
        <w:t xml:space="preserve"> части и линиях дорожной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 первую очередь - на улицах, по которым проходят маршруты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во вторую очередь - на улицах со средней и малой интенсивностью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w:t>
      </w:r>
      <w:r w:rsidR="00501367" w:rsidRPr="00577B46">
        <w:t>специалистом</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в сфере ЖКХ.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77B46">
        <w:rPr>
          <w:rFonts w:eastAsia="Times New Roman"/>
        </w:rPr>
        <w:lastRenderedPageBreak/>
        <w:t>прилотковой</w:t>
      </w:r>
      <w:proofErr w:type="spellEnd"/>
      <w:r w:rsidRPr="00577B46">
        <w:rPr>
          <w:rFonts w:eastAsia="Times New Roman"/>
        </w:rPr>
        <w:t xml:space="preserve"> части дорог от грязи и песчаных наносов, накопившихся в течение зимнего периода.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577B46">
        <w:rPr>
          <w:rFonts w:eastAsia="Times New Roman"/>
        </w:rPr>
        <w:t>прилотковой</w:t>
      </w:r>
      <w:proofErr w:type="spellEnd"/>
      <w:r w:rsidRPr="00577B46">
        <w:rPr>
          <w:rFonts w:eastAsia="Times New Roman"/>
        </w:rPr>
        <w:t xml:space="preserve"> части дорог от опавших листьев и веток, скопившихся в результате листопада.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остальное время ручная уборка производится по мере необходимости в соответствии с погодными условиями.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2.6. </w:t>
      </w:r>
      <w:proofErr w:type="spellStart"/>
      <w:r w:rsidRPr="00577B46">
        <w:rPr>
          <w:rFonts w:eastAsia="Times New Roman"/>
        </w:rPr>
        <w:t>Прилотковые</w:t>
      </w:r>
      <w:proofErr w:type="spellEnd"/>
      <w:r w:rsidRPr="00577B46">
        <w:rPr>
          <w:rFonts w:eastAsia="Times New Roman"/>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2.8. На основных транспортных магистральных улицах не допускается: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 на проезжей части, тротуарах, осевых - наличие смета, грязи, случайного мусора и «стоячей» воды;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 мойка проезжей части с целью </w:t>
      </w:r>
      <w:proofErr w:type="spellStart"/>
      <w:r w:rsidRPr="00577B46">
        <w:rPr>
          <w:rFonts w:eastAsia="Times New Roman"/>
        </w:rPr>
        <w:t>скучивания</w:t>
      </w:r>
      <w:proofErr w:type="spellEnd"/>
      <w:r w:rsidRPr="00577B46">
        <w:rPr>
          <w:rFonts w:eastAsia="Times New Roman"/>
        </w:rPr>
        <w:t xml:space="preserve"> смета;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подметание дорог без предварительного смачивания дорожного полотна;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засорение газонной части различным мусором в процессе уборки дорог.</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2.10. Уборка парков, скверов и иных объектов озеленения предусматривает подметание дорожно-</w:t>
      </w:r>
      <w:proofErr w:type="spellStart"/>
      <w:r w:rsidRPr="00577B46">
        <w:rPr>
          <w:rFonts w:eastAsia="Times New Roman"/>
        </w:rPr>
        <w:t>тропиночной</w:t>
      </w:r>
      <w:proofErr w:type="spellEnd"/>
      <w:r w:rsidRPr="00577B46">
        <w:rPr>
          <w:rFonts w:eastAsia="Times New Roman"/>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577B46">
        <w:rPr>
          <w:rFonts w:eastAsia="Times New Roman"/>
        </w:rPr>
        <w:t>тропиночной</w:t>
      </w:r>
      <w:proofErr w:type="spellEnd"/>
      <w:r w:rsidRPr="00577B46">
        <w:rPr>
          <w:rFonts w:eastAsia="Times New Roman"/>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577B46">
        <w:rPr>
          <w:rFonts w:eastAsia="Times New Roman"/>
          <w:b/>
        </w:rPr>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77B46">
        <w:rPr>
          <w:rFonts w:eastAsia="Times New Roman"/>
        </w:rPr>
        <w:t>разлетание</w:t>
      </w:r>
      <w:proofErr w:type="spellEnd"/>
      <w:r w:rsidRPr="00577B46">
        <w:rPr>
          <w:rFonts w:eastAsia="Times New Roman"/>
        </w:rPr>
        <w:t>, подлежит вывозу в течение 1 суток после выполнения работ.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2.15. </w:t>
      </w:r>
      <w:r w:rsidRPr="00577B46">
        <w:rPr>
          <w:rFonts w:eastAsia="Times New Roman"/>
          <w:b/>
        </w:rPr>
        <w:t>Мероприятия по уборке территории в зимний период предусматривают:</w:t>
      </w:r>
      <w:r w:rsidRPr="00577B46">
        <w:rPr>
          <w:rFonts w:eastAsia="Times New Roman"/>
        </w:rPr>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 xml:space="preserve">- уборку и вывоз снега, льда, грязи, обработку тротуаров и проезжей части дорог разрешенными к применению </w:t>
      </w:r>
      <w:proofErr w:type="spellStart"/>
      <w:r w:rsidRPr="00577B46">
        <w:rPr>
          <w:rFonts w:eastAsia="Times New Roman"/>
        </w:rPr>
        <w:t>противогололедными</w:t>
      </w:r>
      <w:proofErr w:type="spellEnd"/>
      <w:r w:rsidRPr="00577B46">
        <w:rPr>
          <w:rFonts w:eastAsia="Times New Roman"/>
        </w:rPr>
        <w:t xml:space="preserve"> материалами.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2.16. Уполномоченные </w:t>
      </w:r>
      <w:r w:rsidR="00501367"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 xml:space="preserve"> </w:t>
      </w:r>
      <w:r w:rsidR="00501367" w:rsidRPr="00577B46">
        <w:rPr>
          <w:rFonts w:eastAsia="Times New Roman"/>
        </w:rPr>
        <w:t xml:space="preserve">организации </w:t>
      </w:r>
      <w:r w:rsidRPr="00577B46">
        <w:rPr>
          <w:rFonts w:eastAsia="Times New Roman"/>
        </w:rPr>
        <w:t xml:space="preserve">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577B46">
        <w:rPr>
          <w:rFonts w:eastAsia="Times New Roman"/>
        </w:rPr>
        <w:t>противогололедных</w:t>
      </w:r>
      <w:proofErr w:type="spellEnd"/>
      <w:r w:rsidRPr="00577B46">
        <w:rPr>
          <w:rFonts w:eastAsia="Times New Roman"/>
        </w:rPr>
        <w:t xml:space="preserve">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2.17. В срок до 1 ноября уполномоченный </w:t>
      </w:r>
      <w:r w:rsidR="00501367" w:rsidRPr="00577B46">
        <w:t>специалист</w:t>
      </w:r>
      <w:r w:rsidRPr="00577B46">
        <w:rPr>
          <w:rFonts w:eastAsia="Times New Roman"/>
        </w:rPr>
        <w:t xml:space="preserve"> администрации муниципального образования в сфере ЖКХ определяет и подготавливает места для размещения убираемого снега.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2.20.  Превентивные мероприятия включают в себя следующие операции: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CD770F" w:rsidRPr="00577B46">
        <w:rPr>
          <w:rFonts w:eastAsia="Times New Roman"/>
        </w:rPr>
        <w:t xml:space="preserve">Истоминского сельского поселения </w:t>
      </w:r>
      <w:r w:rsidRPr="00577B46">
        <w:rPr>
          <w:rFonts w:eastAsia="Times New Roman"/>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w:t>
      </w:r>
      <w:r w:rsidRPr="00577B46">
        <w:rPr>
          <w:rFonts w:eastAsia="Times New Roman"/>
        </w:rPr>
        <w:lastRenderedPageBreak/>
        <w:t>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1E16" w:rsidRPr="00577B46" w:rsidRDefault="002F1E16" w:rsidP="002F1E16">
      <w:pPr>
        <w:pStyle w:val="23"/>
        <w:shd w:val="clear" w:color="auto" w:fill="auto"/>
        <w:tabs>
          <w:tab w:val="left" w:pos="1585"/>
        </w:tabs>
        <w:spacing w:before="0" w:after="0" w:line="240" w:lineRule="auto"/>
        <w:ind w:firstLine="709"/>
        <w:jc w:val="both"/>
        <w:rPr>
          <w:sz w:val="28"/>
          <w:szCs w:val="28"/>
        </w:rPr>
      </w:pPr>
      <w:r w:rsidRPr="00577B46">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 xml:space="preserve">При возникновении гололеда </w:t>
      </w:r>
      <w:proofErr w:type="spellStart"/>
      <w:r w:rsidRPr="00577B46">
        <w:rPr>
          <w:sz w:val="28"/>
          <w:szCs w:val="28"/>
        </w:rPr>
        <w:t>противогололедными</w:t>
      </w:r>
      <w:proofErr w:type="spellEnd"/>
      <w:r w:rsidRPr="00577B46">
        <w:rPr>
          <w:sz w:val="28"/>
          <w:szCs w:val="28"/>
        </w:rPr>
        <w:t xml:space="preserve"> материалами обрабатываются в первую очередь лестницы, затем тротуары. Время обработки </w:t>
      </w:r>
      <w:proofErr w:type="spellStart"/>
      <w:r w:rsidRPr="00577B46">
        <w:rPr>
          <w:sz w:val="28"/>
          <w:szCs w:val="28"/>
        </w:rPr>
        <w:t>противогололедными</w:t>
      </w:r>
      <w:proofErr w:type="spellEnd"/>
      <w:r w:rsidRPr="00577B46">
        <w:rPr>
          <w:sz w:val="28"/>
          <w:szCs w:val="28"/>
        </w:rPr>
        <w:t xml:space="preserve"> материалами не должно превышать 4 часов с момента обнаружения зимней скользкости.</w:t>
      </w:r>
    </w:p>
    <w:p w:rsidR="002F1E16" w:rsidRPr="00577B46" w:rsidRDefault="002F1E16" w:rsidP="002F1E16">
      <w:pPr>
        <w:pStyle w:val="23"/>
        <w:shd w:val="clear" w:color="auto" w:fill="auto"/>
        <w:tabs>
          <w:tab w:val="left" w:pos="1724"/>
        </w:tabs>
        <w:spacing w:before="0" w:after="0" w:line="240" w:lineRule="auto"/>
        <w:ind w:firstLine="709"/>
        <w:jc w:val="both"/>
        <w:rPr>
          <w:sz w:val="28"/>
          <w:szCs w:val="28"/>
        </w:rPr>
      </w:pPr>
      <w:r w:rsidRPr="00577B46">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w:t>
      </w:r>
      <w:r w:rsidRPr="00577B46">
        <w:rPr>
          <w:rFonts w:eastAsia="Times New Roman"/>
        </w:rPr>
        <w:lastRenderedPageBreak/>
        <w:t>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1E16" w:rsidRPr="00577B46" w:rsidRDefault="002F1E16" w:rsidP="002F1E16">
      <w:pPr>
        <w:pStyle w:val="23"/>
        <w:shd w:val="clear" w:color="auto" w:fill="auto"/>
        <w:tabs>
          <w:tab w:val="left" w:pos="1724"/>
        </w:tabs>
        <w:spacing w:before="0" w:after="0" w:line="240" w:lineRule="auto"/>
        <w:ind w:firstLine="709"/>
        <w:jc w:val="both"/>
        <w:rPr>
          <w:sz w:val="28"/>
          <w:szCs w:val="28"/>
        </w:rPr>
      </w:pPr>
      <w:r w:rsidRPr="00577B46">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Запрещается сгребание снега, перемещение снега с улиц на внутриквартальные проезды (выезды).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577B46">
        <w:rPr>
          <w:rFonts w:eastAsia="Times New Roman"/>
        </w:rPr>
        <w:t>прилотковую</w:t>
      </w:r>
      <w:proofErr w:type="spellEnd"/>
      <w:r w:rsidRPr="00577B46">
        <w:rPr>
          <w:rFonts w:eastAsia="Times New Roman"/>
        </w:rPr>
        <w:t xml:space="preserve"> часть улиц и проездов для временного складирования снежной массы с последующей </w:t>
      </w:r>
      <w:r w:rsidRPr="00577B46">
        <w:t xml:space="preserve">уборкой </w:t>
      </w:r>
      <w:proofErr w:type="spellStart"/>
      <w:r w:rsidRPr="00577B46">
        <w:t>прибордюрных</w:t>
      </w:r>
      <w:proofErr w:type="spellEnd"/>
      <w:r w:rsidRPr="00577B46">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577B46">
        <w:rPr>
          <w:rFonts w:eastAsia="Times New Roman"/>
        </w:rPr>
        <w:t xml:space="preserve"> При формировании снежных валов запрещается перемещение снега на тротуары и газоны.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2.30. Работы по удалению собранного снега и льда с проезжей части дорог должны начинаться сразу после окончания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интенсивного и долговременного выпадения снега вывоз должен осуществляться непосредственно во время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Вывоз снега с улиц, площадей, проездов и т.п. осуществляется на специально подготовленные площадки («сухие» </w:t>
      </w:r>
      <w:proofErr w:type="spellStart"/>
      <w:r w:rsidRPr="00577B46">
        <w:rPr>
          <w:rFonts w:eastAsia="Times New Roman"/>
        </w:rPr>
        <w:t>снегосвалки</w:t>
      </w:r>
      <w:proofErr w:type="spellEnd"/>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77B46">
        <w:rPr>
          <w:rFonts w:eastAsia="Times New Roman"/>
        </w:rPr>
        <w:t>прилотковой</w:t>
      </w:r>
      <w:proofErr w:type="spellEnd"/>
      <w:r w:rsidRPr="00577B46">
        <w:rPr>
          <w:rFonts w:eastAsia="Times New Roman"/>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w:t>
      </w:r>
      <w:r w:rsidR="00501367" w:rsidRPr="00577B46">
        <w:t>специалиста</w:t>
      </w:r>
      <w:r w:rsidRPr="00577B46">
        <w:rPr>
          <w:rFonts w:eastAsia="Times New Roman"/>
        </w:rPr>
        <w:t xml:space="preserve"> администрации </w:t>
      </w:r>
      <w:r w:rsidR="00C22D1A" w:rsidRPr="00577B46">
        <w:rPr>
          <w:rFonts w:eastAsia="Times New Roman"/>
        </w:rPr>
        <w:t xml:space="preserve">Истоминского сельского поселения </w:t>
      </w:r>
      <w:r w:rsidRPr="00577B46">
        <w:rPr>
          <w:rFonts w:eastAsia="Times New Roman"/>
        </w:rPr>
        <w:t>в сфере ЖКХ.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Крыши с наружным водоотводом необходимо периодически очищать от снега, не допуская его накопления слоем более 10 см.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1E16" w:rsidRPr="00577B46" w:rsidRDefault="002F1E16" w:rsidP="002F1E16">
      <w:pPr>
        <w:pStyle w:val="23"/>
        <w:shd w:val="clear" w:color="auto" w:fill="auto"/>
        <w:tabs>
          <w:tab w:val="left" w:pos="1729"/>
        </w:tabs>
        <w:spacing w:before="0" w:after="0" w:line="240" w:lineRule="auto"/>
        <w:ind w:firstLine="709"/>
        <w:jc w:val="both"/>
        <w:rPr>
          <w:sz w:val="28"/>
          <w:szCs w:val="28"/>
        </w:rPr>
      </w:pPr>
      <w:r w:rsidRPr="00577B46">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2.33. Удаление на дорогах наледей, появившихся в результате аварий на подземных инженерных </w:t>
      </w:r>
      <w:proofErr w:type="spellStart"/>
      <w:r w:rsidRPr="00577B46">
        <w:rPr>
          <w:rFonts w:eastAsia="Times New Roman"/>
        </w:rPr>
        <w:t>водонесущих</w:t>
      </w:r>
      <w:proofErr w:type="spellEnd"/>
      <w:r w:rsidRPr="00577B46">
        <w:rPr>
          <w:rFonts w:eastAsia="Times New Roman"/>
        </w:rPr>
        <w:t xml:space="preserve"> сетях, производится собственниками (владельцами) указанных сетей незамедлительно после устранения аварийной </w:t>
      </w:r>
      <w:r w:rsidRPr="00577B46">
        <w:rPr>
          <w:rFonts w:eastAsia="Times New Roman"/>
        </w:rPr>
        <w:lastRenderedPageBreak/>
        <w:t xml:space="preserve">ситуации. В случае непринятия мер по ликвидации </w:t>
      </w:r>
      <w:proofErr w:type="spellStart"/>
      <w:r w:rsidRPr="00577B46">
        <w:rPr>
          <w:rFonts w:eastAsia="Times New Roman"/>
        </w:rPr>
        <w:t>наледных</w:t>
      </w:r>
      <w:proofErr w:type="spellEnd"/>
      <w:r w:rsidRPr="00577B46">
        <w:rPr>
          <w:rFonts w:eastAsia="Times New Roman"/>
        </w:rPr>
        <w:t xml:space="preserve"> образований в целях обеспечения безопасности дорожного движения указанные раб</w:t>
      </w:r>
      <w:r w:rsidR="00501367" w:rsidRPr="00577B46">
        <w:rPr>
          <w:rFonts w:eastAsia="Times New Roman"/>
        </w:rPr>
        <w:t>оты производятся уполномоченной администраций</w:t>
      </w:r>
      <w:r w:rsidRPr="00577B46">
        <w:rPr>
          <w:rFonts w:eastAsia="Times New Roman"/>
        </w:rPr>
        <w:t xml:space="preserve"> </w:t>
      </w:r>
      <w:r w:rsidR="00C22D1A" w:rsidRPr="00577B46">
        <w:rPr>
          <w:rFonts w:eastAsia="Times New Roman"/>
        </w:rPr>
        <w:t xml:space="preserve">Истоминского сельского поселения </w:t>
      </w:r>
      <w:r w:rsidR="00501367" w:rsidRPr="00577B46">
        <w:rPr>
          <w:rFonts w:eastAsia="Times New Roman"/>
        </w:rPr>
        <w:t xml:space="preserve">организацией </w:t>
      </w:r>
      <w:r w:rsidRPr="00577B46">
        <w:rPr>
          <w:rFonts w:eastAsia="Times New Roman"/>
        </w:rPr>
        <w:t>в сфере ЖКХ с составлением акта выполненных работ для последующего предъявления претензий по возмещению затрат.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577B46">
        <w:rPr>
          <w:rFonts w:eastAsia="Times New Roman"/>
        </w:rPr>
        <w:t>прилотковые</w:t>
      </w:r>
      <w:proofErr w:type="spellEnd"/>
      <w:r w:rsidRPr="00577B46">
        <w:rPr>
          <w:rFonts w:eastAsia="Times New Roman"/>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2.37. При уборке территории </w:t>
      </w:r>
      <w:r w:rsidR="00C22D1A" w:rsidRPr="00577B46">
        <w:rPr>
          <w:rFonts w:eastAsia="Times New Roman"/>
        </w:rPr>
        <w:t xml:space="preserve">Истоминского сельского поселения </w:t>
      </w:r>
      <w:r w:rsidRPr="00577B46">
        <w:rPr>
          <w:rFonts w:eastAsia="Times New Roman"/>
        </w:rPr>
        <w:t>в зимний период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3) применять угольные шлаки, пепел, золу или зольные образования в качестве </w:t>
      </w:r>
      <w:proofErr w:type="spellStart"/>
      <w:r w:rsidRPr="00577B46">
        <w:rPr>
          <w:rFonts w:eastAsia="Times New Roman"/>
        </w:rPr>
        <w:t>противогололедного</w:t>
      </w:r>
      <w:proofErr w:type="spellEnd"/>
      <w:r w:rsidRPr="00577B46">
        <w:rPr>
          <w:rFonts w:eastAsia="Times New Roman"/>
        </w:rPr>
        <w:t xml:space="preserve"> реагента на тротуарах, в парках, скверах, дворах и прочих пешеходных и озелененных зонах;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4) повреждать цветники, кустарники и другие зеленые насаждения при роторной переброске снега и перемещении скола льда;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6) сбрасывать снег, лед и мусор в кюветы, водоотводные каналы и воронки водосточных труб;</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7) оставлять на тротуарах и проезжей части улиц снег, сброшенный с козырьков и крыш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8) скапливать смесь реагентов и подтаявшего снега в зоне остановок общественного транспорта и других местах;</w:t>
      </w:r>
    </w:p>
    <w:p w:rsidR="002F1E1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9)  вывозить смесь реагентов и подтаявшего снега в неустановленные для этих целей места.</w:t>
      </w:r>
    </w:p>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p>
    <w:p w:rsidR="00D1564A"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lang w:val="ru-RU"/>
        </w:rPr>
      </w:pPr>
      <w:r w:rsidRPr="00577B46">
        <w:rPr>
          <w:lang w:val="ru-RU"/>
        </w:rPr>
        <w:lastRenderedPageBreak/>
        <w:t>ПРИЛОЖЕНИЕ 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4"/>
          <w:szCs w:val="24"/>
        </w:rPr>
      </w:pPr>
      <w:r w:rsidRPr="00D1564A">
        <w:rPr>
          <w:b/>
          <w:sz w:val="24"/>
          <w:szCs w:val="24"/>
        </w:rPr>
        <w:t>ПОРЯДОК СОДЕРЖАНИЯ ЭЛЕМЕНТОВ БЛАГОУСТРОЙСТВА</w:t>
      </w:r>
    </w:p>
    <w:p w:rsidR="002F1E16" w:rsidRPr="00577B46" w:rsidRDefault="002F1E16" w:rsidP="002F1E16">
      <w:pPr>
        <w:pStyle w:val="23"/>
        <w:shd w:val="clear" w:color="auto" w:fill="auto"/>
        <w:tabs>
          <w:tab w:val="left" w:pos="1404"/>
        </w:tabs>
        <w:spacing w:before="0" w:after="0" w:line="240" w:lineRule="auto"/>
        <w:ind w:firstLine="709"/>
        <w:jc w:val="left"/>
        <w:rPr>
          <w:sz w:val="24"/>
          <w:szCs w:val="24"/>
        </w:rPr>
      </w:pPr>
      <w:r w:rsidRPr="00577B46">
        <w:rPr>
          <w:sz w:val="28"/>
          <w:szCs w:val="28"/>
        </w:rPr>
        <w:t>1.</w:t>
      </w:r>
      <w:r w:rsidRPr="00577B46">
        <w:rPr>
          <w:b/>
          <w:sz w:val="28"/>
          <w:szCs w:val="28"/>
        </w:rPr>
        <w:t xml:space="preserve"> </w:t>
      </w:r>
      <w:r w:rsidRPr="00577B46">
        <w:rPr>
          <w:sz w:val="24"/>
          <w:szCs w:val="24"/>
        </w:rPr>
        <w:t>ПРОИЗВОДСТВО РАБОТ И СОДЕРЖАНИЕ ОБЪЕКТОВ И ЭЛЕМЕНТОВ</w:t>
      </w:r>
    </w:p>
    <w:p w:rsidR="002F1E16" w:rsidRPr="00577B46" w:rsidRDefault="00481245" w:rsidP="002F1E16">
      <w:pPr>
        <w:pStyle w:val="23"/>
        <w:shd w:val="clear" w:color="auto" w:fill="auto"/>
        <w:tabs>
          <w:tab w:val="left" w:pos="1404"/>
        </w:tabs>
        <w:spacing w:before="0" w:after="120" w:line="240" w:lineRule="auto"/>
        <w:ind w:firstLine="709"/>
        <w:jc w:val="left"/>
        <w:rPr>
          <w:b/>
          <w:sz w:val="28"/>
          <w:szCs w:val="28"/>
        </w:rPr>
      </w:pPr>
      <w:r>
        <w:rPr>
          <w:sz w:val="24"/>
          <w:szCs w:val="24"/>
        </w:rPr>
        <w:t xml:space="preserve">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ab/>
        <w:t xml:space="preserve">1.2. В населенных пунктах </w:t>
      </w:r>
      <w:r w:rsidR="00C22D1A" w:rsidRPr="00577B46">
        <w:rPr>
          <w:rFonts w:eastAsia="Times New Roman"/>
        </w:rPr>
        <w:t>Истоминского сельского поселения</w:t>
      </w:r>
      <w:r w:rsidR="00C22D1A" w:rsidRPr="00577B46">
        <w:t xml:space="preserve"> </w:t>
      </w:r>
      <w:r w:rsidRPr="00577B46">
        <w:t>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77B46">
        <w:t>средообразующих</w:t>
      </w:r>
      <w:proofErr w:type="spellEnd"/>
      <w:r w:rsidRPr="00577B46">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1.3. Планирование охраны зеленых насаждений осуществляется на основании оценки состояния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lastRenderedPageBreak/>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77B46">
        <w:rPr>
          <w:rFonts w:eastAsia="Calibri"/>
        </w:rPr>
        <w:t>ежегодные Дни древонасаждений в Ростовской области во вторую субботу апреля и третью субботу октября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pPr>
      <w:r w:rsidRPr="00577B46">
        <w:t>1.12. Содержание и уход. Сохранение зеленых насаждений.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1.12.1. Содержание газонов.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Необходимо производить регулярное скашивание газонов. </w:t>
      </w:r>
      <w:proofErr w:type="spellStart"/>
      <w:r w:rsidRPr="00577B46">
        <w:rPr>
          <w:sz w:val="28"/>
          <w:szCs w:val="28"/>
        </w:rPr>
        <w:t>О</w:t>
      </w:r>
      <w:r w:rsidR="00C22D1A" w:rsidRPr="00577B46">
        <w:rPr>
          <w:sz w:val="28"/>
          <w:szCs w:val="28"/>
        </w:rPr>
        <w:t>б</w:t>
      </w:r>
      <w:r w:rsidRPr="00577B46">
        <w:rPr>
          <w:sz w:val="28"/>
          <w:szCs w:val="28"/>
        </w:rPr>
        <w:t>кос</w:t>
      </w:r>
      <w:proofErr w:type="spellEnd"/>
      <w:r w:rsidRPr="00577B46">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Аэрация газонов заключается в прокалывании или </w:t>
      </w:r>
      <w:proofErr w:type="spellStart"/>
      <w:r w:rsidRPr="00577B46">
        <w:rPr>
          <w:sz w:val="28"/>
          <w:szCs w:val="28"/>
        </w:rPr>
        <w:t>прорезании</w:t>
      </w:r>
      <w:proofErr w:type="spellEnd"/>
      <w:r w:rsidRPr="00577B46">
        <w:rPr>
          <w:sz w:val="28"/>
          <w:szCs w:val="28"/>
        </w:rPr>
        <w:t xml:space="preserve"> дернины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В зимний период на газонах проводятся следующие виды работ:</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очистка газонов от случайного мусора со сбором в мешки;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погрузка вручную и вывоз мусора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1.12.2. Содержание цветников.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Полив цветников производится по необходимости в утреннее время не позднее 8 - 9 часов или в вечернее время после 18 - 19 часов.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Декоративно-лиственные ковровые растения для сохранения четкости рисунка подстригают не менее двух раз за сезон.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1.13. Владельцы зеленых насаждений обязаны: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7" w:name="sub_101731"/>
      <w:r w:rsidRPr="00577B46">
        <w:t>- обеспечить сохранность и квалифицированный уход за зелеными насаждениями;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8" w:name="sub_101732"/>
      <w:bookmarkEnd w:id="57"/>
      <w:r w:rsidRPr="00577B46">
        <w:t>- в летнее время года в сухую погоду обеспечивать полив газонов, цветников, деревьев и кустарников;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9" w:name="sub_101733"/>
      <w:bookmarkEnd w:id="58"/>
      <w:r w:rsidRPr="00577B46">
        <w:t>- обеспечить сохранность и целостность газонов;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0" w:name="sub_10174"/>
      <w:bookmarkEnd w:id="59"/>
      <w:r w:rsidRPr="00577B46">
        <w:t>обеспечить соблюдение действующего законодательства в сфере сохранения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1.14. На озелененных территориях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1" w:name="sub_101741"/>
      <w:bookmarkEnd w:id="60"/>
      <w:r w:rsidRPr="00577B46">
        <w:t>- размещать застройку, за исключением застройки, предназначенной для обеспечения функционирования и обслуживания озелененных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2" w:name="sub_101742"/>
      <w:bookmarkEnd w:id="61"/>
      <w:r w:rsidRPr="00577B46">
        <w:t>- осуществлять самовольную посадку и вырубку деревьев и кустарников, уничтожение газонов и цветников;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3" w:name="sub_101743"/>
      <w:bookmarkEnd w:id="62"/>
      <w:r w:rsidRPr="00577B46">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4" w:name="sub_101744"/>
      <w:bookmarkEnd w:id="63"/>
      <w:r w:rsidRPr="00577B46">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5" w:name="sub_101745"/>
      <w:bookmarkEnd w:id="64"/>
      <w:r w:rsidRPr="00577B46">
        <w:lastRenderedPageBreak/>
        <w:t>- кататься на лыжах и санках на объектах озеленения вне специально отведенных для этого мест;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6" w:name="sub_101746"/>
      <w:bookmarkEnd w:id="65"/>
      <w:r w:rsidRPr="00577B46">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7" w:name="sub_101747"/>
      <w:bookmarkEnd w:id="66"/>
      <w:r w:rsidRPr="00577B46">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8" w:name="sub_101748"/>
      <w:bookmarkEnd w:id="67"/>
      <w:r w:rsidRPr="00577B46">
        <w:t xml:space="preserve">- складировать строительные и прочие материалы, отходы, мусор, </w:t>
      </w:r>
      <w:proofErr w:type="spellStart"/>
      <w:r w:rsidRPr="00577B46">
        <w:t>противогололедные</w:t>
      </w:r>
      <w:proofErr w:type="spellEnd"/>
      <w:r w:rsidRPr="00577B46">
        <w:t xml:space="preserve"> материалы и иные вредные вещества, а также загрязненный песком и </w:t>
      </w:r>
      <w:proofErr w:type="spellStart"/>
      <w:r w:rsidRPr="00577B46">
        <w:t>противогололедными</w:t>
      </w:r>
      <w:proofErr w:type="spellEnd"/>
      <w:r w:rsidRPr="00577B46">
        <w:t xml:space="preserve"> реагентами снег, сколы льда;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9" w:name="sub_101749"/>
      <w:bookmarkEnd w:id="68"/>
      <w:r w:rsidRPr="00577B46">
        <w:t>- осуществлять раскопку под огороды;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0" w:name="sub_1017410"/>
      <w:bookmarkEnd w:id="69"/>
      <w:r w:rsidRPr="00577B46">
        <w:t>- выгуливать на газонах и цветниках домашних животных;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1" w:name="sub_1017411"/>
      <w:bookmarkEnd w:id="70"/>
      <w:r w:rsidRPr="00577B46">
        <w:t>использовать роторные снегоуборочные машины без специальных направляющих устройств, исключающих попадание снега на насаждения;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2" w:name="sub_1017412"/>
      <w:bookmarkEnd w:id="71"/>
      <w:r w:rsidRPr="00577B46">
        <w:t>- сжигать листья, траву, ветки, а также осуществлять их смет в лотки и иные водопропускные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3" w:name="sub_1017413"/>
      <w:bookmarkEnd w:id="72"/>
      <w:r w:rsidRPr="00577B46">
        <w:t>- сбрасывать смет и мусор на газоны;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4" w:name="sub_1017414"/>
      <w:bookmarkEnd w:id="73"/>
      <w:r w:rsidRPr="00577B46">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5" w:name="sub_1017415"/>
      <w:bookmarkEnd w:id="74"/>
      <w:r w:rsidRPr="00577B46">
        <w:t>- надрезать деревья для добычи сока, смолы, наносить им иные механические повреждения;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6" w:name="sub_1017416"/>
      <w:bookmarkEnd w:id="75"/>
      <w:r w:rsidRPr="00577B46">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7" w:name="sub_1017417"/>
      <w:bookmarkEnd w:id="76"/>
      <w:r w:rsidRPr="00577B46">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8" w:name="sub_1017419"/>
      <w:bookmarkEnd w:id="77"/>
      <w:r w:rsidRPr="00577B46">
        <w:t>- портить скульптуры, скамейки, ограды, урны, детское и спортивное оборудование, расположенные на озелененных территориях;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9" w:name="sub_1017420"/>
      <w:bookmarkEnd w:id="78"/>
      <w:r w:rsidRPr="00577B46">
        <w:t xml:space="preserve">- обнажать корни деревьев на расстоянии ближе </w:t>
      </w:r>
      <w:smartTag w:uri="urn:schemas-microsoft-com:office:smarttags" w:element="metricconverter">
        <w:smartTagPr>
          <w:attr w:name="ProductID" w:val="1,5 м"/>
        </w:smartTagPr>
        <w:r w:rsidRPr="00577B46">
          <w:t>1,5 м</w:t>
        </w:r>
      </w:smartTag>
      <w:r w:rsidRPr="00577B46">
        <w:t xml:space="preserve"> от ствола и засыпать шейки деревьев землей или строительными отходами.</w:t>
      </w:r>
    </w:p>
    <w:bookmarkEnd w:id="79"/>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pPr>
      <w:r w:rsidRPr="00577B46">
        <w:t>1.15. Лесопарковые зеленые пояса.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1.15.2. Лесопарковый зеленый пояс создается в порядке, установленном статьей 62.2 Федерального закона от 10.01.2002 № 7-ФЗ «Об охране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lastRenderedPageBreak/>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pPr>
      <w:r w:rsidRPr="00577B46">
        <w:t>2.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 На территории </w:t>
      </w:r>
      <w:r w:rsidR="00C22D1A" w:rsidRPr="00577B46">
        <w:rPr>
          <w:rFonts w:eastAsia="Times New Roman"/>
        </w:rPr>
        <w:t>Истоминского сельского поселения</w:t>
      </w:r>
      <w:r w:rsidRPr="00577B46">
        <w:rPr>
          <w:rFonts w:eastAsia="Times New Roman"/>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eastAsia="ru-RU"/>
        </w:rPr>
      </w:pPr>
      <w:r w:rsidRPr="00577B46">
        <w:rPr>
          <w:sz w:val="28"/>
          <w:szCs w:val="28"/>
          <w:lang w:val="ru-RU" w:eastAsia="ru-RU"/>
        </w:rPr>
        <w:t>2.2.</w:t>
      </w:r>
      <w:r w:rsidRPr="00577B46">
        <w:rPr>
          <w:sz w:val="28"/>
          <w:szCs w:val="28"/>
        </w:rPr>
        <w:t> </w:t>
      </w:r>
      <w:r w:rsidRPr="00577B46">
        <w:rPr>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577B46">
        <w:rPr>
          <w:rFonts w:eastAsia="Arial"/>
          <w:sz w:val="28"/>
          <w:szCs w:val="28"/>
          <w:lang w:val="ru-RU"/>
        </w:rPr>
        <w:t>правообладатель</w:t>
      </w:r>
      <w:r w:rsidRPr="00577B46">
        <w:rPr>
          <w:sz w:val="28"/>
          <w:szCs w:val="28"/>
          <w:lang w:val="ru-RU"/>
        </w:rPr>
        <w:t>) объекта благоустройства обязан производить по мере необходимости</w:t>
      </w:r>
      <w:r w:rsidRPr="00577B46">
        <w:rPr>
          <w:sz w:val="28"/>
          <w:szCs w:val="28"/>
          <w:lang w:val="ru-RU" w:eastAsia="ru-RU"/>
        </w:rPr>
        <w:t>.</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rPr>
      </w:pPr>
      <w:r w:rsidRPr="00577B46">
        <w:rPr>
          <w:sz w:val="28"/>
          <w:szCs w:val="28"/>
          <w:lang w:val="ru-RU" w:eastAsia="ru-RU"/>
        </w:rPr>
        <w:t xml:space="preserve">2.3. Не следует </w:t>
      </w:r>
      <w:r w:rsidRPr="00577B46">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rPr>
      </w:pPr>
      <w:r w:rsidRPr="00577B46">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rebuchet MS" w:hAnsi="Trebuchet MS"/>
          <w:sz w:val="23"/>
          <w:szCs w:val="23"/>
          <w:shd w:val="clear" w:color="auto" w:fill="FFFFFF"/>
          <w:lang w:val="ru-RU"/>
        </w:rPr>
      </w:pPr>
      <w:r w:rsidRPr="00577B46">
        <w:rPr>
          <w:sz w:val="28"/>
          <w:szCs w:val="28"/>
          <w:lang w:val="ru-RU" w:eastAsia="ru-RU"/>
        </w:rPr>
        <w:t xml:space="preserve">2.5. Надлежит </w:t>
      </w:r>
      <w:r w:rsidRPr="00577B46">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77B46">
        <w:rPr>
          <w:rFonts w:ascii="Trebuchet MS" w:hAnsi="Trebuchet MS"/>
          <w:sz w:val="23"/>
          <w:szCs w:val="23"/>
          <w:shd w:val="clear" w:color="auto" w:fill="FFFFFF"/>
        </w:rPr>
        <w:t>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1E16" w:rsidRPr="00D1564A"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textAlignment w:val="baseline"/>
        <w:rPr>
          <w:rFonts w:eastAsia="Times New Roman"/>
          <w:sz w:val="24"/>
          <w:szCs w:val="24"/>
        </w:rPr>
      </w:pPr>
      <w:r w:rsidRPr="00D1564A">
        <w:rPr>
          <w:rFonts w:eastAsia="Times New Roman"/>
          <w:sz w:val="24"/>
          <w:szCs w:val="24"/>
        </w:rPr>
        <w:t>3. ОГРАЖДЕНИЯ</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577B46">
        <w:t xml:space="preserve"> </w:t>
      </w:r>
    </w:p>
    <w:p w:rsidR="002F1E16" w:rsidRPr="00D1564A"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textAlignment w:val="baseline"/>
        <w:rPr>
          <w:rFonts w:eastAsia="Times New Roman"/>
          <w:sz w:val="24"/>
          <w:szCs w:val="24"/>
        </w:rPr>
      </w:pPr>
      <w:r w:rsidRPr="00D1564A">
        <w:rPr>
          <w:rFonts w:eastAsia="Times New Roman"/>
          <w:sz w:val="24"/>
          <w:szCs w:val="24"/>
        </w:rPr>
        <w:t>4. ВОДНЫЕ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rPr>
      </w:pPr>
      <w:r w:rsidRPr="00577B46">
        <w:lastRenderedPageBreak/>
        <w:t>4.1. Водные устройства всех видов необходимо снабжать водосливными трубами, отводящими избыток воды в дренажную сеть и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4.2. Собственник (</w:t>
      </w:r>
      <w:r w:rsidRPr="00577B46">
        <w:rPr>
          <w:rFonts w:eastAsia="Arial"/>
        </w:rPr>
        <w:t>правообладатель</w:t>
      </w:r>
      <w:r w:rsidRPr="00577B46">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 период работы фонтанов очистка водной поверхности от мусора производится ежедневно.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4.3. Содержание в исправном состоянии и ремонт водных устройств осуществляются их владельцами.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4.4. Собственник (</w:t>
      </w:r>
      <w:r w:rsidRPr="00577B46">
        <w:rPr>
          <w:rFonts w:eastAsia="Arial"/>
        </w:rPr>
        <w:t>правообладатель</w:t>
      </w:r>
      <w:r w:rsidRPr="00577B46">
        <w:t xml:space="preserve">) обязан производить еженедельный мониторинг </w:t>
      </w:r>
      <w:r w:rsidRPr="00577B46">
        <w:rPr>
          <w:rStyle w:val="afa"/>
          <w:shd w:val="clear" w:color="auto" w:fill="FFFFFF"/>
        </w:rPr>
        <w:t xml:space="preserve">качества воды </w:t>
      </w:r>
      <w:r w:rsidRPr="00577B46">
        <w:t>естественных природных родников для получения положительного заключения органов санитарно-эпидемиологического надзора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на соответствие требованиям СанПиНов по качеству воды.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577B46">
        <w:t>4.6. Собственник (</w:t>
      </w:r>
      <w:r w:rsidRPr="00577B46">
        <w:rPr>
          <w:rFonts w:eastAsia="Arial"/>
        </w:rPr>
        <w:t>правообладатель</w:t>
      </w:r>
      <w:r w:rsidRPr="00577B46">
        <w:t xml:space="preserve">) обязан производить в летний период еженедельный мониторинг </w:t>
      </w:r>
      <w:r w:rsidRPr="00577B46">
        <w:rPr>
          <w:rStyle w:val="afa"/>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5. УЛИЧНОЕ КОММУНА</w:t>
      </w:r>
      <w:r w:rsidR="00481245">
        <w:rPr>
          <w:sz w:val="24"/>
          <w:szCs w:val="24"/>
        </w:rPr>
        <w:t>ЛЬНО-БЫТОВОЕ ОБОРУДОВАНИЕ (КБО)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577B46">
        <w:rPr>
          <w:rFonts w:eastAsia="Arial"/>
        </w:rPr>
        <w:t>правообладателями</w:t>
      </w:r>
      <w:r w:rsidRPr="00577B46">
        <w:t xml:space="preserve">) указанных объектов.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5.4. У входов в объекты торговли, сферы услуг и бытового обслуживания собственниками и </w:t>
      </w:r>
      <w:r w:rsidRPr="00577B46">
        <w:rPr>
          <w:rFonts w:eastAsia="Arial"/>
        </w:rPr>
        <w:t>правообладателями</w:t>
      </w:r>
      <w:r w:rsidRPr="00577B46">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5.5. Установка уличного КБО и его очистка осуществляются собственниками (</w:t>
      </w:r>
      <w:r w:rsidRPr="00577B46">
        <w:rPr>
          <w:rFonts w:eastAsia="Arial"/>
        </w:rPr>
        <w:t>правообладателями</w:t>
      </w:r>
      <w:r w:rsidRPr="00577B46">
        <w:t>) объектов благоустройства. Расстановка контейнеров и урн не должна мешать передвижению пешеходов, проезду инвалидных и детских колясок.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Очистку мусорных урн, установленных у входов в здания (сооружения) и в границах объектов благоустройства </w:t>
      </w:r>
      <w:r w:rsidR="00C22D1A" w:rsidRPr="00577B46">
        <w:t xml:space="preserve">территории </w:t>
      </w:r>
      <w:r w:rsidR="00C22D1A" w:rsidRPr="00577B46">
        <w:rPr>
          <w:rFonts w:eastAsia="Times New Roman"/>
        </w:rPr>
        <w:t>Истоминского сельского поселения</w:t>
      </w:r>
      <w:r w:rsidRPr="00577B46">
        <w:t>, обеспечивают собственники (</w:t>
      </w:r>
      <w:r w:rsidRPr="00577B46">
        <w:rPr>
          <w:rFonts w:eastAsia="Arial"/>
        </w:rPr>
        <w:t>правообладатели</w:t>
      </w:r>
      <w:r w:rsidRPr="00577B46">
        <w:t>) по мере заполнения, не допуская их переполнения, но не реже одного раза в день.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Урны, расположенные на остановках пассажирского транспорта, обязаны очищать и промывать собственники и </w:t>
      </w:r>
      <w:r w:rsidRPr="00577B46">
        <w:rPr>
          <w:rFonts w:eastAsia="Arial"/>
        </w:rPr>
        <w:t>правообладатели</w:t>
      </w:r>
      <w:r w:rsidRPr="00577B46">
        <w:t xml:space="preserve"> остановок, а урны, установленные у объектов торговли, сферы услуг и бытового обслуживания, - указанные организации.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1E16" w:rsidRPr="00D1564A" w:rsidRDefault="002F1E16" w:rsidP="00D1564A">
      <w:pPr>
        <w:tabs>
          <w:tab w:val="left" w:pos="916"/>
          <w:tab w:val="left" w:pos="1418"/>
          <w:tab w:val="left" w:pos="2748"/>
          <w:tab w:val="left" w:pos="3664"/>
          <w:tab w:val="left" w:pos="4580"/>
          <w:tab w:val="left" w:pos="5496"/>
          <w:tab w:val="left" w:pos="6412"/>
          <w:tab w:val="left" w:pos="7328"/>
          <w:tab w:val="left" w:pos="9160"/>
          <w:tab w:val="left" w:pos="10076"/>
          <w:tab w:val="left" w:pos="10490"/>
          <w:tab w:val="left" w:pos="10992"/>
          <w:tab w:val="left" w:pos="11908"/>
          <w:tab w:val="left" w:pos="12824"/>
          <w:tab w:val="left" w:pos="13740"/>
          <w:tab w:val="left" w:pos="14656"/>
        </w:tabs>
        <w:spacing w:before="120"/>
        <w:ind w:firstLine="709"/>
        <w:rPr>
          <w:sz w:val="24"/>
          <w:szCs w:val="24"/>
        </w:rPr>
      </w:pPr>
      <w:r w:rsidRPr="00D1564A">
        <w:rPr>
          <w:sz w:val="24"/>
          <w:szCs w:val="24"/>
        </w:rPr>
        <w:lastRenderedPageBreak/>
        <w:t>6. УЛИЧНОЕ ТЕХНИЧЕСКОЕ ОБОРУДОВАНИЕ И ИНЖЕНЕРНЫЕ КОММУНИКАЦИИ (ЛИНЕЙНЫЕ СООРУЖЕНИЯ).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577B46">
        <w:t>вендинговое</w:t>
      </w:r>
      <w:proofErr w:type="spellEnd"/>
      <w:r w:rsidRPr="00577B46">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6.3. В случае проведения ремонта инженерных коммуникаций размер прилегающей территории может быть увеличен по решению </w:t>
      </w:r>
      <w:r w:rsidR="00C22D1A" w:rsidRPr="00577B46">
        <w:t>администрации</w:t>
      </w:r>
      <w:r w:rsidR="00C22D1A" w:rsidRPr="00577B46">
        <w:rPr>
          <w:rFonts w:eastAsia="Times New Roman"/>
        </w:rPr>
        <w:t xml:space="preserve"> 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6.4. Не допускается повреждение наземных частей смотровых и </w:t>
      </w:r>
      <w:proofErr w:type="spellStart"/>
      <w:r w:rsidRPr="00577B46">
        <w:t>дождеприемных</w:t>
      </w:r>
      <w:proofErr w:type="spellEnd"/>
      <w:r w:rsidRPr="00577B46">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77B46">
        <w:t>коверы</w:t>
      </w:r>
      <w:proofErr w:type="spellEnd"/>
      <w:r w:rsidRPr="00577B46">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577B46">
        <w:t>асфальто</w:t>
      </w:r>
      <w:proofErr w:type="spellEnd"/>
      <w:r w:rsidRPr="00577B46">
        <w:t>-бетонного</w:t>
      </w:r>
      <w:proofErr w:type="gramEnd"/>
      <w:r w:rsidRPr="00577B46">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6.7. Не допускается отсутствие, загрязнение или неокрашенное состояние ограждений, люков смотровых и </w:t>
      </w:r>
      <w:proofErr w:type="spellStart"/>
      <w:r w:rsidRPr="00577B46">
        <w:t>дождеприемных</w:t>
      </w:r>
      <w:proofErr w:type="spellEnd"/>
      <w:r w:rsidRPr="00577B46">
        <w:t xml:space="preserve"> колодцев, </w:t>
      </w:r>
      <w:proofErr w:type="spellStart"/>
      <w:r w:rsidRPr="00577B46">
        <w:t>ливнеприемных</w:t>
      </w:r>
      <w:proofErr w:type="spellEnd"/>
      <w:r w:rsidRPr="00577B46">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77B46">
        <w:t>дождеприемных</w:t>
      </w:r>
      <w:proofErr w:type="spellEnd"/>
      <w:r w:rsidRPr="00577B46">
        <w:t xml:space="preserve"> </w:t>
      </w:r>
      <w:r w:rsidRPr="00577B46">
        <w:lastRenderedPageBreak/>
        <w:t>колодцев производится юридическими лицами (индивидуальными предпринимателями), эксплуатирующими эти сооружения.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открывать люки колодцев и регулировать запорные устройства на магистралях водопровода, канализации, теплотрасс;</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какие-либо работы на данных сетях без разрешения эксплуатирующих организаций;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оставлять колодцы неплотно закрытыми и (или) закрывать разбитыми крышками;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отводить поверхностные воды в систему канализации;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пользоваться пожарными гидрантами в хозяйственных целях;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забор воды от уличных колонок с помощью шлангов;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разборку колонок;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сброс с тротуаров и лотковой части дорожных покрытий мусора, смета и других загрязнений в </w:t>
      </w:r>
      <w:proofErr w:type="spellStart"/>
      <w:r w:rsidRPr="00577B46">
        <w:t>дождеприемные</w:t>
      </w:r>
      <w:proofErr w:type="spellEnd"/>
      <w:r w:rsidRPr="00577B46">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6.11. В зимний период собственники (</w:t>
      </w:r>
      <w:r w:rsidRPr="00577B46">
        <w:rPr>
          <w:rFonts w:eastAsia="Arial"/>
        </w:rPr>
        <w:t>правообладатели</w:t>
      </w:r>
      <w:r w:rsidRPr="00577B46">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sz w:val="28"/>
          <w:szCs w:val="28"/>
          <w:lang w:val="ru-RU"/>
        </w:rPr>
      </w:pPr>
      <w:r w:rsidRPr="00577B46">
        <w:rPr>
          <w:sz w:val="28"/>
          <w:szCs w:val="28"/>
          <w:lang w:val="ru-RU"/>
        </w:rPr>
        <w:t xml:space="preserve">7. </w:t>
      </w:r>
      <w:r w:rsidRPr="00577B46">
        <w:rPr>
          <w:lang w:val="ru-RU"/>
        </w:rPr>
        <w:t>ИГ</w:t>
      </w:r>
      <w:r w:rsidR="00481245">
        <w:rPr>
          <w:lang w:val="ru-RU"/>
        </w:rPr>
        <w:t>РОВОЕ И СПОРТИВНОЕ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7.1. Собственник, также иной правообладатель спортивного и игрового оборудования обязан производить его осмотр ежедневно в утреннее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7.3. Собственник, а также иной правообладатель спортивного и игрового оборудования обязан обеспечить эксплуатационную надежность функциональных </w:t>
      </w:r>
      <w:r w:rsidRPr="00577B46">
        <w:lastRenderedPageBreak/>
        <w:t>элементов оборудования, не допускать эксплуатацию спортивного и игрового оборудования с поврежденными элементами.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sz w:val="24"/>
          <w:szCs w:val="24"/>
        </w:rPr>
      </w:pPr>
      <w:r w:rsidRPr="00D1564A">
        <w:rPr>
          <w:sz w:val="24"/>
          <w:szCs w:val="24"/>
        </w:rPr>
        <w:t xml:space="preserve">8. </w:t>
      </w:r>
      <w:proofErr w:type="gramStart"/>
      <w:r w:rsidRPr="00D1564A">
        <w:rPr>
          <w:sz w:val="24"/>
          <w:szCs w:val="24"/>
        </w:rPr>
        <w:t>ОБЪЕКТЫ (СРЕДСТВА) НАРУЖНОГО ОСВЕЩЕНИЯ (ОСВЕТИТЕЛЬНОЕ</w:t>
      </w:r>
      <w:proofErr w:type="gramEnd"/>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rPr>
          <w:sz w:val="24"/>
          <w:szCs w:val="24"/>
        </w:rPr>
      </w:pPr>
      <w:r w:rsidRPr="00D1564A">
        <w:rPr>
          <w:sz w:val="24"/>
          <w:szCs w:val="24"/>
        </w:rPr>
        <w:t xml:space="preserve"> </w:t>
      </w:r>
      <w:proofErr w:type="gramStart"/>
      <w:r w:rsidRPr="00D1564A">
        <w:rPr>
          <w:sz w:val="24"/>
          <w:szCs w:val="24"/>
        </w:rPr>
        <w:t>ОБОРУДОВАНИЕ)</w:t>
      </w:r>
      <w:proofErr w:type="gramEnd"/>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 Собственники (</w:t>
      </w:r>
      <w:r w:rsidRPr="00577B46">
        <w:rPr>
          <w:rFonts w:eastAsia="Arial"/>
        </w:rPr>
        <w:t>правообладатели</w:t>
      </w:r>
      <w:r w:rsidRPr="00577B46">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Включение и отключение придомового, дворового освещения и декоративного освещения осуществляется в режиме работы уличного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8.4. Все системы уличного, дворового и других видов осветительного оборудования должны содержаться в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577B46">
        <w:rPr>
          <w:rFonts w:eastAsia="Arial"/>
        </w:rPr>
        <w:t>правообладатели</w:t>
      </w:r>
      <w:r w:rsidRPr="00577B46">
        <w:t>) указанных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На центральных и магистральных улицах опоры различного назначения (электросетей, транспорта, освещения) должны быть окрашены в один цвет.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Опоры сетей осветительного оборудования не должны иметь отклонение от вертикали более 5 градусов.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8.6. Собственники и </w:t>
      </w:r>
      <w:r w:rsidRPr="00577B46">
        <w:rPr>
          <w:rFonts w:eastAsia="Arial"/>
        </w:rPr>
        <w:t>правообладател</w:t>
      </w:r>
      <w:r w:rsidRPr="00577B46">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8.11. Ответственность за содержание опор сетей и элементов освещения несет собственник (</w:t>
      </w:r>
      <w:r w:rsidRPr="00577B46">
        <w:rPr>
          <w:rFonts w:eastAsia="Arial"/>
        </w:rPr>
        <w:t>правообладатель</w:t>
      </w:r>
      <w:r w:rsidRPr="00577B46">
        <w:t>).</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9. СРЕДСТВА РАЗМЕЩЕНИЯ ИНФОРМАЦИИ И РЕКЛАМНЫЕ КОНСТРУКЦИИ</w:t>
      </w:r>
    </w:p>
    <w:p w:rsidR="002F1E16" w:rsidRPr="00577B46" w:rsidRDefault="00CC24F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9.1. Благоустройство мест </w:t>
      </w:r>
      <w:r w:rsidR="002F1E16" w:rsidRPr="00577B46">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9.2. Собственник (</w:t>
      </w:r>
      <w:r w:rsidRPr="00577B46">
        <w:rPr>
          <w:rFonts w:eastAsia="Arial"/>
        </w:rPr>
        <w:t>правообладатель</w:t>
      </w:r>
      <w:r w:rsidRPr="00577B46">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целостность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механических повреждений;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порывов информационных полотен;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наличие покрашенного каркаса;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ржавчины и грязи на всех частях и элементах рекламных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9.6. Рекламные конструкции, имеющие движущиеся части, не должны создавать шум в ночное время (с 23-00 до 7-00 часов), мешающий отдыху граждан.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9.8. Собственник (</w:t>
      </w:r>
      <w:r w:rsidRPr="00577B46">
        <w:rPr>
          <w:rFonts w:eastAsia="Arial"/>
        </w:rPr>
        <w:t>правообладатель</w:t>
      </w:r>
      <w:r w:rsidRPr="00577B46">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10. МАЛЫЕ АРХИТЕКТУРНЫЕ ФОРМЫ И УЛИЧНАЯ МЕБЕЛЬ.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10.2. При отсутствии сведений о собственниках или </w:t>
      </w:r>
      <w:r w:rsidRPr="00577B46">
        <w:rPr>
          <w:rFonts w:eastAsia="Arial"/>
        </w:rPr>
        <w:t>правообладателях</w:t>
      </w:r>
      <w:r w:rsidRPr="00577B46">
        <w:t xml:space="preserve"> малых архитектурных форм и элементов внешнего благоустройства ответственность за их содержание возлагается на собственников и </w:t>
      </w:r>
      <w:r w:rsidRPr="00577B46">
        <w:rPr>
          <w:rFonts w:eastAsia="Arial"/>
        </w:rPr>
        <w:t>правообладателях</w:t>
      </w:r>
      <w:r w:rsidRPr="00577B46">
        <w:t xml:space="preserve"> объектов благоустройства территории, на которых они размещены.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577B46">
        <w:rPr>
          <w:rFonts w:eastAsia="Arial"/>
        </w:rPr>
        <w:t>правообладателей</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CC24FD" w:rsidRPr="00577B46">
        <w:rPr>
          <w:rFonts w:eastAsia="Times New Roman"/>
        </w:rPr>
        <w:t>Истоминского сельского поселения</w:t>
      </w:r>
      <w:r w:rsidRPr="00577B46">
        <w:t>, считаются самовольными и подлежат демонтажу.</w:t>
      </w:r>
    </w:p>
    <w:p w:rsidR="002F1E16" w:rsidRPr="00D1564A" w:rsidRDefault="002F1E16" w:rsidP="00EC636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sz w:val="24"/>
          <w:szCs w:val="24"/>
        </w:rPr>
      </w:pPr>
      <w:r w:rsidRPr="00D1564A">
        <w:rPr>
          <w:sz w:val="24"/>
          <w:szCs w:val="24"/>
        </w:rPr>
        <w:t>11. НЕКАПИТАЛЬНЫЕ НЕСТАЦИОНАРНЫЕ СООРУЖЕНИЯ (НЕСТАЦИОНАРНЫЕ</w:t>
      </w:r>
      <w:r w:rsidR="00EC6364" w:rsidRPr="00D1564A">
        <w:rPr>
          <w:sz w:val="24"/>
          <w:szCs w:val="24"/>
        </w:rPr>
        <w:t xml:space="preserve"> </w:t>
      </w:r>
      <w:r w:rsidRPr="00D1564A">
        <w:rPr>
          <w:sz w:val="24"/>
          <w:szCs w:val="24"/>
        </w:rPr>
        <w:t>ТОРГОВЫЕ ОБЪЕКТЫ)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11.1. Порядок размещения нестационарных объектов торгового и бытового назначения устанавливается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11.4. При эксплуатации нестационарных торговых объектов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осветительных приборов вблизи окон жилых помещений в случае прямого попадания на окна световых лучей.</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12.</w:t>
      </w:r>
      <w:r w:rsidR="00EC6364" w:rsidRPr="00D1564A">
        <w:rPr>
          <w:sz w:val="24"/>
          <w:szCs w:val="24"/>
        </w:rPr>
        <w:t xml:space="preserve"> </w:t>
      </w:r>
      <w:r w:rsidRPr="00D1564A">
        <w:rPr>
          <w:sz w:val="24"/>
          <w:szCs w:val="24"/>
        </w:rPr>
        <w:t>ЭЛЕМЕНТЫ ОБЪЕКТОВ КАПИТАЛЬНОГО СТРОИТЕЛЬСТВА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12.2. Собственники (</w:t>
      </w:r>
      <w:r w:rsidRPr="00577B46">
        <w:rPr>
          <w:rFonts w:eastAsia="Arial"/>
        </w:rPr>
        <w:t>правообладатели</w:t>
      </w:r>
      <w:r w:rsidRPr="00577B46">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12.2.1. Окраска фасадов осуществляется в соответствии с проектом цветового решения фасада.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w:t>
      </w:r>
      <w:r w:rsidR="00501367" w:rsidRPr="00577B46">
        <w:t>специалистом</w:t>
      </w:r>
      <w:r w:rsidRPr="00577B46">
        <w:t xml:space="preserve">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w:t>
      </w:r>
      <w:r w:rsidR="00501367" w:rsidRPr="00577B46">
        <w:t>специалистом</w:t>
      </w:r>
      <w:r w:rsidRPr="00577B46">
        <w:t xml:space="preserve"> Администрации </w:t>
      </w:r>
      <w:r w:rsidR="00CC24FD" w:rsidRPr="00577B46">
        <w:rPr>
          <w:rFonts w:eastAsia="Times New Roman"/>
        </w:rPr>
        <w:t>Истоминского сельского поселения</w:t>
      </w:r>
      <w:r w:rsidRPr="00577B46">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12.5. Собственники и </w:t>
      </w:r>
      <w:r w:rsidRPr="00577B46">
        <w:rPr>
          <w:rFonts w:eastAsia="Arial"/>
        </w:rPr>
        <w:t>правообладатели</w:t>
      </w:r>
      <w:r w:rsidRPr="00577B46">
        <w:t xml:space="preserve"> зданий и сооружений обязаны: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систематически проверять состояние фасадов и их отдельных элементов (балконов, лоджий и эркеров, карнизов, отливов, о</w:t>
      </w:r>
      <w:r w:rsidR="00CC24FD" w:rsidRPr="00577B46">
        <w:t>т</w:t>
      </w:r>
      <w:r w:rsidRPr="00577B46">
        <w:t>крытий, водосточных труб, козырьков);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проверять прочность креплений архитектурных деталей и облицовки, устойчивость парапетных и балконных ограждений;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проводить текущий ремонт, в том числе окраску фасада, с периодичностью в пределах 7-8 лет с учетом фактического состояния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w:t>
      </w:r>
      <w:r w:rsidR="00CC24FD" w:rsidRPr="00577B46">
        <w:t>т</w:t>
      </w:r>
      <w:r w:rsidRPr="00577B46">
        <w:t>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577B46">
        <w:t>отмостки</w:t>
      </w:r>
      <w:proofErr w:type="spellEnd"/>
      <w:r w:rsidRPr="00577B46">
        <w:t xml:space="preserve">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в процессе эксплуатации собственниками и </w:t>
      </w:r>
      <w:r w:rsidRPr="00577B46">
        <w:rPr>
          <w:rFonts w:eastAsia="Arial"/>
        </w:rPr>
        <w:t>правообладателями</w:t>
      </w:r>
      <w:r w:rsidRPr="00577B46">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w:t>
      </w:r>
      <w:r w:rsidR="00CC24FD" w:rsidRPr="00577B46">
        <w:t>поврежденных мест), потеков, вык</w:t>
      </w:r>
      <w:r w:rsidRPr="00577B46">
        <w:t xml:space="preserve">олов, трещин, </w:t>
      </w:r>
      <w:proofErr w:type="spellStart"/>
      <w:r w:rsidRPr="00577B46">
        <w:t>выкрашивания</w:t>
      </w:r>
      <w:proofErr w:type="spellEnd"/>
      <w:r w:rsidRPr="00577B46">
        <w:t xml:space="preserve"> раствора из швов облицовки, кирпичной и блочной кладки, разрушения герметизирующих заделов стыков </w:t>
      </w:r>
      <w:r w:rsidRPr="00577B46">
        <w:lastRenderedPageBreak/>
        <w:t>панельных зданий, повреждений или разрушений металлических покрытий архитектурных элементов, водосточных труб.</w:t>
      </w:r>
    </w:p>
    <w:p w:rsidR="00CC24FD"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12.9. Допускается нанесение собственниками (</w:t>
      </w:r>
      <w:r w:rsidRPr="00577B46">
        <w:rPr>
          <w:rFonts w:eastAsia="Arial"/>
        </w:rPr>
        <w:t>правообладателями</w:t>
      </w:r>
      <w:r w:rsidRPr="00577B46">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CC24FD" w:rsidRPr="00577B46">
        <w:rPr>
          <w:rFonts w:eastAsia="Times New Roman"/>
        </w:rPr>
        <w:t>Истоминского сельского поселения</w:t>
      </w:r>
      <w:r w:rsidRPr="00577B46">
        <w:t xml:space="preserve">, а на центральных улицах - с соответствующим </w:t>
      </w:r>
      <w:r w:rsidR="00501367" w:rsidRPr="00577B46">
        <w:t xml:space="preserve">специалистом </w:t>
      </w:r>
      <w:r w:rsidRPr="00577B46">
        <w:t xml:space="preserve">Администрации </w:t>
      </w:r>
      <w:r w:rsidR="00CC24FD" w:rsidRPr="00577B46">
        <w:rPr>
          <w:rFonts w:eastAsia="Times New Roman"/>
        </w:rPr>
        <w:t>Истоминского сельского поселения</w:t>
      </w:r>
      <w:r w:rsidR="00CC24FD"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Для устранения угрозы возможного обрушения выступающих конструкций фасадов собственниками и </w:t>
      </w:r>
      <w:r w:rsidRPr="00577B46">
        <w:rPr>
          <w:rFonts w:eastAsia="Arial"/>
        </w:rPr>
        <w:t>правообладателями</w:t>
      </w:r>
      <w:r w:rsidRPr="00577B46">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Ремонт при аварийном состоянии фасада здания (сооружения) должен выполняться незамедлительно по выявлении этого состояния.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12.11. Расположенные на фасадах информационные таблички, памятные доски должны поддерживаться в чистоте 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Входы, цоколи, витрины должны содержаться в чистоте 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Домовые знаки должны содержаться в чистоте, их освещение в темное время суток должно быть в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Мостики для перехода через коммуникации должны быть исправными и содержаться в чистоте.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Козырьки подъездов, а также кровля должны быть очищены от загрязнений, древесно-кустарниковой и сорной растительности.</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577B46">
        <w:rPr>
          <w:rFonts w:eastAsia="Arial"/>
        </w:rPr>
        <w:t>правообладателей</w:t>
      </w:r>
      <w:r w:rsidRPr="00577B46">
        <w:t>) зданий (сооружений), а также лиц, на которых возложены обязанности по содержанию зданий (сооружений).</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12.13. При осуществлении работ по благоустройству прилегающих к зданию (сооружению) территорий (тротуаров, </w:t>
      </w:r>
      <w:proofErr w:type="spellStart"/>
      <w:r w:rsidRPr="00577B46">
        <w:t>отмосток</w:t>
      </w:r>
      <w:proofErr w:type="spellEnd"/>
      <w:r w:rsidRPr="00577B46">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77B46">
        <w:t>отмосток</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12.14. При содержании, эксплуатации и ремонте фасадов зданий и их элементов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окраска фасадов до восстановления разрушенных или поврежденных архитектурных деталей;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окраска фасадов, архитектурных деталей и цоколей, выполненных из натурального камня, </w:t>
      </w:r>
      <w:proofErr w:type="spellStart"/>
      <w:r w:rsidRPr="00577B46">
        <w:t>терразитовой</w:t>
      </w:r>
      <w:proofErr w:type="spellEnd"/>
      <w:r w:rsidRPr="00577B46">
        <w:t xml:space="preserve"> штукатурки, а также облицованных керамической плиткой;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окраска дверей и оконных заполнений, выполненных из дуба и других ценных пород дерева;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577B46">
        <w:t>архитектурному решению</w:t>
      </w:r>
      <w:proofErr w:type="gramEnd"/>
      <w:r w:rsidRPr="00577B46">
        <w:t xml:space="preserve">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расположения оконного блока в проеме по отношению к плоскости фасада, устройство витрин, выступающих за плоскость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устройство входов, расположенных выше первого этажа, на фасадах объектов культурного наследия;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глухих металлических полотен на лицевых фасадах зданий и сооружений без согласования с уполномоченными органами;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дверных заполнений, не соответствующих архитектурному решению фасада, характеру и цветовому решению других входов на фасаде;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различная окраска дверных заполнений, оконных и витринных конструкций в пределах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глухих дверных полотен на входах, совмещенных с витринами;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расположения дверного блока в проеме по отношению к плоскости фасада; устройство входов, выступающих за плоскость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157EA" w:rsidRPr="00577B46" w:rsidRDefault="005157EA"/>
    <w:sectPr w:rsidR="005157EA" w:rsidRPr="00577B46" w:rsidSect="002F1E1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2C541C"/>
    <w:multiLevelType w:val="hybridMultilevel"/>
    <w:tmpl w:val="F41466B2"/>
    <w:lvl w:ilvl="0" w:tplc="F4D42C84">
      <w:start w:val="18"/>
      <w:numFmt w:val="decimal"/>
      <w:lvlText w:val="2.%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40186"/>
    <w:multiLevelType w:val="multilevel"/>
    <w:tmpl w:val="58402618"/>
    <w:lvl w:ilvl="0">
      <w:start w:val="6"/>
      <w:numFmt w:val="decimal"/>
      <w:lvlText w:val="%1."/>
      <w:lvlJc w:val="left"/>
      <w:pPr>
        <w:ind w:left="9072"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C6193F"/>
    <w:multiLevelType w:val="multilevel"/>
    <w:tmpl w:val="BC8E48C0"/>
    <w:lvl w:ilvl="0">
      <w:start w:val="14"/>
      <w:numFmt w:val="decimal"/>
      <w:lvlText w:val="%1."/>
      <w:lvlJc w:val="left"/>
      <w:pPr>
        <w:ind w:left="720" w:hanging="360"/>
      </w:pPr>
      <w:rPr>
        <w:rFonts w:hint="default"/>
        <w:b/>
      </w:rPr>
    </w:lvl>
    <w:lvl w:ilvl="1">
      <w:start w:val="1"/>
      <w:numFmt w:val="decimal"/>
      <w:isLgl/>
      <w:lvlText w:val="%1.%2."/>
      <w:lvlJc w:val="left"/>
      <w:pPr>
        <w:ind w:left="1138"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3">
    <w:nsid w:val="63B5673A"/>
    <w:multiLevelType w:val="hybridMultilevel"/>
    <w:tmpl w:val="E7182110"/>
    <w:lvl w:ilvl="0" w:tplc="76A07196">
      <w:start w:val="17"/>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3B37B5A"/>
    <w:multiLevelType w:val="multilevel"/>
    <w:tmpl w:val="18302B1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9">
    <w:abstractNumId w:val="18"/>
  </w:num>
  <w:num w:numId="10">
    <w:abstractNumId w:val="18"/>
  </w:num>
  <w:num w:numId="11">
    <w:abstractNumId w:val="10"/>
  </w:num>
  <w:num w:numId="12">
    <w:abstractNumId w:val="10"/>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9"/>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7">
    <w:abstractNumId w:val="4"/>
  </w:num>
  <w:num w:numId="1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5"/>
  </w:num>
  <w:num w:numId="20">
    <w:abstractNumId w:val="1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1"/>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num>
  <w:num w:numId="30">
    <w:abstractNumId w:val="1"/>
    <w:lvlOverride w:ilvl="0">
      <w:startOverride w:val="4"/>
    </w:lvlOverride>
    <w:lvlOverride w:ilvl="1">
      <w:startOverride w:val="2"/>
    </w:lvlOverride>
    <w:lvlOverride w:ilvl="2">
      <w:startOverride w:val="2"/>
    </w:lvlOverride>
    <w:lvlOverride w:ilvl="3"/>
    <w:lvlOverride w:ilvl="4"/>
    <w:lvlOverride w:ilvl="5"/>
    <w:lvlOverride w:ilvl="6"/>
    <w:lvlOverride w:ilvl="7"/>
    <w:lvlOverride w:ilvl="8"/>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61"/>
    <w:rsid w:val="0002670B"/>
    <w:rsid w:val="000F6250"/>
    <w:rsid w:val="00184E39"/>
    <w:rsid w:val="00196925"/>
    <w:rsid w:val="002054E8"/>
    <w:rsid w:val="00245F39"/>
    <w:rsid w:val="0028749D"/>
    <w:rsid w:val="002B1C7D"/>
    <w:rsid w:val="002F1E16"/>
    <w:rsid w:val="003160F7"/>
    <w:rsid w:val="00415F34"/>
    <w:rsid w:val="00467405"/>
    <w:rsid w:val="00481245"/>
    <w:rsid w:val="00501367"/>
    <w:rsid w:val="005157EA"/>
    <w:rsid w:val="0055338D"/>
    <w:rsid w:val="00577B46"/>
    <w:rsid w:val="00616B98"/>
    <w:rsid w:val="006941E9"/>
    <w:rsid w:val="00764449"/>
    <w:rsid w:val="00794D48"/>
    <w:rsid w:val="00796509"/>
    <w:rsid w:val="007B0105"/>
    <w:rsid w:val="007C2E0D"/>
    <w:rsid w:val="008445B6"/>
    <w:rsid w:val="008556F5"/>
    <w:rsid w:val="00884979"/>
    <w:rsid w:val="008955BC"/>
    <w:rsid w:val="008E24A1"/>
    <w:rsid w:val="00901B9D"/>
    <w:rsid w:val="009C06AC"/>
    <w:rsid w:val="00A14616"/>
    <w:rsid w:val="00A42366"/>
    <w:rsid w:val="00A91395"/>
    <w:rsid w:val="00A92161"/>
    <w:rsid w:val="00AF5CDC"/>
    <w:rsid w:val="00B33FFF"/>
    <w:rsid w:val="00B405B8"/>
    <w:rsid w:val="00C22D1A"/>
    <w:rsid w:val="00C27C41"/>
    <w:rsid w:val="00C46BE7"/>
    <w:rsid w:val="00C51E96"/>
    <w:rsid w:val="00C64107"/>
    <w:rsid w:val="00CC24FD"/>
    <w:rsid w:val="00CD770F"/>
    <w:rsid w:val="00D1564A"/>
    <w:rsid w:val="00D245C8"/>
    <w:rsid w:val="00D643B7"/>
    <w:rsid w:val="00DC1E2A"/>
    <w:rsid w:val="00DE5193"/>
    <w:rsid w:val="00E039C5"/>
    <w:rsid w:val="00E06965"/>
    <w:rsid w:val="00EB3B17"/>
    <w:rsid w:val="00EC6364"/>
    <w:rsid w:val="00EE08B8"/>
    <w:rsid w:val="00F567CD"/>
    <w:rsid w:val="00F6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iPriority w:val="99"/>
    <w:semiHidden/>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7C2E0D"/>
    <w:pPr>
      <w:tabs>
        <w:tab w:val="right" w:leader="dot" w:pos="10490"/>
      </w:tabs>
      <w:ind w:right="-24"/>
    </w:pPr>
    <w:rPr>
      <w:rFonts w:eastAsia="Courier New"/>
      <w:color w:val="000000" w:themeColor="text1"/>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semiHidden/>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semiHidden/>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33"/>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Indent"/>
    <w:basedOn w:val="a"/>
    <w:link w:val="afc"/>
    <w:rsid w:val="00184E39"/>
    <w:pPr>
      <w:spacing w:after="120"/>
      <w:ind w:left="283"/>
      <w:jc w:val="left"/>
    </w:pPr>
    <w:rPr>
      <w:rFonts w:eastAsia="Times New Roman"/>
      <w:sz w:val="24"/>
      <w:szCs w:val="24"/>
      <w:lang w:eastAsia="ru-RU"/>
    </w:rPr>
  </w:style>
  <w:style w:type="character" w:customStyle="1" w:styleId="afc">
    <w:name w:val="Основной текст с отступом Знак"/>
    <w:basedOn w:val="a0"/>
    <w:link w:val="afb"/>
    <w:rsid w:val="00184E39"/>
    <w:rPr>
      <w:rFonts w:ascii="Times New Roman" w:eastAsia="Times New Roman" w:hAnsi="Times New Roman" w:cs="Times New Roman"/>
      <w:sz w:val="24"/>
      <w:szCs w:val="24"/>
      <w:lang w:eastAsia="ru-RU"/>
    </w:rPr>
  </w:style>
  <w:style w:type="paragraph" w:styleId="34">
    <w:name w:val="Body Text 3"/>
    <w:basedOn w:val="a"/>
    <w:link w:val="35"/>
    <w:rsid w:val="00184E39"/>
    <w:pPr>
      <w:spacing w:after="120"/>
      <w:jc w:val="left"/>
    </w:pPr>
    <w:rPr>
      <w:rFonts w:eastAsia="Times New Roman"/>
      <w:sz w:val="16"/>
      <w:szCs w:val="16"/>
      <w:lang w:eastAsia="ru-RU"/>
    </w:rPr>
  </w:style>
  <w:style w:type="character" w:customStyle="1" w:styleId="35">
    <w:name w:val="Основной текст 3 Знак"/>
    <w:basedOn w:val="a0"/>
    <w:link w:val="34"/>
    <w:rsid w:val="00184E3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iPriority w:val="99"/>
    <w:semiHidden/>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7C2E0D"/>
    <w:pPr>
      <w:tabs>
        <w:tab w:val="right" w:leader="dot" w:pos="10490"/>
      </w:tabs>
      <w:ind w:right="-24"/>
    </w:pPr>
    <w:rPr>
      <w:rFonts w:eastAsia="Courier New"/>
      <w:color w:val="000000" w:themeColor="text1"/>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semiHidden/>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semiHidden/>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33"/>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Indent"/>
    <w:basedOn w:val="a"/>
    <w:link w:val="afc"/>
    <w:rsid w:val="00184E39"/>
    <w:pPr>
      <w:spacing w:after="120"/>
      <w:ind w:left="283"/>
      <w:jc w:val="left"/>
    </w:pPr>
    <w:rPr>
      <w:rFonts w:eastAsia="Times New Roman"/>
      <w:sz w:val="24"/>
      <w:szCs w:val="24"/>
      <w:lang w:eastAsia="ru-RU"/>
    </w:rPr>
  </w:style>
  <w:style w:type="character" w:customStyle="1" w:styleId="afc">
    <w:name w:val="Основной текст с отступом Знак"/>
    <w:basedOn w:val="a0"/>
    <w:link w:val="afb"/>
    <w:rsid w:val="00184E39"/>
    <w:rPr>
      <w:rFonts w:ascii="Times New Roman" w:eastAsia="Times New Roman" w:hAnsi="Times New Roman" w:cs="Times New Roman"/>
      <w:sz w:val="24"/>
      <w:szCs w:val="24"/>
      <w:lang w:eastAsia="ru-RU"/>
    </w:rPr>
  </w:style>
  <w:style w:type="paragraph" w:styleId="34">
    <w:name w:val="Body Text 3"/>
    <w:basedOn w:val="a"/>
    <w:link w:val="35"/>
    <w:rsid w:val="00184E39"/>
    <w:pPr>
      <w:spacing w:after="120"/>
      <w:jc w:val="left"/>
    </w:pPr>
    <w:rPr>
      <w:rFonts w:eastAsia="Times New Roman"/>
      <w:sz w:val="16"/>
      <w:szCs w:val="16"/>
      <w:lang w:eastAsia="ru-RU"/>
    </w:rPr>
  </w:style>
  <w:style w:type="character" w:customStyle="1" w:styleId="35">
    <w:name w:val="Основной текст 3 Знак"/>
    <w:basedOn w:val="a0"/>
    <w:link w:val="34"/>
    <w:rsid w:val="00184E3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51533">
      <w:bodyDiv w:val="1"/>
      <w:marLeft w:val="0"/>
      <w:marRight w:val="0"/>
      <w:marTop w:val="0"/>
      <w:marBottom w:val="0"/>
      <w:divBdr>
        <w:top w:val="none" w:sz="0" w:space="0" w:color="auto"/>
        <w:left w:val="none" w:sz="0" w:space="0" w:color="auto"/>
        <w:bottom w:val="none" w:sz="0" w:space="0" w:color="auto"/>
        <w:right w:val="none" w:sz="0" w:space="0" w:color="auto"/>
      </w:divBdr>
    </w:div>
    <w:div w:id="2016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2;&#1086;&#1084;&#1092;.%20&#1089;&#1088;&#1077;&#1076;&#1072;\27.09%20&#1055;&#1056;&#1040;&#1042;&#1048;&#1051;&#1040;_&#1041;&#1051;&#1040;&#1043;&#1054;&#1059;&#1057;&#1058;&#1056;_&#1056;&#1054;.docx" TargetMode="External"/><Relationship Id="rId13" Type="http://schemas.openxmlformats.org/officeDocument/2006/relationships/hyperlink" Target="file:///C:\Users\User\Desktop\&#1082;&#1086;&#1084;&#1092;.%20&#1089;&#1088;&#1077;&#1076;&#1072;\27.09%20&#1055;&#1056;&#1040;&#1042;&#1048;&#1051;&#1040;_&#1041;&#1051;&#1040;&#1043;&#1054;&#1059;&#1057;&#1058;&#1056;_&#1056;&#1054;.docx" TargetMode="External"/><Relationship Id="rId18" Type="http://schemas.openxmlformats.org/officeDocument/2006/relationships/hyperlink" Target="file:///C:\Users\User\Desktop\&#1082;&#1086;&#1084;&#1092;.%20&#1089;&#1088;&#1077;&#1076;&#1072;\27.09%20&#1055;&#1056;&#1040;&#1042;&#1048;&#1051;&#1040;_&#1041;&#1051;&#1040;&#1043;&#1054;&#1059;&#1057;&#1058;&#1056;_&#1056;&#1054;.docx" TargetMode="External"/><Relationship Id="rId26" Type="http://schemas.openxmlformats.org/officeDocument/2006/relationships/hyperlink" Target="file:///C:\Users\User\Desktop\&#1082;&#1086;&#1084;&#1092;.%20&#1089;&#1088;&#1077;&#1076;&#1072;\27.09%20&#1055;&#1056;&#1040;&#1042;&#1048;&#1051;&#1040;_&#1041;&#1051;&#1040;&#1043;&#1054;&#1059;&#1057;&#1058;&#1056;_&#1056;&#1054;.docx" TargetMode="External"/><Relationship Id="rId39" Type="http://schemas.openxmlformats.org/officeDocument/2006/relationships/hyperlink" Target="file:///C:\Users\User\Desktop\&#1082;&#1086;&#1084;&#1092;.%20&#1089;&#1088;&#1077;&#1076;&#1072;\27.09%20&#1055;&#1056;&#1040;&#1042;&#1048;&#1051;&#1040;_&#1041;&#1051;&#1040;&#1043;&#1054;&#1059;&#1057;&#1058;&#1056;_&#1056;&#1054;.docx" TargetMode="External"/><Relationship Id="rId3" Type="http://schemas.openxmlformats.org/officeDocument/2006/relationships/styles" Target="styles.xml"/><Relationship Id="rId21" Type="http://schemas.openxmlformats.org/officeDocument/2006/relationships/hyperlink" Target="file:///C:\Users\User\Desktop\&#1082;&#1086;&#1084;&#1092;.%20&#1089;&#1088;&#1077;&#1076;&#1072;\27.09%20&#1055;&#1056;&#1040;&#1042;&#1048;&#1051;&#1040;_&#1041;&#1051;&#1040;&#1043;&#1054;&#1059;&#1057;&#1058;&#1056;_&#1056;&#1054;.docx" TargetMode="External"/><Relationship Id="rId34" Type="http://schemas.openxmlformats.org/officeDocument/2006/relationships/hyperlink" Target="file:///C:\Users\User\Desktop\&#1082;&#1086;&#1084;&#1092;.%20&#1089;&#1088;&#1077;&#1076;&#1072;\27.09%20&#1055;&#1056;&#1040;&#1042;&#1048;&#1051;&#1040;_&#1041;&#1051;&#1040;&#1043;&#1054;&#1059;&#1057;&#1058;&#1056;_&#1056;&#1054;.docx"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User\Desktop\&#1082;&#1086;&#1084;&#1092;.%20&#1089;&#1088;&#1077;&#1076;&#1072;\27.09%20&#1055;&#1056;&#1040;&#1042;&#1048;&#1051;&#1040;_&#1041;&#1051;&#1040;&#1043;&#1054;&#1059;&#1057;&#1058;&#1056;_&#1056;&#1054;.docx" TargetMode="External"/><Relationship Id="rId17" Type="http://schemas.openxmlformats.org/officeDocument/2006/relationships/hyperlink" Target="file:///C:\Users\User\Desktop\&#1082;&#1086;&#1084;&#1092;.%20&#1089;&#1088;&#1077;&#1076;&#1072;\27.09%20&#1055;&#1056;&#1040;&#1042;&#1048;&#1051;&#1040;_&#1041;&#1051;&#1040;&#1043;&#1054;&#1059;&#1057;&#1058;&#1056;_&#1056;&#1054;.docx" TargetMode="External"/><Relationship Id="rId25" Type="http://schemas.openxmlformats.org/officeDocument/2006/relationships/hyperlink" Target="file:///C:\Users\User\Desktop\&#1082;&#1086;&#1084;&#1092;.%20&#1089;&#1088;&#1077;&#1076;&#1072;\27.09%20&#1055;&#1056;&#1040;&#1042;&#1048;&#1051;&#1040;_&#1041;&#1051;&#1040;&#1043;&#1054;&#1059;&#1057;&#1058;&#1056;_&#1056;&#1054;.docx" TargetMode="External"/><Relationship Id="rId33" Type="http://schemas.openxmlformats.org/officeDocument/2006/relationships/hyperlink" Target="file:///C:\Users\User\Desktop\&#1082;&#1086;&#1084;&#1092;.%20&#1089;&#1088;&#1077;&#1076;&#1072;\27.09%20&#1055;&#1056;&#1040;&#1042;&#1048;&#1051;&#1040;_&#1041;&#1051;&#1040;&#1043;&#1054;&#1059;&#1057;&#1058;&#1056;_&#1056;&#1054;.docx" TargetMode="External"/><Relationship Id="rId38" Type="http://schemas.openxmlformats.org/officeDocument/2006/relationships/hyperlink" Target="file:///C:\Users\User\Desktop\&#1082;&#1086;&#1084;&#1092;.%20&#1089;&#1088;&#1077;&#1076;&#1072;\27.09%20&#1055;&#1056;&#1040;&#1042;&#1048;&#1051;&#1040;_&#1041;&#1051;&#1040;&#1043;&#1054;&#1059;&#1057;&#1058;&#1056;_&#1056;&#1054;.docx" TargetMode="External"/><Relationship Id="rId2" Type="http://schemas.openxmlformats.org/officeDocument/2006/relationships/numbering" Target="numbering.xml"/><Relationship Id="rId16" Type="http://schemas.openxmlformats.org/officeDocument/2006/relationships/hyperlink" Target="file:///C:\Users\User\Desktop\&#1082;&#1086;&#1084;&#1092;.%20&#1089;&#1088;&#1077;&#1076;&#1072;\27.09%20&#1055;&#1056;&#1040;&#1042;&#1048;&#1051;&#1040;_&#1041;&#1051;&#1040;&#1043;&#1054;&#1059;&#1057;&#1058;&#1056;_&#1056;&#1054;.docx" TargetMode="External"/><Relationship Id="rId20" Type="http://schemas.openxmlformats.org/officeDocument/2006/relationships/hyperlink" Target="file:///C:\Users\User\Desktop\&#1082;&#1086;&#1084;&#1092;.%20&#1089;&#1088;&#1077;&#1076;&#1072;\27.09%20&#1055;&#1056;&#1040;&#1042;&#1048;&#1051;&#1040;_&#1041;&#1051;&#1040;&#1043;&#1054;&#1059;&#1057;&#1058;&#1056;_&#1056;&#1054;.docx" TargetMode="External"/><Relationship Id="rId29" Type="http://schemas.openxmlformats.org/officeDocument/2006/relationships/hyperlink" Target="file:///C:\Users\User\Desktop\&#1082;&#1086;&#1084;&#1092;.%20&#1089;&#1088;&#1077;&#1076;&#1072;\27.09%20&#1055;&#1056;&#1040;&#1042;&#1048;&#1051;&#1040;_&#1041;&#1051;&#1040;&#1043;&#1054;&#1059;&#1057;&#1058;&#1056;_&#1056;&#1054;.docx" TargetMode="External"/><Relationship Id="rId41"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82;&#1086;&#1084;&#1092;.%20&#1089;&#1088;&#1077;&#1076;&#1072;\27.09%20&#1055;&#1056;&#1040;&#1042;&#1048;&#1051;&#1040;_&#1041;&#1051;&#1040;&#1043;&#1054;&#1059;&#1057;&#1058;&#1056;_&#1056;&#1054;.docx" TargetMode="External"/><Relationship Id="rId24" Type="http://schemas.openxmlformats.org/officeDocument/2006/relationships/hyperlink" Target="file:///C:\Users\User\Desktop\&#1082;&#1086;&#1084;&#1092;.%20&#1089;&#1088;&#1077;&#1076;&#1072;\27.09%20&#1055;&#1056;&#1040;&#1042;&#1048;&#1051;&#1040;_&#1041;&#1051;&#1040;&#1043;&#1054;&#1059;&#1057;&#1058;&#1056;_&#1056;&#1054;.docx" TargetMode="External"/><Relationship Id="rId32" Type="http://schemas.openxmlformats.org/officeDocument/2006/relationships/hyperlink" Target="file:///C:\Users\User\Desktop\&#1082;&#1086;&#1084;&#1092;.%20&#1089;&#1088;&#1077;&#1076;&#1072;\27.09%20&#1055;&#1056;&#1040;&#1042;&#1048;&#1051;&#1040;_&#1041;&#1051;&#1040;&#1043;&#1054;&#1059;&#1057;&#1058;&#1056;_&#1056;&#1054;.docx" TargetMode="External"/><Relationship Id="rId37" Type="http://schemas.openxmlformats.org/officeDocument/2006/relationships/hyperlink" Target="file:///C:\Users\User\Desktop\&#1082;&#1086;&#1084;&#1092;.%20&#1089;&#1088;&#1077;&#1076;&#1072;\27.09%20&#1055;&#1056;&#1040;&#1042;&#1048;&#1051;&#1040;_&#1041;&#1051;&#1040;&#1043;&#1054;&#1059;&#1057;&#1058;&#1056;_&#1056;&#1054;.docx" TargetMode="External"/><Relationship Id="rId40" Type="http://schemas.openxmlformats.org/officeDocument/2006/relationships/hyperlink" Target="file:///C:\Users\User\Desktop\&#1082;&#1086;&#1084;&#1092;.%20&#1089;&#1088;&#1077;&#1076;&#1072;\27.09%20&#1055;&#1056;&#1040;&#1042;&#1048;&#1051;&#1040;_&#1041;&#1051;&#1040;&#1043;&#1054;&#1059;&#1057;&#1058;&#1056;_&#1056;&#1054;.docx" TargetMode="External"/><Relationship Id="rId5" Type="http://schemas.openxmlformats.org/officeDocument/2006/relationships/settings" Target="settings.xml"/><Relationship Id="rId15" Type="http://schemas.openxmlformats.org/officeDocument/2006/relationships/hyperlink" Target="file:///C:\Users\User\Desktop\&#1082;&#1086;&#1084;&#1092;.%20&#1089;&#1088;&#1077;&#1076;&#1072;\27.09%20&#1055;&#1056;&#1040;&#1042;&#1048;&#1051;&#1040;_&#1041;&#1051;&#1040;&#1043;&#1054;&#1059;&#1057;&#1058;&#1056;_&#1056;&#1054;.docx" TargetMode="External"/><Relationship Id="rId23" Type="http://schemas.openxmlformats.org/officeDocument/2006/relationships/hyperlink" Target="file:///C:\Users\User\Desktop\&#1082;&#1086;&#1084;&#1092;.%20&#1089;&#1088;&#1077;&#1076;&#1072;\27.09%20&#1055;&#1056;&#1040;&#1042;&#1048;&#1051;&#1040;_&#1041;&#1051;&#1040;&#1043;&#1054;&#1059;&#1057;&#1058;&#1056;_&#1056;&#1054;.docx" TargetMode="External"/><Relationship Id="rId28" Type="http://schemas.openxmlformats.org/officeDocument/2006/relationships/hyperlink" Target="file:///C:\Users\User\Desktop\&#1082;&#1086;&#1084;&#1092;.%20&#1089;&#1088;&#1077;&#1076;&#1072;\27.09%20&#1055;&#1056;&#1040;&#1042;&#1048;&#1051;&#1040;_&#1041;&#1051;&#1040;&#1043;&#1054;&#1059;&#1057;&#1058;&#1056;_&#1056;&#1054;.docx" TargetMode="External"/><Relationship Id="rId36" Type="http://schemas.openxmlformats.org/officeDocument/2006/relationships/hyperlink" Target="file:///C:\Users\User\Desktop\&#1082;&#1086;&#1084;&#1092;.%20&#1089;&#1088;&#1077;&#1076;&#1072;\27.09%20&#1055;&#1056;&#1040;&#1042;&#1048;&#1051;&#1040;_&#1041;&#1051;&#1040;&#1043;&#1054;&#1059;&#1057;&#1058;&#1056;_&#1056;&#1054;.docx" TargetMode="External"/><Relationship Id="rId10" Type="http://schemas.openxmlformats.org/officeDocument/2006/relationships/hyperlink" Target="file:///C:\Users\User\Desktop\&#1082;&#1086;&#1084;&#1092;.%20&#1089;&#1088;&#1077;&#1076;&#1072;\27.09%20&#1055;&#1056;&#1040;&#1042;&#1048;&#1051;&#1040;_&#1041;&#1051;&#1040;&#1043;&#1054;&#1059;&#1057;&#1058;&#1056;_&#1056;&#1054;.docx" TargetMode="External"/><Relationship Id="rId19" Type="http://schemas.openxmlformats.org/officeDocument/2006/relationships/hyperlink" Target="file:///C:\Users\User\Desktop\&#1082;&#1086;&#1084;&#1092;.%20&#1089;&#1088;&#1077;&#1076;&#1072;\27.09%20&#1055;&#1056;&#1040;&#1042;&#1048;&#1051;&#1040;_&#1041;&#1051;&#1040;&#1043;&#1054;&#1059;&#1057;&#1058;&#1056;_&#1056;&#1054;.docx" TargetMode="External"/><Relationship Id="rId31" Type="http://schemas.openxmlformats.org/officeDocument/2006/relationships/hyperlink" Target="file:///C:\Users\User\Desktop\&#1082;&#1086;&#1084;&#1092;.%20&#1089;&#1088;&#1077;&#1076;&#1072;\27.09%20&#1055;&#1056;&#1040;&#1042;&#1048;&#1051;&#1040;_&#1041;&#1051;&#1040;&#1043;&#1054;&#1059;&#1057;&#1058;&#1056;_&#1056;&#1054;.docx" TargetMode="External"/><Relationship Id="rId4" Type="http://schemas.microsoft.com/office/2007/relationships/stylesWithEffects" Target="stylesWithEffects.xml"/><Relationship Id="rId9" Type="http://schemas.openxmlformats.org/officeDocument/2006/relationships/hyperlink" Target="file:///C:\Users\User\Desktop\&#1082;&#1086;&#1084;&#1092;.%20&#1089;&#1088;&#1077;&#1076;&#1072;\27.09%20&#1055;&#1056;&#1040;&#1042;&#1048;&#1051;&#1040;_&#1041;&#1051;&#1040;&#1043;&#1054;&#1059;&#1057;&#1058;&#1056;_&#1056;&#1054;.docx" TargetMode="External"/><Relationship Id="rId14" Type="http://schemas.openxmlformats.org/officeDocument/2006/relationships/hyperlink" Target="file:///C:\Users\User\Desktop\&#1082;&#1086;&#1084;&#1092;.%20&#1089;&#1088;&#1077;&#1076;&#1072;\27.09%20&#1055;&#1056;&#1040;&#1042;&#1048;&#1051;&#1040;_&#1041;&#1051;&#1040;&#1043;&#1054;&#1059;&#1057;&#1058;&#1056;_&#1056;&#1054;.docx" TargetMode="External"/><Relationship Id="rId22" Type="http://schemas.openxmlformats.org/officeDocument/2006/relationships/hyperlink" Target="file:///C:\Users\User\Desktop\&#1082;&#1086;&#1084;&#1092;.%20&#1089;&#1088;&#1077;&#1076;&#1072;\27.09%20&#1055;&#1056;&#1040;&#1042;&#1048;&#1051;&#1040;_&#1041;&#1051;&#1040;&#1043;&#1054;&#1059;&#1057;&#1058;&#1056;_&#1056;&#1054;.docx" TargetMode="External"/><Relationship Id="rId27" Type="http://schemas.openxmlformats.org/officeDocument/2006/relationships/hyperlink" Target="file:///C:\Users\User\Desktop\&#1082;&#1086;&#1084;&#1092;.%20&#1089;&#1088;&#1077;&#1076;&#1072;\27.09%20&#1055;&#1056;&#1040;&#1042;&#1048;&#1051;&#1040;_&#1041;&#1051;&#1040;&#1043;&#1054;&#1059;&#1057;&#1058;&#1056;_&#1056;&#1054;.docx" TargetMode="External"/><Relationship Id="rId30" Type="http://schemas.openxmlformats.org/officeDocument/2006/relationships/hyperlink" Target="file:///C:\Users\User\Desktop\&#1082;&#1086;&#1084;&#1092;.%20&#1089;&#1088;&#1077;&#1076;&#1072;\27.09%20&#1055;&#1056;&#1040;&#1042;&#1048;&#1051;&#1040;_&#1041;&#1051;&#1040;&#1043;&#1054;&#1059;&#1057;&#1058;&#1056;_&#1056;&#1054;.docx" TargetMode="External"/><Relationship Id="rId35" Type="http://schemas.openxmlformats.org/officeDocument/2006/relationships/hyperlink" Target="file:///C:\Users\User\Desktop\&#1082;&#1086;&#1084;&#1092;.%20&#1089;&#1088;&#1077;&#1076;&#1072;\27.09%20&#1055;&#1056;&#1040;&#1042;&#1048;&#1051;&#1040;_&#1041;&#1051;&#1040;&#1043;&#1054;&#1059;&#1057;&#1058;&#1056;_&#1056;&#1054;.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E5B8-1CDE-4BC8-A7CD-D0704DBB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117</Pages>
  <Words>48522</Words>
  <Characters>276576</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19</cp:revision>
  <cp:lastPrinted>2017-10-17T09:54:00Z</cp:lastPrinted>
  <dcterms:created xsi:type="dcterms:W3CDTF">2017-10-05T13:28:00Z</dcterms:created>
  <dcterms:modified xsi:type="dcterms:W3CDTF">2017-10-17T09:55:00Z</dcterms:modified>
</cp:coreProperties>
</file>