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5F" w:rsidRPr="007B045F" w:rsidRDefault="007A08B2" w:rsidP="007A08B2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" cy="829310"/>
            <wp:effectExtent l="0" t="0" r="6350" b="889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5F" w:rsidRPr="007B045F" w:rsidRDefault="007B045F" w:rsidP="007A08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B045F" w:rsidRPr="007B045F" w:rsidRDefault="007B045F" w:rsidP="007A08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7B045F" w:rsidRPr="007B045F" w:rsidRDefault="007B045F" w:rsidP="007A08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 СЕЛЬСКОГО  ПОСЕЛЕНИЯ</w:t>
      </w:r>
    </w:p>
    <w:p w:rsidR="007B045F" w:rsidRPr="007B045F" w:rsidRDefault="007B045F" w:rsidP="007A08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ТРЕТЬЕГО СОЗЫВА</w:t>
      </w:r>
    </w:p>
    <w:p w:rsidR="007B045F" w:rsidRPr="007B045F" w:rsidRDefault="007B045F" w:rsidP="007A08B2">
      <w:pPr>
        <w:keepNext/>
        <w:spacing w:before="240" w:after="60" w:line="240" w:lineRule="auto"/>
        <w:ind w:left="708" w:firstLine="709"/>
        <w:jc w:val="center"/>
        <w:outlineLvl w:val="1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РЕШЕНИЕ</w:t>
      </w:r>
    </w:p>
    <w:p w:rsidR="007B045F" w:rsidRPr="007A08B2" w:rsidRDefault="007A08B2" w:rsidP="007A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                                           х. Островского                     №104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Собрания 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Истоминского сельского 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22.08.2013 года №37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бюджетном процессе </w:t>
      </w:r>
      <w:proofErr w:type="gramStart"/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Истоминском</w:t>
      </w:r>
      <w:proofErr w:type="spellEnd"/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поселения »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5F" w:rsidRPr="007B045F" w:rsidRDefault="007B045F" w:rsidP="007B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Федерации,-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7B045F" w:rsidRPr="007B045F" w:rsidRDefault="007B045F" w:rsidP="007B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45F" w:rsidRPr="007B045F" w:rsidRDefault="007B045F" w:rsidP="007B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7B045F" w:rsidRPr="007B045F" w:rsidRDefault="007B045F" w:rsidP="007B0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C41BE0" w:rsidRPr="007B045F" w:rsidRDefault="00894816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1.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12E7" w:rsidRPr="007B045F">
        <w:rPr>
          <w:rFonts w:ascii="Times New Roman" w:hAnsi="Times New Roman" w:cs="Times New Roman"/>
          <w:sz w:val="28"/>
          <w:szCs w:val="28"/>
        </w:rPr>
        <w:t>решение</w:t>
      </w:r>
      <w:r w:rsidR="000F6910" w:rsidRPr="007B045F">
        <w:rPr>
          <w:rFonts w:ascii="Times New Roman" w:hAnsi="Times New Roman" w:cs="Times New Roman"/>
          <w:sz w:val="28"/>
          <w:szCs w:val="28"/>
        </w:rPr>
        <w:t xml:space="preserve"> «Положение о 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F6910" w:rsidRPr="007B045F">
        <w:rPr>
          <w:rFonts w:ascii="Times New Roman" w:hAnsi="Times New Roman" w:cs="Times New Roman"/>
          <w:sz w:val="28"/>
          <w:szCs w:val="28"/>
        </w:rPr>
        <w:t xml:space="preserve">ом процессе в </w:t>
      </w:r>
      <w:proofErr w:type="spellStart"/>
      <w:r w:rsidR="000F6910" w:rsidRPr="007B045F">
        <w:rPr>
          <w:rFonts w:ascii="Times New Roman" w:hAnsi="Times New Roman" w:cs="Times New Roman"/>
          <w:sz w:val="28"/>
          <w:szCs w:val="28"/>
        </w:rPr>
        <w:t>Истоминском</w:t>
      </w:r>
      <w:proofErr w:type="spellEnd"/>
      <w:r w:rsidR="000F6910" w:rsidRPr="007B045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41BE0" w:rsidRPr="007B045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1) в </w:t>
      </w:r>
      <w:hyperlink r:id="rId6" w:anchor="/document/81/169086/dfas20x8g8/" w:tooltip="Статья 4. Бюджетная классификация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</w:t>
        </w:r>
      </w:hyperlink>
      <w:r w:rsidRPr="007B045F">
        <w:rPr>
          <w:rFonts w:ascii="Times New Roman" w:hAnsi="Times New Roman" w:cs="Times New Roman"/>
          <w:sz w:val="28"/>
          <w:szCs w:val="28"/>
        </w:rPr>
        <w:t>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а) в </w:t>
      </w:r>
      <w:hyperlink r:id="rId7" w:anchor="/document/81/169086/dfashbz84n/" w:tooltip="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слова «составления бюджетной отчетности» заменить словами «а также группировкой доходов, расходов и источников финансирования дефицита бюджета используемой для ведения бюджетного (бухгалтерского) учета, составления бюджетной (бухгалтерской) и иной финансовой отчетности»;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б) часть 4 дополнить </w:t>
      </w:r>
      <w:hyperlink r:id="rId8" w:anchor="/document/81/169086/ros_743zs_285_zs1/" w:tooltip="Перечень статей источников финансирования дефицита областного бюджета утверждается областным законом об областном бюджете на очередной финансовый год и плановый период при утверждении источников финансирования дефицита областного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«Перечень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 бюджета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поселения утверждается решением Собрания депутатов Истоминского сельского поселения о  бюджете на очередной финансовый год и плановый период при утверждении источников финансирования дефицита бюджета поселения.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Перечень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бюджетов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, главными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администраторами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которых являются </w:t>
      </w:r>
      <w:r w:rsidR="00895D2A" w:rsidRPr="007B04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7B045F">
        <w:rPr>
          <w:rFonts w:ascii="Times New Roman" w:hAnsi="Times New Roman" w:cs="Times New Roman"/>
          <w:sz w:val="28"/>
          <w:szCs w:val="28"/>
        </w:rPr>
        <w:t>утверждается министерством финансов Ростовской области.»;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2) </w:t>
      </w:r>
      <w:hyperlink r:id="rId9" w:anchor="/document/81/169087/dfaswb9cvi/" w:tooltip="Статья 5. Доходы областного бюджета (статья с изменениями на 25 декабря 2014 года, - см. предыдущую редакцию)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5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«</w:t>
      </w:r>
      <w:r w:rsidRPr="007B045F">
        <w:rPr>
          <w:rFonts w:ascii="Times New Roman" w:hAnsi="Times New Roman" w:cs="Times New Roman"/>
          <w:bCs/>
          <w:sz w:val="28"/>
          <w:szCs w:val="28"/>
        </w:rPr>
        <w:t>Статья 5. Доходы бюджета</w:t>
      </w:r>
      <w:r w:rsidR="000F6910" w:rsidRPr="007B045F">
        <w:rPr>
          <w:rFonts w:ascii="Times New Roman" w:hAnsi="Times New Roman" w:cs="Times New Roman"/>
          <w:bCs/>
          <w:sz w:val="28"/>
          <w:szCs w:val="28"/>
        </w:rPr>
        <w:t xml:space="preserve"> Истоминского сельского поселения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lastRenderedPageBreak/>
        <w:t>    1. Доходы бюджета</w:t>
      </w:r>
      <w:r w:rsidR="00895D2A" w:rsidRPr="007B04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2. </w:t>
      </w:r>
      <w:r w:rsidR="00895D2A" w:rsidRPr="007B045F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471 Бюджетного кодекса Российской Федерации обязано вести реестр источников доходов бюджета</w:t>
      </w:r>
      <w:r w:rsidR="00895D2A"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045F">
        <w:rPr>
          <w:rFonts w:ascii="Times New Roman" w:hAnsi="Times New Roman" w:cs="Times New Roman"/>
          <w:sz w:val="28"/>
          <w:szCs w:val="28"/>
        </w:rPr>
        <w:t>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3. Реестр источников доходов бюджета </w:t>
      </w:r>
      <w:r w:rsidR="00895D2A" w:rsidRPr="007B04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045F">
        <w:rPr>
          <w:rFonts w:ascii="Times New Roman" w:hAnsi="Times New Roman" w:cs="Times New Roman"/>
          <w:sz w:val="28"/>
          <w:szCs w:val="28"/>
        </w:rPr>
        <w:t>формируется и ведется в порядке, установленном Правительством Ростовской области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3) </w:t>
      </w:r>
      <w:hyperlink r:id="rId10" w:anchor="/document/81/169086/dfasvyi74l/" w:tooltip="6. Отчет об использовании бюджетных ассигнований резервного фонда Правительства Ростовской области прилагается к годовому отчету об исполнении областного бюджета (часть с изменениями на 25 декабря 2014 года, - см. предыдущую редакцию)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6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статьи 7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«6. Отчет об использовании бюджетны</w:t>
      </w:r>
      <w:r w:rsidR="00895D2A" w:rsidRPr="007B045F">
        <w:rPr>
          <w:rFonts w:ascii="Times New Roman" w:hAnsi="Times New Roman" w:cs="Times New Roman"/>
          <w:sz w:val="28"/>
          <w:szCs w:val="28"/>
        </w:rPr>
        <w:t>х ассигнований резервного фонда Администрации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</w:t>
      </w:r>
      <w:r w:rsidR="00895D2A"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1BE0" w:rsidRPr="007B045F" w:rsidRDefault="00895D2A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4</w:t>
      </w:r>
      <w:r w:rsidRPr="007B045F">
        <w:rPr>
          <w:rFonts w:ascii="Times New Roman" w:hAnsi="Times New Roman" w:cs="Times New Roman"/>
          <w:sz w:val="28"/>
          <w:szCs w:val="28"/>
        </w:rPr>
        <w:t>) статью 11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1" w:anchor="/document/81/169086/ros_743zs_285_zs2/" w:tooltip="9.1) ведут реестр источников доходов областного бюджета по закреп ленным за ними источникам доходов на основании перечня источников доходов бюджетов бюджетной системы Российской Федерации (пункт введен согласно изменениям на 25.." w:history="1">
        <w:r w:rsidR="00C41BE0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9.1</w:t>
        </w:r>
      </w:hyperlink>
      <w:r w:rsidR="00C41BE0" w:rsidRPr="007B04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«9.1) ведут реестр источников доходов областного бюджета по закрепленным за ними источникам доходов на основании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5</w:t>
      </w:r>
      <w:r w:rsidRPr="007B045F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anchor="/document/81/169086/dfasbriqfa/" w:tooltip="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областного бюджета и бюджета территориального фонда на этой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</w:t>
        </w:r>
      </w:hyperlink>
      <w:r w:rsidR="00895D2A" w:rsidRPr="007B045F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7B045F">
        <w:rPr>
          <w:rFonts w:ascii="Times New Roman" w:hAnsi="Times New Roman" w:cs="Times New Roman"/>
          <w:sz w:val="28"/>
          <w:szCs w:val="28"/>
        </w:rPr>
        <w:t xml:space="preserve"> дополнить словами «без взимания платы»;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6</w:t>
      </w:r>
      <w:r w:rsidRPr="007B045F">
        <w:rPr>
          <w:rFonts w:ascii="Times New Roman" w:hAnsi="Times New Roman" w:cs="Times New Roman"/>
          <w:sz w:val="28"/>
          <w:szCs w:val="28"/>
        </w:rPr>
        <w:t xml:space="preserve">) дополнить </w:t>
      </w:r>
      <w:hyperlink r:id="rId13" w:anchor="/document/81/169086/ros_743zs_285_zs3/" w:tooltip="Статья 19.1. Долгосрочное бюджетное планирование (статья введена согласно изменениям на 25 декабря 2014 года)" w:history="1">
        <w:r w:rsidR="00895D2A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</w:t>
        </w:r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«</w:t>
      </w:r>
      <w:r w:rsidR="00895D2A" w:rsidRPr="007B045F">
        <w:rPr>
          <w:rFonts w:ascii="Times New Roman" w:hAnsi="Times New Roman" w:cs="Times New Roman"/>
          <w:bCs/>
          <w:sz w:val="28"/>
          <w:szCs w:val="28"/>
        </w:rPr>
        <w:t>Статья 20</w:t>
      </w:r>
      <w:r w:rsidRPr="007B045F">
        <w:rPr>
          <w:rFonts w:ascii="Times New Roman" w:hAnsi="Times New Roman" w:cs="Times New Roman"/>
          <w:bCs/>
          <w:sz w:val="28"/>
          <w:szCs w:val="28"/>
        </w:rPr>
        <w:t>.1. Долгосрочное бюджетное планирование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1. Долгосрочное бюджетное планирование осуществляется путем формирования бюджет</w:t>
      </w:r>
      <w:r w:rsidR="001B401D" w:rsidRPr="007B045F">
        <w:rPr>
          <w:rFonts w:ascii="Times New Roman" w:hAnsi="Times New Roman" w:cs="Times New Roman"/>
          <w:sz w:val="28"/>
          <w:szCs w:val="28"/>
        </w:rPr>
        <w:t>ного прогноза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долгосрочный период в соответствии со статьей 1701 Бюджетного кодекса Российской Федерации.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2. Порядок разработки и утверждения, период действия, а также требования к составу и содержанию бюджетного прогноза </w:t>
      </w:r>
      <w:r w:rsidR="001B401D" w:rsidRPr="007B045F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</w:t>
      </w:r>
      <w:r w:rsidR="001B401D" w:rsidRPr="007B045F">
        <w:rPr>
          <w:rFonts w:ascii="Times New Roman" w:hAnsi="Times New Roman" w:cs="Times New Roman"/>
          <w:sz w:val="28"/>
          <w:szCs w:val="28"/>
        </w:rPr>
        <w:t>срочный период устанавливаются Администрацией Исто</w:t>
      </w:r>
      <w:r w:rsidR="00E27D0F" w:rsidRPr="007B045F">
        <w:rPr>
          <w:rFonts w:ascii="Times New Roman" w:hAnsi="Times New Roman" w:cs="Times New Roman"/>
          <w:sz w:val="28"/>
          <w:szCs w:val="28"/>
        </w:rPr>
        <w:t>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кодекса Российской Федерации.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3. Проект бюджетного прогноза (проект изменений бюджетного прогноза)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на долгосрочный период (за исключением показателей финансового обеспечения </w:t>
      </w:r>
      <w:r w:rsidR="00E27D0F" w:rsidRPr="007B045F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)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Pr="007B045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27D0F" w:rsidRPr="007B045F">
        <w:rPr>
          <w:rFonts w:ascii="Times New Roman" w:hAnsi="Times New Roman" w:cs="Times New Roman"/>
          <w:sz w:val="28"/>
          <w:szCs w:val="28"/>
        </w:rPr>
        <w:t>е депутатов Истоминского 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7B045F">
        <w:rPr>
          <w:rFonts w:ascii="Times New Roman" w:hAnsi="Times New Roman" w:cs="Times New Roman"/>
          <w:sz w:val="28"/>
          <w:szCs w:val="28"/>
        </w:rPr>
        <w:t>бюджете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4. Бюджетный прогноз (изменения бюджетного прогноза) </w:t>
      </w:r>
      <w:r w:rsidR="00E27D0F" w:rsidRPr="007B045F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утверждается (утверждаются)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Администрацией Истоминского сельского 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решения о  бюджете поселения </w:t>
      </w:r>
      <w:r w:rsidRPr="007B04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7</w:t>
      </w:r>
      <w:r w:rsidRPr="007B045F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anchor="/document/81/169086/dfastxlgkt/" w:tooltip="2. Составление проекта областного бюджета основывается на: 1) положениях послания Президента Российской Федерации Феде ральному Собранию Российской Федерации, определяющих бюджетную политику (требования к бюджетной политике) в Российской Феде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</w:t>
        </w:r>
      </w:hyperlink>
      <w:r w:rsidR="00E27D0F" w:rsidRPr="007B045F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«2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. Составление проекта </w:t>
      </w:r>
      <w:r w:rsidRPr="007B04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основывается на: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1)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 w:rsidRPr="007B045F">
        <w:rPr>
          <w:rFonts w:ascii="Times New Roman" w:hAnsi="Times New Roman" w:cs="Times New Roman"/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2) основных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</w:t>
      </w:r>
      <w:r w:rsidR="00E27D0F" w:rsidRPr="007B045F">
        <w:rPr>
          <w:rFonts w:ascii="Times New Roman" w:hAnsi="Times New Roman" w:cs="Times New Roman"/>
          <w:sz w:val="28"/>
          <w:szCs w:val="28"/>
        </w:rPr>
        <w:t>овой политики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>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3) основных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таможенно-тарифной политики Российской Федерации;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4)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социально-экономичес</w:t>
      </w:r>
      <w:r w:rsidR="00E27D0F" w:rsidRPr="007B045F">
        <w:rPr>
          <w:rFonts w:ascii="Times New Roman" w:hAnsi="Times New Roman" w:cs="Times New Roman"/>
          <w:sz w:val="28"/>
          <w:szCs w:val="28"/>
        </w:rPr>
        <w:t>кого развития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>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5) бюджетном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</w:t>
      </w:r>
      <w:r w:rsidR="00E27D0F" w:rsidRPr="007B045F">
        <w:rPr>
          <w:rFonts w:ascii="Times New Roman" w:hAnsi="Times New Roman" w:cs="Times New Roman"/>
          <w:sz w:val="28"/>
          <w:szCs w:val="28"/>
        </w:rPr>
        <w:t>ого прогноза)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4902A6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6) </w:t>
      </w:r>
      <w:r w:rsidR="00E27D0F" w:rsidRPr="007B04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E27D0F" w:rsidRPr="007B045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E27D0F" w:rsidRPr="007B045F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(проектах </w:t>
      </w:r>
      <w:r w:rsidR="00E27D0F" w:rsidRPr="007B045F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программ).»;</w:t>
      </w:r>
    </w:p>
    <w:p w:rsidR="00C41BE0" w:rsidRPr="007B045F" w:rsidRDefault="00B45684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8</w:t>
      </w:r>
      <w:r w:rsidRPr="007B045F">
        <w:rPr>
          <w:rFonts w:ascii="Times New Roman" w:hAnsi="Times New Roman" w:cs="Times New Roman"/>
          <w:sz w:val="28"/>
          <w:szCs w:val="28"/>
        </w:rPr>
        <w:t>) статью 23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</w:t>
      </w:r>
      <w:r w:rsidR="00117F80" w:rsidRPr="007B045F">
        <w:rPr>
          <w:rFonts w:ascii="Times New Roman" w:hAnsi="Times New Roman" w:cs="Times New Roman"/>
          <w:sz w:val="28"/>
          <w:szCs w:val="28"/>
        </w:rPr>
        <w:t>дополнить:</w:t>
      </w:r>
    </w:p>
    <w:p w:rsidR="004902A6" w:rsidRPr="007B045F" w:rsidRDefault="00C41BE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hAnsi="Times New Roman" w:cs="Times New Roman"/>
          <w:sz w:val="28"/>
          <w:szCs w:val="28"/>
        </w:rPr>
        <w:t>  </w:t>
      </w:r>
      <w:r w:rsidR="004902A6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4902A6" w:rsidRPr="007B045F">
        <w:rPr>
          <w:rFonts w:ascii="Times New Roman" w:hAnsi="Times New Roman" w:cs="Times New Roman"/>
          <w:sz w:val="28"/>
          <w:szCs w:val="28"/>
        </w:rPr>
        <w:t>дополнить пунктом 2 часть 4 следующего содержания:</w:t>
      </w:r>
    </w:p>
    <w:p w:rsidR="004902A6" w:rsidRPr="007B045F" w:rsidRDefault="004902A6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 пояснительной записке к прогнозу социально-экономического развития Истоминского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proofErr w:type="gramStart"/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17F80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4902A6" w:rsidRPr="007B045F" w:rsidRDefault="00117F8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  </w:t>
      </w:r>
      <w:r w:rsidR="004902A6" w:rsidRPr="007B045F">
        <w:rPr>
          <w:rFonts w:ascii="Times New Roman" w:hAnsi="Times New Roman" w:cs="Times New Roman"/>
          <w:sz w:val="28"/>
          <w:szCs w:val="28"/>
        </w:rPr>
        <w:t>б)</w:t>
      </w:r>
      <w:r w:rsidRPr="007B045F">
        <w:rPr>
          <w:rFonts w:ascii="Times New Roman" w:hAnsi="Times New Roman" w:cs="Times New Roman"/>
          <w:sz w:val="28"/>
          <w:szCs w:val="28"/>
        </w:rPr>
        <w:t xml:space="preserve"> </w:t>
      </w:r>
      <w:r w:rsidR="004902A6" w:rsidRPr="007B045F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5" w:anchor="/document/81/169086/ros_743zs_285_zs5/" w:tooltip="6. В целях формирования бюджетного прогноза Ростовской области на долгосрочный период разрабатывается прогноз социально-экономического развития Ростовской области на долгосрочный период в порядке, установленном Правительством..." w:history="1">
        <w:r w:rsidR="004902A6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="004902A6" w:rsidRPr="007B045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41BE0" w:rsidRPr="007B045F">
        <w:rPr>
          <w:rFonts w:ascii="Times New Roman" w:hAnsi="Times New Roman" w:cs="Times New Roman"/>
          <w:sz w:val="28"/>
          <w:szCs w:val="28"/>
        </w:rPr>
        <w:t> 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«6. В целях формирования бюджетного</w:t>
      </w:r>
      <w:r w:rsidR="00B45684" w:rsidRPr="007B045F">
        <w:rPr>
          <w:rFonts w:ascii="Times New Roman" w:hAnsi="Times New Roman" w:cs="Times New Roman"/>
          <w:sz w:val="28"/>
          <w:szCs w:val="28"/>
        </w:rPr>
        <w:t xml:space="preserve"> прогноза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прогноз социально-экономического развития </w:t>
      </w:r>
      <w:r w:rsidR="00B45684" w:rsidRPr="007B045F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="00B45684" w:rsidRPr="007B045F">
        <w:rPr>
          <w:rFonts w:ascii="Times New Roman" w:hAnsi="Times New Roman" w:cs="Times New Roman"/>
          <w:sz w:val="28"/>
          <w:szCs w:val="28"/>
        </w:rPr>
        <w:t>ериод в порядке, установленном Администрацией Истоминского сельского поселения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9</w:t>
      </w:r>
      <w:r w:rsidRPr="007B045F">
        <w:rPr>
          <w:rFonts w:ascii="Times New Roman" w:hAnsi="Times New Roman" w:cs="Times New Roman"/>
          <w:sz w:val="28"/>
          <w:szCs w:val="28"/>
        </w:rPr>
        <w:t xml:space="preserve">) </w:t>
      </w:r>
      <w:r w:rsidR="000F6910" w:rsidRPr="007B045F">
        <w:rPr>
          <w:rFonts w:ascii="Times New Roman" w:hAnsi="Times New Roman" w:cs="Times New Roman"/>
          <w:sz w:val="28"/>
          <w:szCs w:val="28"/>
        </w:rPr>
        <w:t>статью 2</w:t>
      </w:r>
      <w:r w:rsidR="00B45684" w:rsidRPr="007B045F">
        <w:rPr>
          <w:rFonts w:ascii="Times New Roman" w:hAnsi="Times New Roman" w:cs="Times New Roman"/>
          <w:sz w:val="28"/>
          <w:szCs w:val="28"/>
        </w:rPr>
        <w:t>4</w:t>
      </w:r>
      <w:r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«</w:t>
      </w:r>
      <w:r w:rsidR="00B45684" w:rsidRPr="007B045F">
        <w:rPr>
          <w:rFonts w:ascii="Times New Roman" w:hAnsi="Times New Roman" w:cs="Times New Roman"/>
          <w:bCs/>
          <w:sz w:val="28"/>
          <w:szCs w:val="28"/>
        </w:rPr>
        <w:t>Статья 24</w:t>
      </w:r>
      <w:r w:rsidRPr="007B045F">
        <w:rPr>
          <w:rFonts w:ascii="Times New Roman" w:hAnsi="Times New Roman" w:cs="Times New Roman"/>
          <w:bCs/>
          <w:sz w:val="28"/>
          <w:szCs w:val="28"/>
        </w:rPr>
        <w:t>. Основные направления бюджетной политики и основные направления нало</w:t>
      </w:r>
      <w:r w:rsidR="00B45684" w:rsidRPr="007B045F">
        <w:rPr>
          <w:rFonts w:ascii="Times New Roman" w:hAnsi="Times New Roman" w:cs="Times New Roman"/>
          <w:bCs/>
          <w:sz w:val="28"/>
          <w:szCs w:val="28"/>
        </w:rPr>
        <w:t>говой политики Истоминского сельского поселения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Бюджетная и налоговая политика </w:t>
      </w:r>
      <w:r w:rsidR="00B45684" w:rsidRPr="007B045F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4816" w:rsidRPr="007B045F" w:rsidRDefault="00894816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10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)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 статье 25:</w:t>
      </w:r>
    </w:p>
    <w:p w:rsidR="00894816" w:rsidRPr="007B045F" w:rsidRDefault="00894816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а) внести в </w:t>
      </w:r>
      <w:hyperlink r:id="rId16" w:anchor="/document/81/178707/dfas2mback/" w:tooltip="Государственная программа Ростовской области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..." w:history="1">
        <w:r w:rsidRPr="007B04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 второй</w:t>
        </w:r>
      </w:hyperlink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1 статьи 2</w:t>
      </w:r>
      <w:r w:rsidRPr="007B04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5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изменение, изложив его в следующей редакции:</w:t>
      </w:r>
    </w:p>
    <w:p w:rsidR="00894816" w:rsidRPr="007B045F" w:rsidRDefault="00894816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«</w:t>
      </w:r>
      <w:proofErr w:type="gramStart"/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программа Истоминского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Истоминского сельского поселения.».</w:t>
      </w:r>
    </w:p>
    <w:p w:rsidR="00C41BE0" w:rsidRPr="007B045F" w:rsidRDefault="00894816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          б) в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/document/81/169086/dfasutpip4/" w:tooltip="Государственные программы Ростовской области подлежат приведению в соответствие с областным законом об областном бюджете на очередной финансовый год и плановый период не позднее трех месяцев со дня вступления его в силу (абзац с..." w:history="1">
        <w:r w:rsidR="00C41BE0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="00B45684" w:rsidRPr="007B045F">
        <w:rPr>
          <w:rFonts w:ascii="Times New Roman" w:hAnsi="Times New Roman" w:cs="Times New Roman"/>
          <w:sz w:val="28"/>
          <w:szCs w:val="28"/>
        </w:rPr>
        <w:t xml:space="preserve"> части 2 статьи 25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слово «двух» заменить словом «трех»;</w:t>
      </w:r>
    </w:p>
    <w:p w:rsidR="004902A6" w:rsidRPr="007B045F" w:rsidRDefault="00AA3EEC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lastRenderedPageBreak/>
        <w:t xml:space="preserve">    11) статью 27</w:t>
      </w:r>
      <w:r w:rsidR="004902A6" w:rsidRPr="007B045F">
        <w:rPr>
          <w:rFonts w:ascii="Times New Roman" w:hAnsi="Times New Roman" w:cs="Times New Roman"/>
          <w:sz w:val="28"/>
          <w:szCs w:val="28"/>
        </w:rPr>
        <w:t xml:space="preserve"> признать утратившей силу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AA3EEC" w:rsidRPr="007B045F">
        <w:rPr>
          <w:rFonts w:ascii="Times New Roman" w:hAnsi="Times New Roman" w:cs="Times New Roman"/>
          <w:sz w:val="28"/>
          <w:szCs w:val="28"/>
        </w:rPr>
        <w:t>12</w:t>
      </w:r>
      <w:r w:rsidRPr="007B045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8" w:anchor="/document/81/169086/dfasstsscy/" w:tooltip="3. Областным законом об областном бюджете на очередной финансовый год и плановый период утверждаются (абзац с изменениями на 30 июля 2013 года, - см. предыдущую редакцию):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="00B45684" w:rsidRPr="007B045F">
        <w:rPr>
          <w:rFonts w:ascii="Times New Roman" w:hAnsi="Times New Roman" w:cs="Times New Roman"/>
          <w:sz w:val="28"/>
          <w:szCs w:val="28"/>
        </w:rPr>
        <w:t xml:space="preserve"> статьи 29</w:t>
      </w:r>
      <w:r w:rsidRPr="007B045F">
        <w:rPr>
          <w:rFonts w:ascii="Times New Roman" w:hAnsi="Times New Roman" w:cs="Times New Roman"/>
          <w:sz w:val="28"/>
          <w:szCs w:val="28"/>
        </w:rPr>
        <w:t>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а) </w:t>
      </w:r>
      <w:r w:rsidR="00B45684" w:rsidRPr="007B045F">
        <w:rPr>
          <w:rFonts w:ascii="Times New Roman" w:hAnsi="Times New Roman" w:cs="Times New Roman"/>
          <w:sz w:val="28"/>
          <w:szCs w:val="28"/>
        </w:rPr>
        <w:t>пункт 4</w:t>
      </w:r>
      <w:r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0F6910" w:rsidRPr="007B045F">
        <w:rPr>
          <w:rFonts w:ascii="Times New Roman" w:hAnsi="Times New Roman" w:cs="Times New Roman"/>
          <w:sz w:val="28"/>
          <w:szCs w:val="28"/>
        </w:rPr>
        <w:t>«4</w:t>
      </w:r>
      <w:r w:rsidRPr="007B045F">
        <w:rPr>
          <w:rFonts w:ascii="Times New Roman" w:hAnsi="Times New Roman" w:cs="Times New Roman"/>
          <w:sz w:val="28"/>
          <w:szCs w:val="28"/>
        </w:rPr>
        <w:t xml:space="preserve">) ведомственная структура расходов бюджета </w:t>
      </w:r>
      <w:r w:rsidR="00B45684" w:rsidRPr="007B045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B04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главным распорядителям бюджетных средств, разделам, подразделам и (или) целевым статьям (</w:t>
      </w:r>
      <w:r w:rsidR="00B45684" w:rsidRPr="007B045F">
        <w:rPr>
          <w:rFonts w:ascii="Times New Roman" w:hAnsi="Times New Roman" w:cs="Times New Roman"/>
          <w:sz w:val="28"/>
          <w:szCs w:val="28"/>
        </w:rPr>
        <w:t>муниципальных программам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>;»;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AA3EEC" w:rsidRPr="007B045F">
        <w:rPr>
          <w:rFonts w:ascii="Times New Roman" w:hAnsi="Times New Roman" w:cs="Times New Roman"/>
          <w:sz w:val="28"/>
          <w:szCs w:val="28"/>
        </w:rPr>
        <w:t>13</w:t>
      </w:r>
      <w:r w:rsidRPr="007B045F">
        <w:rPr>
          <w:rFonts w:ascii="Times New Roman" w:hAnsi="Times New Roman" w:cs="Times New Roman"/>
          <w:sz w:val="28"/>
          <w:szCs w:val="28"/>
        </w:rPr>
        <w:t xml:space="preserve">) в </w:t>
      </w:r>
      <w:r w:rsidR="000F6910" w:rsidRPr="007B045F">
        <w:rPr>
          <w:rFonts w:ascii="Times New Roman" w:hAnsi="Times New Roman" w:cs="Times New Roman"/>
          <w:sz w:val="28"/>
          <w:szCs w:val="28"/>
        </w:rPr>
        <w:t>статье 3</w:t>
      </w:r>
      <w:r w:rsidR="00B45684" w:rsidRPr="007B045F">
        <w:rPr>
          <w:rFonts w:ascii="Times New Roman" w:hAnsi="Times New Roman" w:cs="Times New Roman"/>
          <w:sz w:val="28"/>
          <w:szCs w:val="28"/>
        </w:rPr>
        <w:t>0</w:t>
      </w:r>
      <w:r w:rsidRPr="007B045F">
        <w:rPr>
          <w:rFonts w:ascii="Times New Roman" w:hAnsi="Times New Roman" w:cs="Times New Roman"/>
          <w:sz w:val="28"/>
          <w:szCs w:val="28"/>
        </w:rPr>
        <w:t>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а) в </w:t>
      </w:r>
      <w:hyperlink r:id="rId19" w:anchor="/document/81/169086/dfasdfi9cz/" w:tooltip="1. Правительство Ростовской области одновременно с проектом областного закона об областном бюджете на очередной финансовый год и плановый период представляет в Законодательное Собрание Ростовской области (часть с изменениями на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7B045F">
        <w:rPr>
          <w:rFonts w:ascii="Times New Roman" w:hAnsi="Times New Roman" w:cs="Times New Roman"/>
          <w:sz w:val="28"/>
          <w:szCs w:val="28"/>
        </w:rPr>
        <w:t>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hyperlink r:id="rId20" w:anchor="/document/81/169086/dfas3bwcod/" w:tooltip="1) основные направления бюджетной политики и основные направления налоговой политики Ростовской области (пункт с изменениями на 25 декабря 2014 года, - см. предыдущую редакцию);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«1) основные направления бюджетной политики и основные направления налог</w:t>
      </w:r>
      <w:r w:rsidR="00B45684" w:rsidRPr="007B045F">
        <w:rPr>
          <w:rFonts w:ascii="Times New Roman" w:hAnsi="Times New Roman" w:cs="Times New Roman"/>
          <w:sz w:val="28"/>
          <w:szCs w:val="28"/>
        </w:rPr>
        <w:t>овой политики Истоминского сельского поселения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>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дополнить </w:t>
      </w:r>
      <w:r w:rsidR="00B45684" w:rsidRPr="007B045F">
        <w:rPr>
          <w:rFonts w:ascii="Times New Roman" w:hAnsi="Times New Roman" w:cs="Times New Roman"/>
          <w:sz w:val="28"/>
          <w:szCs w:val="28"/>
        </w:rPr>
        <w:t>пунктом 14.1</w:t>
      </w:r>
      <w:r w:rsidRPr="007B04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1BE0" w:rsidRPr="007B045F" w:rsidRDefault="00B45684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«14.1</w:t>
      </w:r>
      <w:r w:rsidR="00C41BE0" w:rsidRPr="007B045F">
        <w:rPr>
          <w:rFonts w:ascii="Times New Roman" w:hAnsi="Times New Roman" w:cs="Times New Roman"/>
          <w:sz w:val="28"/>
          <w:szCs w:val="28"/>
        </w:rPr>
        <w:t>) реестр ис</w:t>
      </w:r>
      <w:r w:rsidRPr="007B045F">
        <w:rPr>
          <w:rFonts w:ascii="Times New Roman" w:hAnsi="Times New Roman" w:cs="Times New Roman"/>
          <w:sz w:val="28"/>
          <w:szCs w:val="28"/>
        </w:rPr>
        <w:t xml:space="preserve">точников доходов 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C41BE0" w:rsidRPr="007B04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41BE0" w:rsidRPr="007B045F">
        <w:rPr>
          <w:rFonts w:ascii="Times New Roman" w:hAnsi="Times New Roman" w:cs="Times New Roman"/>
          <w:sz w:val="28"/>
          <w:szCs w:val="28"/>
        </w:rPr>
        <w:t>;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б) </w:t>
      </w:r>
      <w:hyperlink r:id="rId21" w:anchor="/document/81/169086/dfasxx494u/" w:tooltip="3. В случае утверждения областным законом об областном бюджете на очередной финансовый год и плановый период распределения бюджетных ассигнований по государственным программам Ростовской области и непрограммным направлениям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дополнить словами «(проекты изменений в указанные паспорта)»;</w:t>
      </w:r>
    </w:p>
    <w:p w:rsidR="00DD00C0" w:rsidRPr="007B045F" w:rsidRDefault="00DD00C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14)в статью 31</w:t>
      </w:r>
      <w:r w:rsidR="00117F80" w:rsidRPr="007B045F">
        <w:rPr>
          <w:rFonts w:ascii="Times New Roman" w:hAnsi="Times New Roman" w:cs="Times New Roman"/>
          <w:sz w:val="28"/>
          <w:szCs w:val="28"/>
        </w:rPr>
        <w:t xml:space="preserve"> д</w:t>
      </w:r>
      <w:r w:rsidRPr="007B045F">
        <w:rPr>
          <w:rFonts w:ascii="Times New Roman" w:hAnsi="Times New Roman" w:cs="Times New Roman"/>
          <w:sz w:val="28"/>
          <w:szCs w:val="28"/>
        </w:rPr>
        <w:t>ополнить пунктами</w:t>
      </w:r>
      <w:proofErr w:type="gramStart"/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17F80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DD00C0" w:rsidRPr="007B045F" w:rsidRDefault="00DD00C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hAnsi="Times New Roman" w:cs="Times New Roman"/>
          <w:sz w:val="28"/>
          <w:szCs w:val="28"/>
        </w:rPr>
        <w:t>«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Pr="007B045F">
        <w:rPr>
          <w:rFonts w:ascii="Times New Roman" w:hAnsi="Times New Roman" w:cs="Times New Roman"/>
          <w:sz w:val="28"/>
          <w:szCs w:val="28"/>
        </w:rPr>
        <w:t xml:space="preserve"> 4. Проект решения о бюджете поселения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уто</w:t>
      </w:r>
      <w:r w:rsidRPr="007B045F">
        <w:rPr>
          <w:rFonts w:ascii="Times New Roman" w:hAnsi="Times New Roman" w:cs="Times New Roman"/>
          <w:sz w:val="28"/>
          <w:szCs w:val="28"/>
        </w:rPr>
        <w:t xml:space="preserve">чняет показатели утвержденного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Pr="007B04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планового периода и утверждает показатели второго года планового периода составляемого бюджета </w:t>
      </w:r>
      <w:r w:rsidRPr="007B045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D00C0" w:rsidRPr="007B045F" w:rsidRDefault="00DD00C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5. Уточнение параметров планового периода утверждаемого бюджета поселения  предусматривает:</w:t>
      </w:r>
    </w:p>
    <w:p w:rsidR="00DD00C0" w:rsidRPr="007B045F" w:rsidRDefault="00DD00C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1) утверждение уточнений показателей, являющихся предметом рассмотрения проекта решения о бюджете поселения на очередной финансовый год и плановый период;</w:t>
      </w:r>
    </w:p>
    <w:p w:rsidR="00DD00C0" w:rsidRPr="007B045F" w:rsidRDefault="00DD00C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2)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(или) видам расходов бюджета поселения</w:t>
      </w:r>
    </w:p>
    <w:p w:rsidR="00DD00C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</w:t>
      </w:r>
      <w:r w:rsidR="00DD00C0" w:rsidRPr="007B045F">
        <w:rPr>
          <w:rFonts w:ascii="Times New Roman" w:hAnsi="Times New Roman" w:cs="Times New Roman"/>
          <w:sz w:val="28"/>
          <w:szCs w:val="28"/>
        </w:rPr>
        <w:t>15) в статье 32 в пункте 1 число «15» заменить числом «1»;</w:t>
      </w:r>
    </w:p>
    <w:p w:rsidR="006637FF" w:rsidRPr="007B045F" w:rsidRDefault="00551B06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16)статью 40</w:t>
      </w:r>
      <w:r w:rsidR="006637FF" w:rsidRPr="007B04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7C1A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«</w:t>
      </w:r>
      <w:r w:rsidR="00357C1A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40 Сводная бюджетная роспись бюджета поселения.</w:t>
      </w:r>
    </w:p>
    <w:p w:rsidR="006637FF" w:rsidRPr="007B045F" w:rsidRDefault="00357C1A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637FF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Исполнение бюджета поселения организуется на основе сводной бюджетной росписи и кассового плана.</w:t>
      </w:r>
    </w:p>
    <w:p w:rsidR="006637FF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2. Порядок составления и ведения сводной бюджетной росписи устанавливается министерством финансов Ростовской области.</w:t>
      </w:r>
    </w:p>
    <w:p w:rsidR="006637FF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Утверждение сводной бюджетной росписи и внесение изменений в нее осуществляется. </w:t>
      </w:r>
    </w:p>
    <w:p w:rsidR="006637FF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3.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p w:rsidR="006637FF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    В случае принятия решения о внесении изменений в решение </w:t>
      </w:r>
      <w:r w:rsidR="00D13A89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на текущий фина</w:t>
      </w:r>
      <w:r w:rsidR="00D13A89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нсовый год и плановый период Главы Истоминского сельского поселения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 соответствующие изменения в сводную бюджетную роспись</w:t>
      </w:r>
      <w:proofErr w:type="gramStart"/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3A89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13A89" w:rsidRPr="007B045F" w:rsidRDefault="006637FF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hAnsi="Times New Roman" w:cs="Times New Roman"/>
          <w:sz w:val="28"/>
          <w:szCs w:val="28"/>
        </w:rPr>
        <w:t>    4. В ходе исполнения бюджета</w:t>
      </w:r>
      <w:r w:rsidR="00D13A89"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показатели сводной бюджетной росписи </w:t>
      </w:r>
      <w:proofErr w:type="gramStart"/>
      <w:r w:rsidRPr="007B045F">
        <w:rPr>
          <w:rFonts w:ascii="Times New Roman" w:hAnsi="Times New Roman" w:cs="Times New Roman"/>
          <w:sz w:val="28"/>
          <w:szCs w:val="28"/>
        </w:rPr>
        <w:t>могут быть изменены</w:t>
      </w:r>
      <w:proofErr w:type="gramEnd"/>
      <w:r w:rsidRPr="007B045F">
        <w:rPr>
          <w:rFonts w:ascii="Times New Roman" w:hAnsi="Times New Roman" w:cs="Times New Roman"/>
          <w:sz w:val="28"/>
          <w:szCs w:val="28"/>
        </w:rPr>
        <w:t xml:space="preserve"> в соответствии с решениями </w:t>
      </w:r>
      <w:r w:rsidR="00D13A89" w:rsidRPr="007B045F">
        <w:rPr>
          <w:rFonts w:ascii="Times New Roman" w:hAnsi="Times New Roman" w:cs="Times New Roman"/>
          <w:sz w:val="28"/>
          <w:szCs w:val="28"/>
        </w:rPr>
        <w:t>Главы Истоминского сельского поселения</w:t>
      </w:r>
      <w:r w:rsidRPr="007B045F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D13A89" w:rsidRPr="007B045F">
        <w:rPr>
          <w:rFonts w:ascii="Times New Roman" w:hAnsi="Times New Roman" w:cs="Times New Roman"/>
          <w:sz w:val="28"/>
          <w:szCs w:val="28"/>
        </w:rPr>
        <w:t xml:space="preserve">решение  о </w:t>
      </w:r>
      <w:r w:rsidRPr="007B045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13A89" w:rsidRPr="007B04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случаях, установленных </w:t>
      </w:r>
      <w:hyperlink r:id="rId22" w:anchor="/document/99/901714433/" w:history="1">
        <w:r w:rsidRPr="007B045F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="00D13A89" w:rsidRPr="007B045F">
        <w:rPr>
          <w:rFonts w:ascii="Times New Roman" w:hAnsi="Times New Roman" w:cs="Times New Roman"/>
          <w:sz w:val="28"/>
          <w:szCs w:val="28"/>
        </w:rPr>
        <w:t>.</w:t>
      </w:r>
    </w:p>
    <w:p w:rsidR="00C41BE0" w:rsidRPr="007B045F" w:rsidRDefault="00117F8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17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anchor="/document/81/169086/dfas3eoepu/" w:tooltip="4. (часть исключена согласно изменениям на 25 декабря 2014 года, - см. предыдущую редакцию)." w:history="1">
        <w:r w:rsidR="00C41BE0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</w:t>
        </w:r>
      </w:hyperlink>
      <w:r w:rsidR="00BE14D9" w:rsidRPr="007B045F">
        <w:rPr>
          <w:rFonts w:ascii="Times New Roman" w:hAnsi="Times New Roman" w:cs="Times New Roman"/>
          <w:sz w:val="28"/>
          <w:szCs w:val="28"/>
        </w:rPr>
        <w:t xml:space="preserve"> статьи 46</w:t>
      </w:r>
      <w:r w:rsidR="00C41BE0" w:rsidRPr="007B045F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   </w:t>
      </w:r>
      <w:r w:rsidR="00894816" w:rsidRPr="007B045F">
        <w:rPr>
          <w:rFonts w:ascii="Times New Roman" w:hAnsi="Times New Roman" w:cs="Times New Roman"/>
          <w:sz w:val="28"/>
          <w:szCs w:val="28"/>
        </w:rPr>
        <w:t>2.</w:t>
      </w:r>
      <w:r w:rsidRPr="007B045F">
        <w:rPr>
          <w:rFonts w:ascii="Times New Roman" w:hAnsi="Times New Roman" w:cs="Times New Roman"/>
          <w:sz w:val="28"/>
          <w:szCs w:val="28"/>
        </w:rPr>
        <w:t> </w:t>
      </w:r>
      <w:r w:rsidR="005B1F79" w:rsidRPr="007B045F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7B045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</w:t>
      </w:r>
      <w:r w:rsidR="005B1F79" w:rsidRPr="007B045F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Pr="007B045F">
        <w:rPr>
          <w:rFonts w:ascii="Times New Roman" w:hAnsi="Times New Roman" w:cs="Times New Roman"/>
          <w:sz w:val="28"/>
          <w:szCs w:val="28"/>
        </w:rPr>
        <w:t>установлены иные сроки вступления их в силу</w:t>
      </w:r>
      <w:r w:rsidR="00894816" w:rsidRPr="007B045F">
        <w:rPr>
          <w:rFonts w:ascii="Times New Roman" w:hAnsi="Times New Roman" w:cs="Times New Roman"/>
          <w:sz w:val="28"/>
          <w:szCs w:val="28"/>
        </w:rPr>
        <w:t>: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Пункты </w:t>
      </w:r>
      <w:hyperlink r:id="rId24" w:anchor="/document/81/169065/ros_285_zs24/" w:tooltip="6) часть 2 статьи 16 дополнить словами без взимания платы;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/document/81/169065/ros_285_zs44/" w:tooltip="11) в абзаце третьем части 2 статьи 24 слово двух заменить словом трех;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статьи 1 настоящего </w:t>
      </w:r>
      <w:r w:rsidR="005B1F79" w:rsidRPr="007B045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B045F">
        <w:rPr>
          <w:rFonts w:ascii="Times New Roman" w:hAnsi="Times New Roman" w:cs="Times New Roman"/>
          <w:sz w:val="28"/>
          <w:szCs w:val="28"/>
        </w:rPr>
        <w:t>вступают в силу с 1 января 2015 года.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Пункты </w:t>
      </w:r>
      <w:hyperlink r:id="rId26" w:anchor="/document/81/169065/ros_285_zs12/" w:tooltip="2) статью 5 изложить в следующей редакции: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/document/81/169065/ros_285_zs19/" w:tooltip="4) часть 1 статьи 10 дополнить абзацами следующего содержания: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/document/81/169065/ros_285_zs54/" w:tooltip="дополнить пунктом 18.2 следующего содержания: 18.2) реестр источников доходов областного бюджета;;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абзацы четвертый-пятый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подпункта «а» пункта 13 статьи 1 настоящего </w:t>
      </w:r>
      <w:r w:rsidR="005B1F79" w:rsidRPr="007B045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 вступают в силу с 1 января 2016 года.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Положения </w:t>
      </w:r>
      <w:hyperlink r:id="rId29" w:anchor="/document/81/169086/ros_743zs_285_zs3/" w:tooltip="Статья 19.1. Долгосрочное бюджетное планирование (статья введена согласно изменениям на 25 декабря 2014 года)" w:history="1">
        <w:r w:rsidR="008F12E7"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</w:t>
        </w:r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в редакци</w:t>
      </w:r>
      <w:r w:rsidR="008F12E7" w:rsidRPr="007B045F">
        <w:rPr>
          <w:rFonts w:ascii="Times New Roman" w:hAnsi="Times New Roman" w:cs="Times New Roman"/>
          <w:sz w:val="28"/>
          <w:szCs w:val="28"/>
        </w:rPr>
        <w:t xml:space="preserve">и настоящего решения </w:t>
      </w:r>
      <w:r w:rsidRPr="007B045F">
        <w:rPr>
          <w:rFonts w:ascii="Times New Roman" w:hAnsi="Times New Roman" w:cs="Times New Roman"/>
          <w:sz w:val="28"/>
          <w:szCs w:val="28"/>
        </w:rPr>
        <w:t>применяются с 1 января 2015 года.</w:t>
      </w:r>
    </w:p>
    <w:p w:rsidR="00C41BE0" w:rsidRPr="007B045F" w:rsidRDefault="00C41BE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    Положения </w:t>
      </w:r>
      <w:hyperlink r:id="rId30" w:anchor="/document/81/169086/dfashbz84n/" w:tooltip="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статьи 4, </w:t>
      </w:r>
      <w:hyperlink r:id="rId31" w:anchor="/document/81/169086/dfas4q2vgo/" w:tooltip="3.1) ведомственная структура расходов областного бюджета на очередной финансовый год и плановый период по главным распорядителям бюджетных средств, разделам, подразделам и (или) целевым статьям (государственным программам..." w:history="1">
        <w:r w:rsidRPr="007B0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3.1</w:t>
        </w:r>
      </w:hyperlink>
      <w:r w:rsidRPr="007B045F">
        <w:rPr>
          <w:rFonts w:ascii="Times New Roman" w:hAnsi="Times New Roman" w:cs="Times New Roman"/>
          <w:sz w:val="28"/>
          <w:szCs w:val="28"/>
        </w:rPr>
        <w:t xml:space="preserve"> части 3 статьи 30 применяются к правоотношениям, возникающим при составлении и исполнении бюджета</w:t>
      </w:r>
      <w:r w:rsidR="008F12E7" w:rsidRPr="007B0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045F">
        <w:rPr>
          <w:rFonts w:ascii="Times New Roman" w:hAnsi="Times New Roman" w:cs="Times New Roman"/>
          <w:sz w:val="28"/>
          <w:szCs w:val="28"/>
        </w:rPr>
        <w:t>, начиная с бюджета</w:t>
      </w:r>
      <w:r w:rsidR="008F12E7" w:rsidRPr="007B04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045F">
        <w:rPr>
          <w:rFonts w:ascii="Times New Roman" w:hAnsi="Times New Roman" w:cs="Times New Roman"/>
          <w:sz w:val="28"/>
          <w:szCs w:val="28"/>
        </w:rPr>
        <w:t xml:space="preserve"> на 2016 год и на плановый период 2017 и 2018 годов.</w:t>
      </w:r>
    </w:p>
    <w:p w:rsidR="00C41BE0" w:rsidRPr="007B045F" w:rsidRDefault="00C41BE0" w:rsidP="00117F80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</w:t>
      </w:r>
      <w:r w:rsidR="00894816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94816"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7B04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7217EE" w:rsidRPr="007B045F" w:rsidRDefault="00117F80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   4.Опубликовать решение в газете «Ведомости Истоминского поселения»</w:t>
      </w:r>
    </w:p>
    <w:p w:rsidR="00117F80" w:rsidRPr="007B045F" w:rsidRDefault="007B045F" w:rsidP="00117F8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B045F">
        <w:rPr>
          <w:rFonts w:ascii="Times New Roman" w:hAnsi="Times New Roman" w:cs="Times New Roman"/>
          <w:sz w:val="28"/>
          <w:szCs w:val="28"/>
        </w:rPr>
        <w:t xml:space="preserve">   </w:t>
      </w:r>
      <w:r w:rsidR="00117F80" w:rsidRPr="007B045F">
        <w:rPr>
          <w:rFonts w:ascii="Times New Roman" w:hAnsi="Times New Roman" w:cs="Times New Roman"/>
          <w:sz w:val="28"/>
          <w:szCs w:val="28"/>
        </w:rPr>
        <w:t xml:space="preserve">5.Разместить Решение на официальном </w:t>
      </w:r>
      <w:proofErr w:type="gramStart"/>
      <w:r w:rsidR="00117F80" w:rsidRPr="007B045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17F80" w:rsidRPr="007B045F"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 </w:t>
      </w:r>
      <w:r w:rsidR="00117F80" w:rsidRPr="007B045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B045F" w:rsidRPr="007B045F" w:rsidRDefault="007B045F" w:rsidP="00117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/>
          <w:sz w:val="28"/>
          <w:szCs w:val="28"/>
          <w:lang w:eastAsia="ru-RU"/>
        </w:rPr>
        <w:t>6.</w:t>
      </w:r>
      <w:proofErr w:type="gramStart"/>
      <w:r w:rsidRPr="007B045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45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заместителя председателя Собрания депутатов Истоминского сельского поселения Сорока А.И.</w:t>
      </w:r>
    </w:p>
    <w:p w:rsidR="007B045F" w:rsidRPr="007B045F" w:rsidRDefault="007B045F" w:rsidP="007B045F">
      <w:pPr>
        <w:rPr>
          <w:rFonts w:ascii="Times New Roman" w:hAnsi="Times New Roman" w:cs="Times New Roman"/>
          <w:sz w:val="28"/>
          <w:szCs w:val="28"/>
        </w:rPr>
      </w:pPr>
    </w:p>
    <w:p w:rsidR="007B045F" w:rsidRDefault="007B045F" w:rsidP="007B045F">
      <w:pPr>
        <w:rPr>
          <w:rFonts w:ascii="Times New Roman" w:hAnsi="Times New Roman" w:cs="Times New Roman"/>
          <w:sz w:val="28"/>
          <w:szCs w:val="28"/>
        </w:rPr>
      </w:pPr>
      <w:r w:rsidRPr="007B045F">
        <w:rPr>
          <w:rFonts w:ascii="Times New Roman" w:hAnsi="Times New Roman" w:cs="Times New Roman"/>
          <w:sz w:val="28"/>
          <w:szCs w:val="28"/>
        </w:rPr>
        <w:t>Глава Истоминского сельского поселения 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5F">
        <w:rPr>
          <w:rFonts w:ascii="Times New Roman" w:hAnsi="Times New Roman" w:cs="Times New Roman"/>
          <w:sz w:val="28"/>
          <w:szCs w:val="28"/>
        </w:rPr>
        <w:t>Корниенко</w:t>
      </w:r>
    </w:p>
    <w:p w:rsidR="007B045F" w:rsidRDefault="007B045F" w:rsidP="007B045F">
      <w:pPr>
        <w:rPr>
          <w:rFonts w:ascii="Times New Roman" w:hAnsi="Times New Roman" w:cs="Times New Roman"/>
          <w:sz w:val="28"/>
          <w:szCs w:val="28"/>
        </w:rPr>
      </w:pPr>
    </w:p>
    <w:p w:rsidR="007B045F" w:rsidRPr="007B045F" w:rsidRDefault="007B045F" w:rsidP="007B04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45F" w:rsidRPr="007B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0"/>
    <w:rsid w:val="000F6910"/>
    <w:rsid w:val="00117F80"/>
    <w:rsid w:val="001B401D"/>
    <w:rsid w:val="00357C1A"/>
    <w:rsid w:val="004902A6"/>
    <w:rsid w:val="00551B06"/>
    <w:rsid w:val="005B1F79"/>
    <w:rsid w:val="006637FF"/>
    <w:rsid w:val="007217EE"/>
    <w:rsid w:val="007A08B2"/>
    <w:rsid w:val="007B045F"/>
    <w:rsid w:val="00894816"/>
    <w:rsid w:val="00895D2A"/>
    <w:rsid w:val="008F12E7"/>
    <w:rsid w:val="00AA3EEC"/>
    <w:rsid w:val="00B355C8"/>
    <w:rsid w:val="00B45684"/>
    <w:rsid w:val="00BE14D9"/>
    <w:rsid w:val="00C41BE0"/>
    <w:rsid w:val="00D13A89"/>
    <w:rsid w:val="00DD00C0"/>
    <w:rsid w:val="00E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17F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17F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gl.ru/" TargetMode="Externa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2015-03-20T10:59:00Z</cp:lastPrinted>
  <dcterms:created xsi:type="dcterms:W3CDTF">2015-04-07T10:15:00Z</dcterms:created>
  <dcterms:modified xsi:type="dcterms:W3CDTF">2015-04-07T10:15:00Z</dcterms:modified>
</cp:coreProperties>
</file>