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Pr="003373B6" w:rsidRDefault="00764DF7" w:rsidP="00C218FC">
            <w:pPr>
              <w:jc w:val="center"/>
              <w:rPr>
                <w:sz w:val="24"/>
                <w:szCs w:val="24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CA702C">
            <w:pPr>
              <w:jc w:val="center"/>
              <w:rPr>
                <w:b/>
              </w:rPr>
            </w:pPr>
          </w:p>
          <w:p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667212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</w:t>
            </w:r>
            <w:r w:rsidR="00C218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59" w:rsidRPr="008F2553" w:rsidRDefault="003352F7" w:rsidP="00A576A7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809AF" w:rsidP="00B809AF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C218FC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522</w:t>
            </w:r>
          </w:p>
        </w:tc>
      </w:tr>
      <w:tr w:rsidR="00F91D59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3757">
        <w:rPr>
          <w:sz w:val="28"/>
          <w:szCs w:val="28"/>
        </w:rPr>
        <w:t>31</w:t>
      </w:r>
      <w:r w:rsidR="00B809AF">
        <w:rPr>
          <w:sz w:val="28"/>
          <w:szCs w:val="28"/>
        </w:rPr>
        <w:t>.12</w:t>
      </w:r>
      <w:r>
        <w:rPr>
          <w:sz w:val="28"/>
          <w:szCs w:val="28"/>
        </w:rPr>
        <w:t xml:space="preserve">.2013 г. № </w:t>
      </w:r>
      <w:r w:rsidR="003C3757">
        <w:rPr>
          <w:sz w:val="28"/>
          <w:szCs w:val="28"/>
        </w:rPr>
        <w:t xml:space="preserve">444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3C3757" w:rsidRDefault="00F91D59" w:rsidP="003C3757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3C3757">
        <w:rPr>
          <w:sz w:val="28"/>
          <w:szCs w:val="28"/>
        </w:rPr>
        <w:t>Обеспечение качественными жилищно-</w:t>
      </w:r>
    </w:p>
    <w:p w:rsidR="00F91D59" w:rsidRPr="006A1FE6" w:rsidRDefault="003C3757" w:rsidP="003C375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коммунальными услугами населения</w:t>
      </w:r>
      <w:r w:rsidR="00F91D59" w:rsidRPr="006A1FE6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1D2AA9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3C3757">
        <w:t>Обеспечение качественными жилищно-коммунальными услугами населения</w:t>
      </w:r>
      <w:r>
        <w:t xml:space="preserve">» следующие изменения:      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</w:t>
      </w:r>
      <w:r w:rsidR="003C3757">
        <w:t xml:space="preserve"> </w:t>
      </w:r>
      <w:r w:rsidR="0082785C">
        <w:t>2692,8</w:t>
      </w:r>
      <w:r w:rsidR="0086364A" w:rsidRPr="003A5570">
        <w:t xml:space="preserve"> </w:t>
      </w:r>
      <w:r w:rsidRPr="003A5570">
        <w:t>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2014 год –</w:t>
      </w:r>
      <w:r w:rsidR="00885990">
        <w:t xml:space="preserve"> </w:t>
      </w:r>
      <w:r w:rsidR="00DF7394">
        <w:rPr>
          <w:rFonts w:eastAsia="Times New Roman"/>
          <w:lang w:eastAsia="ru-RU"/>
        </w:rPr>
        <w:t>242,</w:t>
      </w:r>
      <w:r w:rsidR="0082785C">
        <w:rPr>
          <w:rFonts w:eastAsia="Times New Roman"/>
          <w:lang w:eastAsia="ru-RU"/>
        </w:rPr>
        <w:t>2</w:t>
      </w:r>
      <w:r w:rsidR="009C0501">
        <w:rPr>
          <w:rFonts w:eastAsia="Times New Roman"/>
          <w:sz w:val="24"/>
          <w:szCs w:val="24"/>
          <w:lang w:eastAsia="ru-RU"/>
        </w:rPr>
        <w:t xml:space="preserve"> 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82785C">
        <w:t>926,1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DE7087">
        <w:t>78</w:t>
      </w:r>
      <w:r w:rsidR="00460480">
        <w:t>,0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460480">
        <w:t>122,0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460480">
        <w:t>441,5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460480">
        <w:t xml:space="preserve"> 441,5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1D2AA9">
        <w:t>год</w:t>
      </w:r>
      <w:r>
        <w:t xml:space="preserve">– </w:t>
      </w:r>
      <w:r w:rsidR="00460480">
        <w:t>441,5</w:t>
      </w:r>
      <w:r w:rsidR="00885990">
        <w:t xml:space="preserve"> </w:t>
      </w:r>
      <w:r>
        <w:t>тыс. рублей.</w:t>
      </w:r>
    </w:p>
    <w:p w:rsidR="00F91D59" w:rsidRPr="000C7C39" w:rsidRDefault="00E26258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lastRenderedPageBreak/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82785C">
        <w:t>2692,8</w:t>
      </w:r>
      <w:r w:rsidR="0086364A" w:rsidRPr="003A5570">
        <w:t xml:space="preserve"> </w:t>
      </w:r>
      <w:r w:rsidRPr="003A5570">
        <w:t>тыс. рублей, в том числе: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>2014 год –</w:t>
      </w:r>
      <w:r>
        <w:t xml:space="preserve"> </w:t>
      </w:r>
      <w:r w:rsidR="00DF7394">
        <w:rPr>
          <w:rFonts w:eastAsia="Times New Roman"/>
          <w:lang w:eastAsia="ru-RU"/>
        </w:rPr>
        <w:t>242,</w:t>
      </w:r>
      <w:r w:rsidR="0082785C">
        <w:rPr>
          <w:rFonts w:eastAsia="Times New Roman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2015 год – </w:t>
      </w:r>
      <w:r w:rsidR="0082785C">
        <w:t>926,1</w:t>
      </w:r>
      <w:r>
        <w:t xml:space="preserve">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2016 год – </w:t>
      </w:r>
      <w:r w:rsidR="00DE7087">
        <w:t>78</w:t>
      </w:r>
      <w:r>
        <w:t xml:space="preserve">,0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2017 год – </w:t>
      </w:r>
      <w:r>
        <w:t xml:space="preserve">122,0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2018 год – </w:t>
      </w:r>
      <w:r>
        <w:t xml:space="preserve">441,5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>2019 год –</w:t>
      </w:r>
      <w:r>
        <w:t xml:space="preserve"> 441,5</w:t>
      </w:r>
      <w:r w:rsidRPr="003A5570">
        <w:t> тыс. рублей;</w:t>
      </w:r>
    </w:p>
    <w:p w:rsidR="00990763" w:rsidRDefault="001D2AA9" w:rsidP="00990763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год </w:t>
      </w:r>
      <w:r w:rsidR="00885990">
        <w:t xml:space="preserve">– </w:t>
      </w:r>
      <w:r w:rsidR="00460480">
        <w:t>441,5</w:t>
      </w:r>
      <w:r w:rsidR="00990763" w:rsidRPr="003A5570">
        <w:t> </w:t>
      </w:r>
      <w:r w:rsidR="00990763"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E26258" w:rsidRPr="00E26258" w:rsidRDefault="00D653EA" w:rsidP="00E26258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ab/>
        <w:t>3</w:t>
      </w:r>
      <w:r w:rsidR="00E26258" w:rsidRPr="00E26258">
        <w:rPr>
          <w:b/>
        </w:rPr>
        <w:t>.)</w:t>
      </w:r>
      <w:r w:rsidR="00E26258">
        <w:t xml:space="preserve"> </w:t>
      </w:r>
      <w:r w:rsidR="00E26258" w:rsidRPr="00E26258">
        <w:rPr>
          <w:b/>
        </w:rPr>
        <w:t xml:space="preserve">в разделе </w:t>
      </w:r>
      <w:r w:rsidR="00E26258">
        <w:rPr>
          <w:b/>
        </w:rPr>
        <w:t xml:space="preserve">8 </w:t>
      </w:r>
      <w:r w:rsidR="00E26258" w:rsidRPr="00E26258">
        <w:t>«Паспорт подпрограммы»</w:t>
      </w:r>
      <w:r w:rsidR="00E26258">
        <w:rPr>
          <w:b/>
        </w:rPr>
        <w:t xml:space="preserve"> </w:t>
      </w:r>
      <w:r w:rsidR="00E26258" w:rsidRPr="00E26258">
        <w:t>«</w:t>
      </w:r>
      <w:r w:rsidR="003C3757">
        <w:t>Развитие жилищно-коммунального хозяйства</w:t>
      </w:r>
      <w:r w:rsidR="00E26258" w:rsidRPr="00E26258">
        <w:t>»</w:t>
      </w:r>
      <w:r w:rsidR="00E26258" w:rsidRPr="00E26258">
        <w:rPr>
          <w:b/>
        </w:rPr>
        <w:t>:</w:t>
      </w:r>
    </w:p>
    <w:p w:rsidR="00E26258" w:rsidRDefault="00E26258" w:rsidP="00E26258">
      <w:pPr>
        <w:tabs>
          <w:tab w:val="left" w:pos="900"/>
        </w:tabs>
        <w:spacing w:after="0" w:line="240" w:lineRule="auto"/>
        <w:ind w:left="900"/>
        <w:jc w:val="both"/>
      </w:pPr>
      <w:r>
        <w:t xml:space="preserve">- подраздел «ресурсное обеспечение </w:t>
      </w:r>
      <w:r w:rsidR="00E45814">
        <w:t>под</w:t>
      </w:r>
      <w:r>
        <w:t>программы»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82785C">
        <w:t>2695,8</w:t>
      </w:r>
      <w:r w:rsidR="0086364A" w:rsidRPr="003A5570">
        <w:t xml:space="preserve"> </w:t>
      </w:r>
      <w:r w:rsidRPr="003A5570">
        <w:t>тыс. рублей, в том числе:</w:t>
      </w:r>
    </w:p>
    <w:p w:rsidR="00E26258" w:rsidRDefault="00E26258" w:rsidP="00E26258">
      <w:pPr>
        <w:tabs>
          <w:tab w:val="left" w:pos="900"/>
        </w:tabs>
        <w:spacing w:after="0" w:line="240" w:lineRule="auto"/>
        <w:jc w:val="both"/>
      </w:pPr>
    </w:p>
    <w:p w:rsidR="00460480" w:rsidRPr="003A5570" w:rsidRDefault="00460480" w:rsidP="00460480">
      <w:pPr>
        <w:spacing w:after="0" w:line="240" w:lineRule="auto"/>
        <w:jc w:val="both"/>
      </w:pPr>
      <w:r w:rsidRPr="003A5570">
        <w:t>2014 год –</w:t>
      </w:r>
      <w:r>
        <w:t xml:space="preserve"> </w:t>
      </w:r>
      <w:r w:rsidR="00DF7394">
        <w:rPr>
          <w:rFonts w:eastAsia="Times New Roman"/>
          <w:lang w:eastAsia="ru-RU"/>
        </w:rPr>
        <w:t>242,</w:t>
      </w:r>
      <w:r w:rsidR="0082785C">
        <w:rPr>
          <w:rFonts w:eastAsia="Times New Roman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2015 год </w:t>
      </w:r>
      <w:r w:rsidRPr="00E83F21">
        <w:t xml:space="preserve">– </w:t>
      </w:r>
      <w:r w:rsidR="0082785C">
        <w:t>926,1</w:t>
      </w:r>
      <w:r>
        <w:t xml:space="preserve">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2016 год – </w:t>
      </w:r>
      <w:r w:rsidR="00DE7087">
        <w:t>78</w:t>
      </w:r>
      <w:r>
        <w:t xml:space="preserve">,0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2017 год – </w:t>
      </w:r>
      <w:r>
        <w:t xml:space="preserve">122,0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2018 год – </w:t>
      </w:r>
      <w:r>
        <w:t xml:space="preserve">441,5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>2019 год –</w:t>
      </w:r>
      <w:r>
        <w:t xml:space="preserve"> 441,5</w:t>
      </w:r>
      <w:r w:rsidRPr="003A5570">
        <w:t> тыс. рублей;</w:t>
      </w:r>
    </w:p>
    <w:p w:rsidR="00E45814" w:rsidRPr="003A5570" w:rsidRDefault="00E45814" w:rsidP="00E26258">
      <w:pPr>
        <w:spacing w:after="0" w:line="240" w:lineRule="auto"/>
        <w:jc w:val="both"/>
      </w:pPr>
      <w:r>
        <w:t xml:space="preserve">2020 год -   </w:t>
      </w:r>
      <w:r w:rsidR="00460480">
        <w:t>441,5</w:t>
      </w:r>
      <w:r w:rsidR="00D653EA" w:rsidRPr="003A5570">
        <w:t> </w:t>
      </w:r>
      <w:r>
        <w:t>тыс. руб.</w:t>
      </w:r>
    </w:p>
    <w:p w:rsidR="00E45814" w:rsidRDefault="00A66142" w:rsidP="00E4581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</w:t>
      </w:r>
      <w:r w:rsidR="00E45814">
        <w:rPr>
          <w:b/>
        </w:rPr>
        <w:t>.)</w:t>
      </w:r>
      <w:r w:rsidR="00E45814">
        <w:t xml:space="preserve"> </w:t>
      </w:r>
      <w:r w:rsidR="00C827D4">
        <w:rPr>
          <w:b/>
        </w:rPr>
        <w:t>Раздел 8.4</w:t>
      </w:r>
      <w:r w:rsidR="00E45814">
        <w:rPr>
          <w:b/>
        </w:rPr>
        <w:t xml:space="preserve">. Информация по ресурсному обеспечению подпрограммы </w:t>
      </w:r>
      <w:r w:rsidR="00E45814">
        <w:t>изложить в следующей редакции:</w:t>
      </w:r>
    </w:p>
    <w:p w:rsidR="00E45814" w:rsidRDefault="00E45814" w:rsidP="00E4581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 xml:space="preserve">местного бюджета – </w:t>
      </w:r>
      <w:r w:rsidR="0082785C">
        <w:t>2692,8</w:t>
      </w:r>
      <w:r w:rsidRPr="003A5570">
        <w:t xml:space="preserve"> тыс. рублей, в том числе:</w:t>
      </w:r>
    </w:p>
    <w:p w:rsidR="00460480" w:rsidRPr="00460480" w:rsidRDefault="00DF7394" w:rsidP="00460480">
      <w:pPr>
        <w:spacing w:after="0" w:line="240" w:lineRule="auto"/>
        <w:jc w:val="both"/>
      </w:pPr>
      <w:r>
        <w:t>2014 год – 242,</w:t>
      </w:r>
      <w:r w:rsidR="0082785C">
        <w:t>2</w:t>
      </w:r>
      <w:r w:rsidR="00460480" w:rsidRPr="00460480">
        <w:t xml:space="preserve">  тыс. рублей;</w:t>
      </w:r>
    </w:p>
    <w:p w:rsidR="00460480" w:rsidRPr="00460480" w:rsidRDefault="00460480" w:rsidP="00460480">
      <w:pPr>
        <w:spacing w:after="0" w:line="240" w:lineRule="auto"/>
        <w:jc w:val="both"/>
      </w:pPr>
      <w:r w:rsidRPr="00460480">
        <w:t xml:space="preserve">2015 год – </w:t>
      </w:r>
      <w:r w:rsidR="0082785C">
        <w:t>926,1</w:t>
      </w:r>
      <w:r w:rsidRPr="00460480">
        <w:t xml:space="preserve"> тыс. рублей;</w:t>
      </w:r>
    </w:p>
    <w:p w:rsidR="00460480" w:rsidRPr="00460480" w:rsidRDefault="00DE7087" w:rsidP="00460480">
      <w:pPr>
        <w:spacing w:after="0" w:line="240" w:lineRule="auto"/>
        <w:jc w:val="both"/>
      </w:pPr>
      <w:r>
        <w:t>2016 год – 78</w:t>
      </w:r>
      <w:r w:rsidR="00460480" w:rsidRPr="00460480">
        <w:t>,0 тыс. рублей;</w:t>
      </w:r>
    </w:p>
    <w:p w:rsidR="00460480" w:rsidRPr="00460480" w:rsidRDefault="00460480" w:rsidP="00460480">
      <w:pPr>
        <w:spacing w:after="0" w:line="240" w:lineRule="auto"/>
        <w:jc w:val="both"/>
      </w:pPr>
      <w:r w:rsidRPr="00460480">
        <w:t>2017 год – 122,0 тыс. рублей;</w:t>
      </w:r>
    </w:p>
    <w:p w:rsidR="00460480" w:rsidRPr="00460480" w:rsidRDefault="00460480" w:rsidP="00460480">
      <w:pPr>
        <w:spacing w:after="0" w:line="240" w:lineRule="auto"/>
        <w:jc w:val="both"/>
      </w:pPr>
      <w:r w:rsidRPr="00460480">
        <w:t>2018 год – 441,5 тыс. рублей;</w:t>
      </w:r>
    </w:p>
    <w:p w:rsidR="00E45814" w:rsidRDefault="00460480" w:rsidP="00E45814">
      <w:pPr>
        <w:spacing w:after="0" w:line="240" w:lineRule="auto"/>
        <w:jc w:val="both"/>
      </w:pPr>
      <w:r w:rsidRPr="00460480">
        <w:t>2019 год – 441,5 тыс. рублей;</w:t>
      </w:r>
    </w:p>
    <w:p w:rsidR="00E45814" w:rsidRDefault="00E45814" w:rsidP="00E45814">
      <w:pPr>
        <w:spacing w:after="0" w:line="240" w:lineRule="auto"/>
        <w:jc w:val="both"/>
      </w:pPr>
      <w:r>
        <w:t xml:space="preserve">2020 год </w:t>
      </w:r>
      <w:r w:rsidR="00D653EA">
        <w:t>–</w:t>
      </w:r>
      <w:r>
        <w:t xml:space="preserve"> </w:t>
      </w:r>
      <w:r w:rsidR="00460480">
        <w:t>441,5</w:t>
      </w:r>
      <w:r w:rsidRPr="003A5570">
        <w:t> тыс. рублей;</w:t>
      </w:r>
    </w:p>
    <w:p w:rsidR="00E45814" w:rsidRPr="003A5570" w:rsidRDefault="00E45814" w:rsidP="003C3757">
      <w:pPr>
        <w:tabs>
          <w:tab w:val="left" w:pos="900"/>
        </w:tabs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3C3757">
        <w:t>31</w:t>
      </w:r>
      <w:r w:rsidRPr="00894B78">
        <w:t>.</w:t>
      </w:r>
      <w:r w:rsidR="00B809AF">
        <w:t>12</w:t>
      </w:r>
      <w:r w:rsidRPr="00894B78">
        <w:t xml:space="preserve">.2013 г. № </w:t>
      </w:r>
      <w:r w:rsidR="003C3757">
        <w:t>444</w:t>
      </w:r>
      <w:r w:rsidRPr="00894B78">
        <w:t xml:space="preserve"> «Об утверждении муниципальной программы Истоминского сельского поселения «</w:t>
      </w:r>
      <w:r w:rsidR="003C3757">
        <w:t>Обеспечение качественными жилищно-коммунальными услугами населения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576A7" w:rsidRDefault="00A576A7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F05808" w:rsidRDefault="0056054E" w:rsidP="00C218FC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Постановление вступает в силу со дня его обнародования.</w:t>
      </w:r>
    </w:p>
    <w:p w:rsidR="00C218FC" w:rsidRDefault="00C218FC" w:rsidP="00C218FC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Постановление № 377 от 18.11.2015г. «О внесении изменений в Постановление № 444 от 30.12.2013г. «Об утверждении муниципальной программы Истоминского сельского поселения «Обеспечение качественными жилищно-коммунальными услугами населения» считать утратившим силу.</w:t>
      </w:r>
    </w:p>
    <w:p w:rsidR="0056054E" w:rsidRDefault="0056054E" w:rsidP="00C218FC">
      <w:pPr>
        <w:tabs>
          <w:tab w:val="left" w:pos="900"/>
        </w:tabs>
        <w:spacing w:after="0" w:line="240" w:lineRule="auto"/>
        <w:jc w:val="both"/>
      </w:pPr>
    </w:p>
    <w:p w:rsidR="0084752F" w:rsidRDefault="0084752F" w:rsidP="00C218FC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A576A7">
      <w:pPr>
        <w:spacing w:line="240" w:lineRule="auto"/>
      </w:pPr>
    </w:p>
    <w:p w:rsidR="0084752F" w:rsidRDefault="0084752F" w:rsidP="00A576A7">
      <w:pPr>
        <w:spacing w:line="240" w:lineRule="auto"/>
      </w:pPr>
    </w:p>
    <w:p w:rsidR="006A7E3E" w:rsidRDefault="0084752F" w:rsidP="00A576A7">
      <w:pPr>
        <w:spacing w:line="240" w:lineRule="auto"/>
      </w:pPr>
      <w:r w:rsidRPr="003A5570">
        <w:t xml:space="preserve">Глава </w:t>
      </w:r>
      <w:r w:rsidR="0044628F">
        <w:t xml:space="preserve">Администрации </w:t>
      </w:r>
      <w:r>
        <w:t>Истомин</w:t>
      </w:r>
      <w:r w:rsidRPr="003A5570">
        <w:t xml:space="preserve">ского </w:t>
      </w:r>
    </w:p>
    <w:p w:rsidR="0084752F" w:rsidRPr="003A5570" w:rsidRDefault="0084752F" w:rsidP="00A576A7">
      <w:pPr>
        <w:spacing w:line="240" w:lineRule="auto"/>
      </w:pPr>
      <w:r w:rsidRPr="003A5570">
        <w:t xml:space="preserve">сельского </w:t>
      </w:r>
      <w:r w:rsidR="006A7E3E">
        <w:t xml:space="preserve"> поселения                </w:t>
      </w:r>
      <w:r w:rsidR="00A576A7">
        <w:t xml:space="preserve">                                                         </w:t>
      </w:r>
      <w:r w:rsidR="0044628F">
        <w:t>Л.Н. Флюта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5A0AF8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ЖКХ</w:t>
      </w:r>
    </w:p>
    <w:p w:rsidR="006A7E3E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  <w:sectPr w:rsidR="001D2AA9" w:rsidSect="0084752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3C3757" w:rsidRPr="006555B1" w:rsidRDefault="003C3757" w:rsidP="003C3757">
      <w:pPr>
        <w:spacing w:after="0" w:line="240" w:lineRule="auto"/>
        <w:jc w:val="right"/>
        <w:rPr>
          <w:sz w:val="24"/>
          <w:szCs w:val="24"/>
        </w:rPr>
      </w:pPr>
      <w:r w:rsidRPr="00E83F21">
        <w:rPr>
          <w:rFonts w:eastAsia="Times New Roman"/>
          <w:kern w:val="1"/>
          <w:sz w:val="24"/>
          <w:szCs w:val="24"/>
          <w:lang w:eastAsia="ru-RU"/>
        </w:rPr>
        <w:t>Приложение №1</w:t>
      </w:r>
    </w:p>
    <w:p w:rsidR="00E83F21" w:rsidRDefault="003C3757" w:rsidP="003C3757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к</w:t>
      </w:r>
      <w:r w:rsidRPr="006555B1">
        <w:rPr>
          <w:sz w:val="24"/>
          <w:szCs w:val="24"/>
        </w:rPr>
        <w:t xml:space="preserve"> муниципальной программе </w:t>
      </w:r>
    </w:p>
    <w:p w:rsidR="003C3757" w:rsidRPr="006555B1" w:rsidRDefault="003C3757" w:rsidP="003C3757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Истоминского сельского поселения</w:t>
      </w:r>
    </w:p>
    <w:p w:rsidR="003C3757" w:rsidRDefault="003C3757" w:rsidP="003C3757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6555B1">
        <w:rPr>
          <w:sz w:val="24"/>
          <w:szCs w:val="24"/>
        </w:rPr>
        <w:tab/>
        <w:t>«</w:t>
      </w:r>
      <w:r>
        <w:rPr>
          <w:sz w:val="24"/>
          <w:szCs w:val="24"/>
        </w:rPr>
        <w:t xml:space="preserve">Обеспечение качественными </w:t>
      </w:r>
    </w:p>
    <w:p w:rsidR="00E83F21" w:rsidRDefault="003C3757" w:rsidP="003C3757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жилищно-коммунальными </w:t>
      </w:r>
    </w:p>
    <w:p w:rsidR="003C3757" w:rsidRPr="006555B1" w:rsidRDefault="003C3757" w:rsidP="003C3757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rFonts w:eastAsia="Times New Roman"/>
          <w:kern w:val="1"/>
          <w:sz w:val="24"/>
          <w:szCs w:val="24"/>
          <w:lang w:eastAsia="ru-RU"/>
        </w:rPr>
      </w:pPr>
      <w:r>
        <w:rPr>
          <w:sz w:val="24"/>
          <w:szCs w:val="24"/>
        </w:rPr>
        <w:t>услугами населения»</w:t>
      </w:r>
    </w:p>
    <w:p w:rsidR="003C3757" w:rsidRPr="001F5677" w:rsidRDefault="003C3757" w:rsidP="003C3757">
      <w:pPr>
        <w:widowControl w:val="0"/>
        <w:jc w:val="right"/>
        <w:rPr>
          <w:rFonts w:eastAsia="Times New Roman"/>
          <w:kern w:val="1"/>
          <w:sz w:val="6"/>
          <w:szCs w:val="6"/>
          <w:lang w:eastAsia="ru-RU"/>
        </w:rPr>
      </w:pPr>
      <w:bookmarkStart w:id="0" w:name="Par676"/>
      <w:bookmarkEnd w:id="0"/>
    </w:p>
    <w:p w:rsidR="003C3757" w:rsidRDefault="003C3757" w:rsidP="003C3757">
      <w:pPr>
        <w:widowControl w:val="0"/>
        <w:jc w:val="center"/>
        <w:rPr>
          <w:rFonts w:eastAsia="Times New Roman"/>
          <w:kern w:val="1"/>
          <w:lang w:eastAsia="ru-RU"/>
        </w:rPr>
      </w:pPr>
      <w:r>
        <w:rPr>
          <w:rFonts w:eastAsia="Times New Roman"/>
          <w:kern w:val="1"/>
          <w:lang w:eastAsia="ru-RU"/>
        </w:rPr>
        <w:t>Расходы</w:t>
      </w:r>
      <w:r w:rsidRPr="00EE73D4">
        <w:rPr>
          <w:rFonts w:eastAsia="Times New Roman"/>
          <w:kern w:val="1"/>
          <w:lang w:eastAsia="ru-RU"/>
        </w:rPr>
        <w:t xml:space="preserve"> бюджета</w:t>
      </w:r>
      <w:r>
        <w:rPr>
          <w:rFonts w:eastAsia="Times New Roman"/>
          <w:kern w:val="1"/>
          <w:lang w:eastAsia="ru-RU"/>
        </w:rPr>
        <w:t xml:space="preserve"> Истоминского сельского поселения </w:t>
      </w:r>
      <w:r w:rsidRPr="00EE73D4">
        <w:rPr>
          <w:rFonts w:eastAsia="Times New Roman"/>
          <w:kern w:val="1"/>
          <w:lang w:eastAsia="ru-RU"/>
        </w:rPr>
        <w:t xml:space="preserve">на реализацию </w:t>
      </w:r>
      <w:r>
        <w:rPr>
          <w:rFonts w:eastAsia="Times New Roman"/>
          <w:kern w:val="1"/>
          <w:lang w:eastAsia="ru-RU"/>
        </w:rPr>
        <w:t>муниципальной</w:t>
      </w:r>
      <w:r w:rsidRPr="00EE73D4">
        <w:rPr>
          <w:rFonts w:eastAsia="Times New Roman"/>
          <w:kern w:val="1"/>
          <w:lang w:eastAsia="ru-RU"/>
        </w:rPr>
        <w:t xml:space="preserve"> программы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126"/>
        <w:gridCol w:w="1842"/>
        <w:gridCol w:w="711"/>
        <w:gridCol w:w="851"/>
        <w:gridCol w:w="1275"/>
        <w:gridCol w:w="709"/>
        <w:gridCol w:w="1134"/>
        <w:gridCol w:w="851"/>
        <w:gridCol w:w="992"/>
        <w:gridCol w:w="992"/>
        <w:gridCol w:w="1134"/>
        <w:gridCol w:w="1134"/>
        <w:gridCol w:w="1134"/>
      </w:tblGrid>
      <w:tr w:rsidR="003C3757" w:rsidRPr="00EE73D4" w:rsidTr="009019E6">
        <w:trPr>
          <w:trHeight w:val="699"/>
        </w:trPr>
        <w:tc>
          <w:tcPr>
            <w:tcW w:w="992" w:type="dxa"/>
            <w:vMerge w:val="restart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Ста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>тус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Наименование 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муниципальной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  <w:t>программы, подпрограммы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муниципальной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  <w:t>программы,</w:t>
            </w:r>
          </w:p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>
              <w:rPr>
                <w:rFonts w:eastAsia="Times New Roman"/>
                <w:kern w:val="1"/>
                <w:lang w:eastAsia="ru-RU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Ответствен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>ный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 xml:space="preserve">исполнитель,  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>соисполни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 xml:space="preserve">тели, 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 xml:space="preserve"> участники</w:t>
            </w:r>
          </w:p>
        </w:tc>
        <w:tc>
          <w:tcPr>
            <w:tcW w:w="3546" w:type="dxa"/>
            <w:gridSpan w:val="4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 xml:space="preserve">Код бюджетной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>классификации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Расходы (тыс. руб.), годы</w:t>
            </w:r>
          </w:p>
        </w:tc>
      </w:tr>
      <w:tr w:rsidR="003C3757" w:rsidRPr="00EE73D4" w:rsidTr="009019E6">
        <w:tc>
          <w:tcPr>
            <w:tcW w:w="992" w:type="dxa"/>
            <w:vMerge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РзПр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83F21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2785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2016</w:t>
            </w:r>
            <w:bookmarkStart w:id="1" w:name="_GoBack"/>
            <w:bookmarkEnd w:id="1"/>
          </w:p>
        </w:tc>
        <w:tc>
          <w:tcPr>
            <w:tcW w:w="992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</w:t>
            </w:r>
          </w:p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</w:t>
            </w:r>
          </w:p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540"/>
        </w:trPr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Муниципальная прог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рамма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всего,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3757" w:rsidRPr="007B4709" w:rsidRDefault="0082785C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242,2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82785C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926,1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DE708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78</w:t>
            </w:r>
            <w:r w:rsidR="00460480">
              <w:rPr>
                <w:b/>
                <w:kern w:val="1"/>
              </w:rPr>
              <w:t>,0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122,0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441,5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441,5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441,5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75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21334B" w:rsidRDefault="003C3757" w:rsidP="009019E6">
            <w:pPr>
              <w:pStyle w:val="ConsPlusCell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Под-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прог-рамма </w:t>
            </w: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Развитие жилищно-коммунального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7B4709" w:rsidRDefault="0082785C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242,2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82785C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926,1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DE708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78</w:t>
            </w:r>
            <w:r w:rsidR="00460480">
              <w:rPr>
                <w:b/>
                <w:kern w:val="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rPr>
                <w:b/>
                <w:kern w:val="1"/>
              </w:rPr>
            </w:pPr>
            <w:r>
              <w:rPr>
                <w:b/>
                <w:kern w:val="1"/>
              </w:rPr>
              <w:t>441,5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Расходы на строительство, реконструкцию, капитальный ремонт объектов ЖКХ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C3213D" w:rsidRDefault="00AE2EEA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C33269">
              <w:rPr>
                <w:rFonts w:ascii="Times New Roman" w:hAnsi="Times New Roman" w:cs="Times New Roman"/>
                <w:kern w:val="1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82785C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DE708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  <w:highlight w:val="yellow"/>
              </w:rPr>
              <w:t>0</w:t>
            </w:r>
            <w:r w:rsidR="00C33269" w:rsidRPr="00755D97">
              <w:rPr>
                <w:kern w:val="1"/>
                <w:highlight w:val="yellow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C33269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содержание объектов ЖКХ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DD632E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C33269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44628F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DE708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C33269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  <w:r w:rsidR="003C3757">
              <w:rPr>
                <w:kern w:val="1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50,0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ремонт объектов ЖКХ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C3213D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D36FE2">
              <w:rPr>
                <w:rFonts w:ascii="Times New Roman" w:hAnsi="Times New Roman" w:cs="Times New Roman"/>
                <w:kern w:val="1"/>
              </w:rPr>
              <w:t>22</w:t>
            </w:r>
            <w:r w:rsidR="009C0501" w:rsidRPr="00D36FE2">
              <w:rPr>
                <w:rFonts w:ascii="Times New Roman" w:hAnsi="Times New Roman" w:cs="Times New Roman"/>
                <w:kern w:val="1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C33269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44628F">
              <w:rPr>
                <w:rFonts w:ascii="Times New Roman" w:hAnsi="Times New Roman" w:cs="Times New Roman"/>
                <w:kern w:val="1"/>
              </w:rPr>
              <w:t>0,</w:t>
            </w:r>
            <w:r w:rsidR="003C3757" w:rsidRPr="0044628F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DE708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C33269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  <w:r w:rsidR="003C3757">
              <w:rPr>
                <w:kern w:val="1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150</w:t>
            </w:r>
            <w:r w:rsidR="003C3757">
              <w:rPr>
                <w:kern w:val="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150</w:t>
            </w:r>
            <w:r w:rsidR="003C3757">
              <w:rPr>
                <w:kern w:val="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150</w:t>
            </w:r>
            <w:r w:rsidR="003C3757">
              <w:rPr>
                <w:kern w:val="1"/>
              </w:rPr>
              <w:t>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сопровождение программного обеспечения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44628F">
              <w:rPr>
                <w:rFonts w:ascii="Times New Roman" w:hAnsi="Times New Roman" w:cs="Times New Roman"/>
                <w:kern w:val="1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приобретение жилищно-коммунальной техники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8E5352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D36FE2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B93BF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E83F21">
              <w:rPr>
                <w:rFonts w:ascii="Times New Roman" w:hAnsi="Times New Roman" w:cs="Times New Roman"/>
                <w:kern w:val="1"/>
              </w:rPr>
              <w:t>853,2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460480" w:rsidP="009019E6">
            <w:r>
              <w:t>10</w:t>
            </w:r>
            <w:r w:rsidR="003C37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460480" w:rsidP="009019E6">
            <w:r>
              <w:t>10</w:t>
            </w:r>
            <w:r w:rsidR="003C37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460480" w:rsidP="009019E6">
            <w:r>
              <w:t>100</w:t>
            </w:r>
            <w:r w:rsidR="003C3757">
              <w:t>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Расходы на разработку схем сетей водоснабжения и водоотведение населенных пунктов Истоминского сельского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D36FE2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AE2EEA">
              <w:rPr>
                <w:rFonts w:ascii="Times New Roman" w:hAnsi="Times New Roman" w:cs="Times New Roman"/>
                <w:kern w:val="1"/>
              </w:rPr>
              <w:t>97</w:t>
            </w:r>
            <w:r w:rsidR="00A255E5" w:rsidRPr="00AE2EEA">
              <w:rPr>
                <w:rFonts w:ascii="Times New Roman" w:hAnsi="Times New Roman" w:cs="Times New Roman"/>
                <w:kern w:val="1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44628F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Реализация направления расходов (уплата налогов</w:t>
            </w:r>
            <w:r w:rsidR="00386960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взносов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82785C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B93BF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E83F21">
              <w:rPr>
                <w:rFonts w:ascii="Times New Roman" w:hAnsi="Times New Roman" w:cs="Times New Roman"/>
                <w:kern w:val="1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8696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30</w:t>
            </w:r>
            <w:r w:rsidR="00460480">
              <w:rPr>
                <w:kern w:val="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460480" w:rsidP="009019E6">
            <w:r>
              <w:t>2</w:t>
            </w:r>
            <w:r w:rsidR="003C37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460480" w:rsidP="009019E6">
            <w:r>
              <w:t>2</w:t>
            </w:r>
            <w:r w:rsidR="003C37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460480" w:rsidP="009019E6">
            <w:r>
              <w:t>2</w:t>
            </w:r>
            <w:r w:rsidR="003C3757">
              <w:t>0,0</w:t>
            </w:r>
          </w:p>
        </w:tc>
      </w:tr>
      <w:tr w:rsidR="00CC2AB5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B5" w:rsidRDefault="00CC2AB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CC2AB5" w:rsidRDefault="00CC2AB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B5" w:rsidRPr="00AD7BD0" w:rsidRDefault="00CC2AB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CC2AB5" w:rsidRDefault="00CC2AB5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0317320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B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D36FE2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Pr="0021334B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r>
              <w:t>0,0</w:t>
            </w:r>
          </w:p>
        </w:tc>
      </w:tr>
      <w:tr w:rsidR="00A255E5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5E5" w:rsidRDefault="00A255E5" w:rsidP="00A255E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A255E5" w:rsidRDefault="00460480" w:rsidP="00A255E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5E5" w:rsidRDefault="00A255E5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Мероприятия по разработке схем теплоснабжения Истоминского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5E5" w:rsidRDefault="00A255E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highlight w:val="yellow"/>
              </w:rPr>
            </w:pPr>
            <w:r w:rsidRPr="00D36FE2">
              <w:rPr>
                <w:rFonts w:ascii="Times New Roman" w:hAnsi="Times New Roman" w:cs="Times New Roman"/>
                <w:kern w:val="1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E5" w:rsidRDefault="00A255E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E5" w:rsidRDefault="00A255E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E5" w:rsidRDefault="00A255E5" w:rsidP="009019E6">
            <w:r>
              <w:t>0,0</w:t>
            </w:r>
          </w:p>
        </w:tc>
      </w:tr>
    </w:tbl>
    <w:p w:rsidR="00460480" w:rsidRDefault="00460480" w:rsidP="003C3757">
      <w:pPr>
        <w:rPr>
          <w:kern w:val="1"/>
        </w:rPr>
      </w:pPr>
    </w:p>
    <w:p w:rsidR="00460480" w:rsidRDefault="00460480" w:rsidP="003C3757">
      <w:pPr>
        <w:rPr>
          <w:kern w:val="1"/>
        </w:rPr>
      </w:pPr>
    </w:p>
    <w:p w:rsidR="00460480" w:rsidRDefault="00460480" w:rsidP="003C3757">
      <w:pPr>
        <w:rPr>
          <w:kern w:val="1"/>
        </w:rPr>
      </w:pPr>
    </w:p>
    <w:p w:rsidR="00460480" w:rsidRDefault="00460480" w:rsidP="003C3757">
      <w:pPr>
        <w:rPr>
          <w:kern w:val="1"/>
        </w:rPr>
      </w:pPr>
    </w:p>
    <w:p w:rsidR="00460480" w:rsidRPr="00081604" w:rsidRDefault="00460480" w:rsidP="003C3757">
      <w:pPr>
        <w:rPr>
          <w:kern w:val="1"/>
        </w:rPr>
      </w:pPr>
    </w:p>
    <w:p w:rsidR="003C3757" w:rsidRPr="0037296E" w:rsidRDefault="00DF7394" w:rsidP="003C37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bookmarkStart w:id="2" w:name="Par879"/>
      <w:bookmarkEnd w:id="2"/>
      <w:r w:rsidRPr="0037296E">
        <w:rPr>
          <w:sz w:val="24"/>
          <w:szCs w:val="24"/>
        </w:rPr>
        <w:t>Расходы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7296E">
        <w:rPr>
          <w:sz w:val="24"/>
          <w:szCs w:val="24"/>
        </w:rPr>
        <w:lastRenderedPageBreak/>
        <w:t xml:space="preserve">областного бюджета, федерального бюджета, местных бюджетов 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7296E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984"/>
        <w:gridCol w:w="2760"/>
        <w:gridCol w:w="1209"/>
        <w:gridCol w:w="1134"/>
        <w:gridCol w:w="1134"/>
        <w:gridCol w:w="992"/>
        <w:gridCol w:w="992"/>
        <w:gridCol w:w="992"/>
        <w:gridCol w:w="992"/>
      </w:tblGrid>
      <w:tr w:rsidR="003C3757" w:rsidRPr="0037296E" w:rsidTr="009019E6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DF7394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63340B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3F21">
              <w:rPr>
                <w:rFonts w:eastAsia="Times New Roman"/>
                <w:sz w:val="24"/>
                <w:szCs w:val="24"/>
                <w:lang w:eastAsia="ru-RU"/>
              </w:rPr>
              <w:t>928,3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8696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78</w:t>
            </w:r>
            <w:r w:rsidR="00460480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DF7394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63340B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928,3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8696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78</w:t>
            </w:r>
            <w:r w:rsidR="00460480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Развитие жилищно-коммунального хозяйства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DF7394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63340B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928,3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8696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78</w:t>
            </w:r>
            <w:r w:rsidR="00460480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DF7394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63340B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928,3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8696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78</w:t>
            </w:r>
            <w:r w:rsidR="00460480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C3757" w:rsidRPr="0037296E" w:rsidRDefault="003C3757" w:rsidP="003C3757">
      <w:pPr>
        <w:rPr>
          <w:rFonts w:ascii="Calibri" w:hAnsi="Calibri"/>
        </w:rPr>
      </w:pPr>
    </w:p>
    <w:p w:rsidR="003C3757" w:rsidRPr="0037296E" w:rsidRDefault="003C3757" w:rsidP="003C3757">
      <w:pPr>
        <w:rPr>
          <w:rFonts w:ascii="Calibri" w:hAnsi="Calibri"/>
        </w:rPr>
      </w:pPr>
    </w:p>
    <w:p w:rsidR="003C3757" w:rsidRPr="0037296E" w:rsidRDefault="003C3757" w:rsidP="003C3757">
      <w:pPr>
        <w:rPr>
          <w:rFonts w:ascii="Calibri" w:hAnsi="Calibri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84752F">
      <w:pPr>
        <w:spacing w:after="0" w:line="240" w:lineRule="auto"/>
        <w:jc w:val="both"/>
        <w:rPr>
          <w:sz w:val="16"/>
          <w:szCs w:val="16"/>
        </w:rPr>
      </w:pPr>
    </w:p>
    <w:sectPr w:rsidR="003C3757" w:rsidSect="001D2AA9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EF" w:rsidRDefault="009721EF" w:rsidP="00A45FBF">
      <w:pPr>
        <w:spacing w:after="0" w:line="240" w:lineRule="auto"/>
      </w:pPr>
      <w:r>
        <w:separator/>
      </w:r>
    </w:p>
  </w:endnote>
  <w:endnote w:type="continuationSeparator" w:id="0">
    <w:p w:rsidR="009721EF" w:rsidRDefault="009721EF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EF" w:rsidRDefault="009721EF" w:rsidP="00A45FBF">
      <w:pPr>
        <w:spacing w:after="0" w:line="240" w:lineRule="auto"/>
      </w:pPr>
      <w:r>
        <w:separator/>
      </w:r>
    </w:p>
  </w:footnote>
  <w:footnote w:type="continuationSeparator" w:id="0">
    <w:p w:rsidR="009721EF" w:rsidRDefault="009721EF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1989"/>
    <w:rsid w:val="00015983"/>
    <w:rsid w:val="00052674"/>
    <w:rsid w:val="00067DA7"/>
    <w:rsid w:val="000746E7"/>
    <w:rsid w:val="00081604"/>
    <w:rsid w:val="000E2E77"/>
    <w:rsid w:val="000E3F30"/>
    <w:rsid w:val="000E606C"/>
    <w:rsid w:val="000F2DA5"/>
    <w:rsid w:val="00150995"/>
    <w:rsid w:val="001A2765"/>
    <w:rsid w:val="001D2AA9"/>
    <w:rsid w:val="002065B3"/>
    <w:rsid w:val="00245341"/>
    <w:rsid w:val="00253345"/>
    <w:rsid w:val="00273F27"/>
    <w:rsid w:val="002B0863"/>
    <w:rsid w:val="002E6565"/>
    <w:rsid w:val="00311E86"/>
    <w:rsid w:val="003153BF"/>
    <w:rsid w:val="003352F7"/>
    <w:rsid w:val="003373B6"/>
    <w:rsid w:val="00341D2E"/>
    <w:rsid w:val="00363AD7"/>
    <w:rsid w:val="00386960"/>
    <w:rsid w:val="003A202E"/>
    <w:rsid w:val="003C3757"/>
    <w:rsid w:val="003C522B"/>
    <w:rsid w:val="003D2347"/>
    <w:rsid w:val="00402FE1"/>
    <w:rsid w:val="0044628F"/>
    <w:rsid w:val="00460480"/>
    <w:rsid w:val="004A1F99"/>
    <w:rsid w:val="004A4611"/>
    <w:rsid w:val="0052299F"/>
    <w:rsid w:val="00535B96"/>
    <w:rsid w:val="0056054E"/>
    <w:rsid w:val="005A0AF8"/>
    <w:rsid w:val="005D0DFA"/>
    <w:rsid w:val="0063340B"/>
    <w:rsid w:val="0066018D"/>
    <w:rsid w:val="00667212"/>
    <w:rsid w:val="00693864"/>
    <w:rsid w:val="006A7E3E"/>
    <w:rsid w:val="006F4192"/>
    <w:rsid w:val="00722B16"/>
    <w:rsid w:val="00755D97"/>
    <w:rsid w:val="00760B71"/>
    <w:rsid w:val="00764DF7"/>
    <w:rsid w:val="00766141"/>
    <w:rsid w:val="007D7408"/>
    <w:rsid w:val="00824C58"/>
    <w:rsid w:val="0082785C"/>
    <w:rsid w:val="0084752F"/>
    <w:rsid w:val="00857592"/>
    <w:rsid w:val="00863284"/>
    <w:rsid w:val="0086364A"/>
    <w:rsid w:val="008731DF"/>
    <w:rsid w:val="00885990"/>
    <w:rsid w:val="00891DF4"/>
    <w:rsid w:val="00897541"/>
    <w:rsid w:val="008C3FA1"/>
    <w:rsid w:val="008E5352"/>
    <w:rsid w:val="008E6312"/>
    <w:rsid w:val="008F02A2"/>
    <w:rsid w:val="008F2553"/>
    <w:rsid w:val="009721EF"/>
    <w:rsid w:val="009734EE"/>
    <w:rsid w:val="00990763"/>
    <w:rsid w:val="009C0501"/>
    <w:rsid w:val="00A20503"/>
    <w:rsid w:val="00A255E5"/>
    <w:rsid w:val="00A45FBF"/>
    <w:rsid w:val="00A576A7"/>
    <w:rsid w:val="00A64CF9"/>
    <w:rsid w:val="00A66142"/>
    <w:rsid w:val="00AB2526"/>
    <w:rsid w:val="00AE17AC"/>
    <w:rsid w:val="00AE2EEA"/>
    <w:rsid w:val="00AE480D"/>
    <w:rsid w:val="00B00AAF"/>
    <w:rsid w:val="00B452BA"/>
    <w:rsid w:val="00B72206"/>
    <w:rsid w:val="00B809AF"/>
    <w:rsid w:val="00B93BF5"/>
    <w:rsid w:val="00C218FC"/>
    <w:rsid w:val="00C33269"/>
    <w:rsid w:val="00C706DC"/>
    <w:rsid w:val="00C72A7D"/>
    <w:rsid w:val="00C827D4"/>
    <w:rsid w:val="00CC2AB5"/>
    <w:rsid w:val="00CD0DEE"/>
    <w:rsid w:val="00D36FE2"/>
    <w:rsid w:val="00D40F62"/>
    <w:rsid w:val="00D653EA"/>
    <w:rsid w:val="00DA44EC"/>
    <w:rsid w:val="00DC38A7"/>
    <w:rsid w:val="00DC5B61"/>
    <w:rsid w:val="00DE7087"/>
    <w:rsid w:val="00DF7394"/>
    <w:rsid w:val="00E117CB"/>
    <w:rsid w:val="00E26258"/>
    <w:rsid w:val="00E45814"/>
    <w:rsid w:val="00E83F21"/>
    <w:rsid w:val="00EB19A2"/>
    <w:rsid w:val="00EE1AE1"/>
    <w:rsid w:val="00EE26AC"/>
    <w:rsid w:val="00F05808"/>
    <w:rsid w:val="00F12988"/>
    <w:rsid w:val="00F3217B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D2AA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4B1E5-B8B5-4990-8FBB-9AC6D452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8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2016-02-09T12:11:00Z</cp:lastPrinted>
  <dcterms:created xsi:type="dcterms:W3CDTF">2016-01-17T19:09:00Z</dcterms:created>
  <dcterms:modified xsi:type="dcterms:W3CDTF">2016-04-21T10:34:00Z</dcterms:modified>
</cp:coreProperties>
</file>