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71664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71664E">
              <w:rPr>
                <w:b/>
                <w:color w:val="333333"/>
              </w:rPr>
              <w:t>19.11.</w:t>
            </w:r>
            <w:bookmarkStart w:id="0" w:name="_GoBack"/>
            <w:bookmarkEnd w:id="0"/>
            <w:r w:rsidR="00643672">
              <w:rPr>
                <w:b/>
                <w:color w:val="333333"/>
              </w:rPr>
              <w:t xml:space="preserve">2014 г.                       х. Островского                                      № </w:t>
            </w:r>
            <w:r w:rsidR="0071664E">
              <w:rPr>
                <w:b/>
                <w:color w:val="333333"/>
              </w:rPr>
              <w:t>282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Объем ассигнований местного бюджета программы 2014-2020 годы  10</w:t>
      </w:r>
      <w:r w:rsidR="00AB5B13">
        <w:t>27</w:t>
      </w:r>
      <w:r>
        <w:t xml:space="preserve">,0  тыс. рублей, в том числе: 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</w:t>
      </w:r>
      <w:r w:rsidR="00AB5B13">
        <w:t>27</w:t>
      </w:r>
      <w:r>
        <w:t>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150,0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150,0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150,0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150,0 тыс. рублей;</w:t>
      </w:r>
    </w:p>
    <w:p w:rsidR="00E2200F" w:rsidRP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150,0 тыс. рублей;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150,0 тыс</w:t>
      </w:r>
      <w:proofErr w:type="gramStart"/>
      <w:r>
        <w:t>.р</w:t>
      </w:r>
      <w:proofErr w:type="gramEnd"/>
      <w:r>
        <w:t>ублей.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AB5B13" w:rsidRDefault="00276879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AB5B13">
        <w:t xml:space="preserve">1027,0  тыс. </w:t>
      </w:r>
      <w:r w:rsidR="00AB5B13">
        <w:lastRenderedPageBreak/>
        <w:t xml:space="preserve">рублей, в том числе: </w:t>
      </w:r>
    </w:p>
    <w:p w:rsidR="00AB5B13" w:rsidRDefault="00AB5B13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127,0 тыс. рублей;</w:t>
      </w:r>
    </w:p>
    <w:p w:rsidR="00276879" w:rsidRPr="00276879" w:rsidRDefault="00276879" w:rsidP="00AB5B13">
      <w:pPr>
        <w:pStyle w:val="a5"/>
        <w:spacing w:after="0" w:line="240" w:lineRule="auto"/>
        <w:ind w:left="0"/>
      </w:pPr>
      <w:r w:rsidRPr="00276879">
        <w:t>2015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2016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 xml:space="preserve">2017 год -   150,0 </w:t>
      </w:r>
      <w:proofErr w:type="spellStart"/>
      <w:proofErr w:type="gramStart"/>
      <w:r w:rsidRPr="00276879">
        <w:t>тыс</w:t>
      </w:r>
      <w:proofErr w:type="spellEnd"/>
      <w:proofErr w:type="gramEnd"/>
      <w:r w:rsidRPr="00276879">
        <w:t xml:space="preserve">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2018 год - 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2019 год -   150,0 тыс. рублей;</w:t>
      </w:r>
    </w:p>
    <w:p w:rsidR="006F122E" w:rsidRDefault="00276879" w:rsidP="002768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276879">
        <w:t>20120 год – 150,0 тыс</w:t>
      </w:r>
      <w:proofErr w:type="gramStart"/>
      <w:r w:rsidRPr="00276879">
        <w:t>.р</w:t>
      </w:r>
      <w:proofErr w:type="gramEnd"/>
      <w:r w:rsidRPr="00276879">
        <w:t>ублей.</w:t>
      </w:r>
    </w:p>
    <w:p w:rsidR="00276879" w:rsidRDefault="00276879" w:rsidP="00276879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AB5B13" w:rsidRDefault="00276879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AB5B13">
        <w:t xml:space="preserve">1027,0  тыс. рублей, в том числе: </w:t>
      </w:r>
    </w:p>
    <w:p w:rsidR="00AB5B13" w:rsidRDefault="00AB5B13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127,0 тыс. рублей;</w:t>
      </w:r>
    </w:p>
    <w:p w:rsidR="00276879" w:rsidRPr="00276879" w:rsidRDefault="00276879" w:rsidP="00AB5B13">
      <w:pPr>
        <w:pStyle w:val="a5"/>
        <w:spacing w:after="0" w:line="240" w:lineRule="auto"/>
        <w:ind w:left="0"/>
      </w:pPr>
      <w:r w:rsidRPr="00276879">
        <w:t>2015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2016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 xml:space="preserve">2017 год -   150,0 </w:t>
      </w:r>
      <w:proofErr w:type="spellStart"/>
      <w:proofErr w:type="gramStart"/>
      <w:r w:rsidRPr="00276879">
        <w:t>тыс</w:t>
      </w:r>
      <w:proofErr w:type="spellEnd"/>
      <w:proofErr w:type="gramEnd"/>
      <w:r w:rsidRPr="00276879">
        <w:t xml:space="preserve">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2018 год - 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2019 год -   150,0 тыс. рублей;</w:t>
      </w:r>
    </w:p>
    <w:p w:rsidR="00276879" w:rsidRDefault="00276879" w:rsidP="002768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276879">
        <w:t>20120 год – 150,0 тыс</w:t>
      </w:r>
      <w:proofErr w:type="gramStart"/>
      <w:r w:rsidRPr="00276879">
        <w:t>.р</w:t>
      </w:r>
      <w:proofErr w:type="gramEnd"/>
      <w:r w:rsidRPr="00276879">
        <w:t>ублей.</w:t>
      </w:r>
    </w:p>
    <w:p w:rsidR="00705DC4" w:rsidRDefault="00705DC4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AB5B13" w:rsidRDefault="00276879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AB5B13">
        <w:t xml:space="preserve">1027,0  тыс. рублей, в том числе: </w:t>
      </w:r>
    </w:p>
    <w:p w:rsidR="00AB5B13" w:rsidRDefault="00AB5B13" w:rsidP="00AB5B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127,0 тыс. рублей;</w:t>
      </w:r>
    </w:p>
    <w:p w:rsidR="00276879" w:rsidRPr="00276879" w:rsidRDefault="00276879" w:rsidP="00AB5B13">
      <w:pPr>
        <w:pStyle w:val="a5"/>
        <w:spacing w:after="0" w:line="240" w:lineRule="auto"/>
        <w:ind w:left="0"/>
      </w:pPr>
      <w:r w:rsidRPr="00276879">
        <w:t>2015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2016 год –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 xml:space="preserve">2017 год -   150,0 </w:t>
      </w:r>
      <w:proofErr w:type="spellStart"/>
      <w:proofErr w:type="gramStart"/>
      <w:r w:rsidRPr="00276879">
        <w:t>тыс</w:t>
      </w:r>
      <w:proofErr w:type="spellEnd"/>
      <w:proofErr w:type="gramEnd"/>
      <w:r w:rsidRPr="00276879">
        <w:t xml:space="preserve">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2018 год -   150,0 тыс. рублей;</w:t>
      </w:r>
    </w:p>
    <w:p w:rsidR="00276879" w:rsidRPr="00276879" w:rsidRDefault="00276879" w:rsidP="00276879">
      <w:pPr>
        <w:pStyle w:val="a5"/>
        <w:spacing w:after="0" w:line="240" w:lineRule="auto"/>
        <w:ind w:left="0"/>
      </w:pPr>
      <w:r w:rsidRPr="00276879">
        <w:t>2019 год -   150,0 тыс. рублей;</w:t>
      </w:r>
    </w:p>
    <w:p w:rsidR="00276879" w:rsidRDefault="00276879" w:rsidP="002768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276879">
        <w:t>20120 год – 150,0 тыс</w:t>
      </w:r>
      <w:proofErr w:type="gramStart"/>
      <w:r w:rsidRPr="00276879">
        <w:t>.р</w:t>
      </w:r>
      <w:proofErr w:type="gramEnd"/>
      <w:r w:rsidRPr="00276879">
        <w:t>ублей.</w:t>
      </w:r>
    </w:p>
    <w:p w:rsidR="009256EE" w:rsidRPr="00276879" w:rsidRDefault="009256EE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276879" w:rsidRPr="00276879" w:rsidTr="00E07DFD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AB5B13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="00276879" w:rsidRPr="00276879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</w:tr>
      <w:tr w:rsidR="00AB5B13" w:rsidRPr="00276879" w:rsidTr="00E07DFD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BD215C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</w:tr>
      <w:tr w:rsidR="00AB5B13" w:rsidRPr="00276879" w:rsidTr="00E07DFD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3" w:rsidRPr="00276879" w:rsidRDefault="00AB5B13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pStyle w:val="ConsPlusCell"/>
              <w:rPr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BD215C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276879" w:rsidRDefault="00AB5B13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pacing w:val="-26"/>
                <w:sz w:val="24"/>
                <w:szCs w:val="24"/>
              </w:rPr>
              <w:t>150,0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AB5B13" w:rsidRPr="00623ED1" w:rsidTr="00E07DFD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B13" w:rsidRPr="00623ED1" w:rsidTr="00E07DFD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633F45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</w:tr>
      <w:tr w:rsidR="00AB5B13" w:rsidRPr="00623ED1" w:rsidTr="00E07DFD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633F45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</w:tr>
      <w:tr w:rsidR="00AB5B13" w:rsidRPr="00623ED1" w:rsidTr="00E07DFD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633F45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</w:tr>
      <w:tr w:rsidR="00AB5B13" w:rsidRPr="00623ED1" w:rsidTr="00E07DFD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Default="00AB5B13">
            <w:r w:rsidRPr="00633F45">
              <w:rPr>
                <w:spacing w:val="-26"/>
                <w:sz w:val="24"/>
                <w:szCs w:val="24"/>
              </w:rPr>
              <w:t>127,0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150,0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66" w:rsidRDefault="001E4066" w:rsidP="00A45FBF">
      <w:pPr>
        <w:spacing w:after="0" w:line="240" w:lineRule="auto"/>
      </w:pPr>
      <w:r>
        <w:separator/>
      </w:r>
    </w:p>
  </w:endnote>
  <w:endnote w:type="continuationSeparator" w:id="0">
    <w:p w:rsidR="001E4066" w:rsidRDefault="001E4066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66" w:rsidRDefault="001E4066" w:rsidP="00A45FBF">
      <w:pPr>
        <w:spacing w:after="0" w:line="240" w:lineRule="auto"/>
      </w:pPr>
      <w:r>
        <w:separator/>
      </w:r>
    </w:p>
  </w:footnote>
  <w:footnote w:type="continuationSeparator" w:id="0">
    <w:p w:rsidR="001E4066" w:rsidRDefault="001E4066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E4066"/>
    <w:rsid w:val="002410C7"/>
    <w:rsid w:val="00276879"/>
    <w:rsid w:val="003A202E"/>
    <w:rsid w:val="003C1F10"/>
    <w:rsid w:val="004A4611"/>
    <w:rsid w:val="0052299F"/>
    <w:rsid w:val="0056054E"/>
    <w:rsid w:val="00643672"/>
    <w:rsid w:val="00693864"/>
    <w:rsid w:val="006B7CFD"/>
    <w:rsid w:val="006F122E"/>
    <w:rsid w:val="00705DC4"/>
    <w:rsid w:val="0071664E"/>
    <w:rsid w:val="007A4F65"/>
    <w:rsid w:val="007D181D"/>
    <w:rsid w:val="007D7408"/>
    <w:rsid w:val="00824C58"/>
    <w:rsid w:val="0084752F"/>
    <w:rsid w:val="008506FD"/>
    <w:rsid w:val="008731DF"/>
    <w:rsid w:val="008C692B"/>
    <w:rsid w:val="009076C2"/>
    <w:rsid w:val="009256EE"/>
    <w:rsid w:val="00990763"/>
    <w:rsid w:val="00A35188"/>
    <w:rsid w:val="00A45FBF"/>
    <w:rsid w:val="00A64CF9"/>
    <w:rsid w:val="00AA65CB"/>
    <w:rsid w:val="00AB2526"/>
    <w:rsid w:val="00AB5B13"/>
    <w:rsid w:val="00B33948"/>
    <w:rsid w:val="00BC10A2"/>
    <w:rsid w:val="00C706DC"/>
    <w:rsid w:val="00CD00C9"/>
    <w:rsid w:val="00CE7EDA"/>
    <w:rsid w:val="00DA44EC"/>
    <w:rsid w:val="00E2200F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FC78-E7F7-4F0E-B7C2-69C70271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2016-05-16T03:34:00Z</cp:lastPrinted>
  <dcterms:created xsi:type="dcterms:W3CDTF">2016-01-17T18:09:00Z</dcterms:created>
  <dcterms:modified xsi:type="dcterms:W3CDTF">2016-05-16T03:34:00Z</dcterms:modified>
</cp:coreProperties>
</file>