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744"/>
        <w:gridCol w:w="1489"/>
        <w:gridCol w:w="5210"/>
        <w:gridCol w:w="745"/>
        <w:gridCol w:w="896"/>
      </w:tblGrid>
      <w:tr w:rsidR="00954081" w:rsidTr="00A72980">
        <w:trPr>
          <w:trHeight w:val="1304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E5E9C9" wp14:editId="7C46B2C3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954081" w:rsidTr="00A72980">
        <w:trPr>
          <w:trHeight w:val="1134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954081" w:rsidRDefault="00954081" w:rsidP="00A72980">
            <w:pPr>
              <w:pStyle w:val="1"/>
              <w:tabs>
                <w:tab w:val="left" w:pos="1440"/>
              </w:tabs>
              <w:spacing w:before="240"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954081" w:rsidTr="00A72980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000A41" w:rsidP="00A72980">
            <w:pPr>
              <w:pStyle w:val="1"/>
              <w:spacing w:line="256" w:lineRule="auto"/>
              <w:jc w:val="righ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13.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000A41" w:rsidP="00A72980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08</w:t>
            </w:r>
          </w:p>
        </w:tc>
        <w:tc>
          <w:tcPr>
            <w:tcW w:w="1489" w:type="dxa"/>
            <w:vAlign w:val="bottom"/>
            <w:hideMark/>
          </w:tcPr>
          <w:p w:rsidR="00954081" w:rsidRDefault="00A75024" w:rsidP="00000A41">
            <w:pPr>
              <w:pStyle w:val="1"/>
              <w:spacing w:line="256" w:lineRule="auto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                  201</w:t>
            </w:r>
            <w:r w:rsidR="00000A41">
              <w:rPr>
                <w:b w:val="0"/>
                <w:spacing w:val="0"/>
                <w:sz w:val="24"/>
                <w:lang w:eastAsia="en-US"/>
              </w:rPr>
              <w:t>4</w:t>
            </w:r>
            <w:r w:rsidR="00954081">
              <w:rPr>
                <w:b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0" w:type="dxa"/>
            <w:vAlign w:val="bottom"/>
          </w:tcPr>
          <w:p w:rsidR="00954081" w:rsidRDefault="00954081" w:rsidP="00A72980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745" w:type="dxa"/>
            <w:vAlign w:val="bottom"/>
            <w:hideMark/>
          </w:tcPr>
          <w:p w:rsidR="00954081" w:rsidRDefault="00954081" w:rsidP="00A72980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000A41" w:rsidP="00A72980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167</w:t>
            </w:r>
          </w:p>
        </w:tc>
      </w:tr>
      <w:tr w:rsidR="00954081" w:rsidTr="00A72980">
        <w:trPr>
          <w:trHeight w:val="397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54081" w:rsidRDefault="00761BCB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954081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</w:t>
      </w:r>
    </w:p>
    <w:p w:rsidR="00954081" w:rsidRDefault="00A75024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транспортной системы» на 2014</w:t>
      </w:r>
      <w:r w:rsidR="0095408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954081" w:rsidRDefault="00954081" w:rsidP="0095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</w:t>
      </w:r>
      <w:r w:rsidR="00761BCB">
        <w:rPr>
          <w:rFonts w:ascii="Times New Roman" w:hAnsi="Times New Roman" w:cs="Times New Roman"/>
          <w:sz w:val="24"/>
          <w:szCs w:val="24"/>
        </w:rPr>
        <w:t>с изменением бюджетных ассигнований.-</w:t>
      </w:r>
    </w:p>
    <w:p w:rsidR="00954081" w:rsidRDefault="00954081" w:rsidP="009540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954081" w:rsidRDefault="00954081" w:rsidP="009540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761BCB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план реализации  муниципальной программы Истоминского сельского      поселения «Развит</w:t>
      </w:r>
      <w:r w:rsidR="00A75024">
        <w:rPr>
          <w:rFonts w:ascii="Times New Roman" w:hAnsi="Times New Roman" w:cs="Times New Roman"/>
          <w:sz w:val="24"/>
          <w:szCs w:val="24"/>
        </w:rPr>
        <w:t>ие транспортной системы» на 2014</w:t>
      </w:r>
      <w:r>
        <w:rPr>
          <w:rFonts w:ascii="Times New Roman" w:hAnsi="Times New Roman" w:cs="Times New Roman"/>
          <w:sz w:val="24"/>
          <w:szCs w:val="24"/>
        </w:rPr>
        <w:t xml:space="preserve"> год, согласно приложению. </w:t>
      </w:r>
    </w:p>
    <w:p w:rsidR="00D606EC" w:rsidRDefault="00D606EC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000A41">
        <w:rPr>
          <w:rFonts w:ascii="Times New Roman" w:hAnsi="Times New Roman" w:cs="Times New Roman"/>
          <w:sz w:val="24"/>
          <w:szCs w:val="24"/>
        </w:rPr>
        <w:t>Постановление от 1</w:t>
      </w:r>
      <w:r w:rsidR="00000A41">
        <w:rPr>
          <w:rFonts w:ascii="Times New Roman" w:hAnsi="Times New Roman" w:cs="Times New Roman"/>
          <w:sz w:val="24"/>
          <w:szCs w:val="24"/>
        </w:rPr>
        <w:t>1</w:t>
      </w:r>
      <w:r w:rsidR="00000A41">
        <w:rPr>
          <w:rFonts w:ascii="Times New Roman" w:hAnsi="Times New Roman" w:cs="Times New Roman"/>
          <w:sz w:val="24"/>
          <w:szCs w:val="24"/>
        </w:rPr>
        <w:t>.</w:t>
      </w:r>
      <w:r w:rsidR="00000A41">
        <w:rPr>
          <w:rFonts w:ascii="Times New Roman" w:hAnsi="Times New Roman" w:cs="Times New Roman"/>
          <w:sz w:val="24"/>
          <w:szCs w:val="24"/>
        </w:rPr>
        <w:t>06</w:t>
      </w:r>
      <w:r w:rsidR="00000A41">
        <w:rPr>
          <w:rFonts w:ascii="Times New Roman" w:hAnsi="Times New Roman" w:cs="Times New Roman"/>
          <w:sz w:val="24"/>
          <w:szCs w:val="24"/>
        </w:rPr>
        <w:t xml:space="preserve">.2014г. № </w:t>
      </w:r>
      <w:r w:rsidR="00000A41">
        <w:rPr>
          <w:rFonts w:ascii="Times New Roman" w:hAnsi="Times New Roman" w:cs="Times New Roman"/>
          <w:sz w:val="24"/>
          <w:szCs w:val="24"/>
        </w:rPr>
        <w:t>124-1</w:t>
      </w:r>
      <w:r w:rsidR="00000A41">
        <w:rPr>
          <w:rFonts w:ascii="Times New Roman" w:hAnsi="Times New Roman" w:cs="Times New Roman"/>
          <w:sz w:val="24"/>
          <w:szCs w:val="24"/>
        </w:rPr>
        <w:t xml:space="preserve"> «О внесении изменений в план реализации муниципальной программы «</w:t>
      </w:r>
      <w:r w:rsidR="00000A41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bookmarkStart w:id="0" w:name="_GoBack"/>
      <w:bookmarkEnd w:id="0"/>
      <w:r w:rsidR="00000A41">
        <w:rPr>
          <w:rFonts w:ascii="Times New Roman" w:hAnsi="Times New Roman" w:cs="Times New Roman"/>
          <w:sz w:val="24"/>
          <w:szCs w:val="24"/>
        </w:rPr>
        <w:t>» считать утратившим силу</w:t>
      </w:r>
    </w:p>
    <w:p w:rsidR="00954081" w:rsidRDefault="00D606EC" w:rsidP="0095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4081">
        <w:rPr>
          <w:rFonts w:ascii="Times New Roman" w:hAnsi="Times New Roman" w:cs="Times New Roman"/>
          <w:sz w:val="24"/>
          <w:szCs w:val="24"/>
        </w:rPr>
        <w:t>. Разместить постановление на официальном сайте Администрации Истоминского сельского поселения.</w:t>
      </w:r>
    </w:p>
    <w:p w:rsidR="00954081" w:rsidRDefault="00954081" w:rsidP="009540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06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Контроль за  исполнением  настоящего   постановления  возложить  на  Заместителя  Главы  Администрации   Истоминского   сельского  поселения  </w:t>
      </w:r>
      <w:r w:rsidR="00A75024">
        <w:rPr>
          <w:rFonts w:ascii="Times New Roman" w:hAnsi="Times New Roman" w:cs="Times New Roman"/>
          <w:sz w:val="24"/>
          <w:szCs w:val="24"/>
        </w:rPr>
        <w:t>Моисееву О.Н.</w:t>
      </w: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157E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Истоминского </w:t>
      </w: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7E157E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954081" w:rsidRDefault="00954081" w:rsidP="00954081">
      <w:pPr>
        <w:rPr>
          <w:rFonts w:ascii="Times New Roman" w:hAnsi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954081" w:rsidRDefault="00A75024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</w:t>
      </w:r>
      <w:r w:rsidR="00954081">
        <w:rPr>
          <w:rFonts w:ascii="Times New Roman" w:hAnsi="Times New Roman" w:cs="Times New Roman"/>
          <w:sz w:val="20"/>
          <w:szCs w:val="20"/>
        </w:rPr>
        <w:t xml:space="preserve"> ЖКХ </w:t>
      </w:r>
    </w:p>
    <w:p w:rsidR="00954081" w:rsidRDefault="00954081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Аракелян И.С.</w:t>
      </w:r>
    </w:p>
    <w:p w:rsidR="00954081" w:rsidRPr="005813AD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  <w:sectPr w:rsidR="00954081" w:rsidSect="0095408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85759" w:rsidRDefault="00A85759" w:rsidP="00A857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A85759" w:rsidRDefault="00A85759" w:rsidP="00A857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Истоминского</w:t>
      </w:r>
    </w:p>
    <w:p w:rsidR="00A85759" w:rsidRDefault="00A85759" w:rsidP="00A857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85759" w:rsidRDefault="00A85759" w:rsidP="00A857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__.___.2014г. №_______ </w:t>
      </w:r>
    </w:p>
    <w:p w:rsidR="00A85759" w:rsidRDefault="00A85759" w:rsidP="00A857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5759" w:rsidRDefault="00A85759" w:rsidP="00A85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«Развитие транспортной системы» на 2014 год</w:t>
      </w:r>
    </w:p>
    <w:p w:rsidR="00A85759" w:rsidRPr="00F27915" w:rsidRDefault="00A85759" w:rsidP="00A8575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769"/>
        <w:gridCol w:w="2142"/>
        <w:gridCol w:w="1695"/>
        <w:gridCol w:w="2539"/>
        <w:gridCol w:w="1383"/>
        <w:gridCol w:w="1547"/>
        <w:gridCol w:w="1474"/>
      </w:tblGrid>
      <w:tr w:rsidR="00A85759" w:rsidTr="00E63B09">
        <w:trPr>
          <w:trHeight w:val="525"/>
          <w:jc w:val="center"/>
        </w:trPr>
        <w:tc>
          <w:tcPr>
            <w:tcW w:w="1011" w:type="dxa"/>
            <w:vMerge w:val="restart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69" w:type="dxa"/>
            <w:vMerge w:val="restart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42" w:type="dxa"/>
            <w:vMerge w:val="restart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695" w:type="dxa"/>
            <w:vMerge w:val="restart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39" w:type="dxa"/>
            <w:vMerge w:val="restart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404" w:type="dxa"/>
            <w:gridSpan w:val="3"/>
          </w:tcPr>
          <w:p w:rsidR="00A85759" w:rsidRDefault="00A85759" w:rsidP="00E63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A85759" w:rsidTr="00E63B09">
        <w:trPr>
          <w:trHeight w:val="1720"/>
          <w:jc w:val="center"/>
        </w:trPr>
        <w:tc>
          <w:tcPr>
            <w:tcW w:w="1011" w:type="dxa"/>
            <w:vMerge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vMerge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Merge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47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4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A85759" w:rsidTr="00E63B09">
        <w:trPr>
          <w:jc w:val="center"/>
        </w:trPr>
        <w:tc>
          <w:tcPr>
            <w:tcW w:w="1011" w:type="dxa"/>
          </w:tcPr>
          <w:p w:rsidR="00A85759" w:rsidRPr="00983F0F" w:rsidRDefault="00A85759" w:rsidP="00E63B09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42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695" w:type="dxa"/>
          </w:tcPr>
          <w:p w:rsidR="00A85759" w:rsidRDefault="00A85759" w:rsidP="00E63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39" w:type="dxa"/>
          </w:tcPr>
          <w:p w:rsidR="00A85759" w:rsidRDefault="00A85759" w:rsidP="00E63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83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2545,4</w:t>
            </w:r>
          </w:p>
        </w:tc>
        <w:tc>
          <w:tcPr>
            <w:tcW w:w="1547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658,8</w:t>
            </w:r>
          </w:p>
        </w:tc>
        <w:tc>
          <w:tcPr>
            <w:tcW w:w="1474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1886,6</w:t>
            </w:r>
          </w:p>
        </w:tc>
      </w:tr>
      <w:tr w:rsidR="00A85759" w:rsidTr="00E63B09">
        <w:trPr>
          <w:jc w:val="center"/>
        </w:trPr>
        <w:tc>
          <w:tcPr>
            <w:tcW w:w="1011" w:type="dxa"/>
          </w:tcPr>
          <w:p w:rsidR="00A85759" w:rsidRDefault="00A85759" w:rsidP="00E63B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69" w:type="dxa"/>
          </w:tcPr>
          <w:p w:rsidR="00A85759" w:rsidRPr="006A2B9C" w:rsidRDefault="00A85759" w:rsidP="00E63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9C">
              <w:rPr>
                <w:rFonts w:ascii="Times New Roman" w:hAnsi="Times New Roman" w:cs="Times New Roman"/>
                <w:b/>
                <w:sz w:val="28"/>
                <w:szCs w:val="28"/>
              </w:rPr>
              <w:t>1. Подпрограмма «Развитие транспортной инфраструктуры»</w:t>
            </w:r>
          </w:p>
        </w:tc>
        <w:tc>
          <w:tcPr>
            <w:tcW w:w="2142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695" w:type="dxa"/>
          </w:tcPr>
          <w:p w:rsidR="00A85759" w:rsidRDefault="00A85759" w:rsidP="00E63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39" w:type="dxa"/>
          </w:tcPr>
          <w:p w:rsidR="00A85759" w:rsidRDefault="00A85759" w:rsidP="00E63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83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2348,7</w:t>
            </w:r>
          </w:p>
        </w:tc>
        <w:tc>
          <w:tcPr>
            <w:tcW w:w="1547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658,8</w:t>
            </w:r>
          </w:p>
        </w:tc>
        <w:tc>
          <w:tcPr>
            <w:tcW w:w="1474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1689,9</w:t>
            </w:r>
          </w:p>
        </w:tc>
      </w:tr>
      <w:tr w:rsidR="00A85759" w:rsidTr="00E63B09">
        <w:trPr>
          <w:jc w:val="center"/>
        </w:trPr>
        <w:tc>
          <w:tcPr>
            <w:tcW w:w="1011" w:type="dxa"/>
          </w:tcPr>
          <w:p w:rsidR="00A85759" w:rsidRDefault="00A85759" w:rsidP="00E63B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69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внутрипоселковых дорог и искусственных сооружений на них</w:t>
            </w:r>
          </w:p>
        </w:tc>
        <w:tc>
          <w:tcPr>
            <w:tcW w:w="2142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Аракелян И.С.</w:t>
            </w:r>
          </w:p>
        </w:tc>
        <w:tc>
          <w:tcPr>
            <w:tcW w:w="1695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39" w:type="dxa"/>
          </w:tcPr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значения в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состоянии; развитие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383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438,7</w:t>
            </w:r>
          </w:p>
        </w:tc>
        <w:tc>
          <w:tcPr>
            <w:tcW w:w="1547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74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438,7</w:t>
            </w:r>
          </w:p>
        </w:tc>
      </w:tr>
      <w:tr w:rsidR="00A85759" w:rsidTr="00E63B09">
        <w:trPr>
          <w:jc w:val="center"/>
        </w:trPr>
        <w:tc>
          <w:tcPr>
            <w:tcW w:w="1011" w:type="dxa"/>
          </w:tcPr>
          <w:p w:rsidR="00A85759" w:rsidRDefault="00A85759" w:rsidP="00E63B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69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383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59" w:rsidTr="00E63B09">
        <w:trPr>
          <w:jc w:val="center"/>
        </w:trPr>
        <w:tc>
          <w:tcPr>
            <w:tcW w:w="1011" w:type="dxa"/>
          </w:tcPr>
          <w:p w:rsidR="00A85759" w:rsidRDefault="00A85759" w:rsidP="00E63B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69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 расходов на содержание и ремонт автомобильных дорог общего пользования местного значения</w:t>
            </w:r>
          </w:p>
        </w:tc>
        <w:tc>
          <w:tcPr>
            <w:tcW w:w="2142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695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39" w:type="dxa"/>
          </w:tcPr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состоянии; развитие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383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775,1</w:t>
            </w:r>
          </w:p>
        </w:tc>
        <w:tc>
          <w:tcPr>
            <w:tcW w:w="1547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658,8</w:t>
            </w:r>
          </w:p>
        </w:tc>
        <w:tc>
          <w:tcPr>
            <w:tcW w:w="1474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A85759" w:rsidTr="00E63B09">
        <w:trPr>
          <w:jc w:val="center"/>
        </w:trPr>
        <w:tc>
          <w:tcPr>
            <w:tcW w:w="1011" w:type="dxa"/>
          </w:tcPr>
          <w:p w:rsidR="00A85759" w:rsidRDefault="00A85759" w:rsidP="00E63B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769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383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59" w:rsidTr="00E63B09">
        <w:trPr>
          <w:jc w:val="center"/>
        </w:trPr>
        <w:tc>
          <w:tcPr>
            <w:tcW w:w="1011" w:type="dxa"/>
          </w:tcPr>
          <w:p w:rsidR="00A85759" w:rsidRDefault="00A85759" w:rsidP="00E63B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69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</w:tc>
        <w:tc>
          <w:tcPr>
            <w:tcW w:w="2142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695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39" w:type="dxa"/>
          </w:tcPr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</w:tc>
        <w:tc>
          <w:tcPr>
            <w:tcW w:w="1383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1547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74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</w:tr>
      <w:tr w:rsidR="00A85759" w:rsidTr="00E63B09">
        <w:trPr>
          <w:jc w:val="center"/>
        </w:trPr>
        <w:tc>
          <w:tcPr>
            <w:tcW w:w="1011" w:type="dxa"/>
          </w:tcPr>
          <w:p w:rsidR="00A85759" w:rsidRDefault="00A85759" w:rsidP="00E63B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69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</w:p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внутрипоселковых дорог и искусственных сооружений на них</w:t>
            </w:r>
          </w:p>
        </w:tc>
        <w:tc>
          <w:tcPr>
            <w:tcW w:w="2142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E81DFF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695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39" w:type="dxa"/>
          </w:tcPr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383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1169,6</w:t>
            </w:r>
          </w:p>
        </w:tc>
        <w:tc>
          <w:tcPr>
            <w:tcW w:w="1547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74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1169,6</w:t>
            </w:r>
          </w:p>
        </w:tc>
      </w:tr>
      <w:tr w:rsidR="00A85759" w:rsidTr="00E63B09">
        <w:trPr>
          <w:jc w:val="center"/>
        </w:trPr>
        <w:tc>
          <w:tcPr>
            <w:tcW w:w="1011" w:type="dxa"/>
          </w:tcPr>
          <w:p w:rsidR="00A85759" w:rsidRDefault="00A85759" w:rsidP="00E63B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69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A85759" w:rsidRPr="00E81DFF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состоянии; развитие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сети автомобильных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383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59" w:rsidTr="00E63B09">
        <w:trPr>
          <w:jc w:val="center"/>
        </w:trPr>
        <w:tc>
          <w:tcPr>
            <w:tcW w:w="1011" w:type="dxa"/>
          </w:tcPr>
          <w:p w:rsidR="00A85759" w:rsidRDefault="00A85759" w:rsidP="00E63B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769" w:type="dxa"/>
          </w:tcPr>
          <w:p w:rsidR="00A85759" w:rsidRPr="006A2B9C" w:rsidRDefault="00A85759" w:rsidP="00E63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Подпрограмма </w:t>
            </w:r>
          </w:p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9C">
              <w:rPr>
                <w:rFonts w:ascii="Times New Roman" w:hAnsi="Times New Roman" w:cs="Times New Roman"/>
                <w:b/>
                <w:sz w:val="28"/>
                <w:szCs w:val="28"/>
              </w:rPr>
              <w:t>«Повышение безопасности дорожного движения»</w:t>
            </w:r>
          </w:p>
        </w:tc>
        <w:tc>
          <w:tcPr>
            <w:tcW w:w="2142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695" w:type="dxa"/>
          </w:tcPr>
          <w:p w:rsidR="00A85759" w:rsidRDefault="00A85759" w:rsidP="00E63B0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39" w:type="dxa"/>
          </w:tcPr>
          <w:p w:rsidR="00A85759" w:rsidRDefault="00A85759" w:rsidP="00E63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83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59" w:rsidTr="00E63B09">
        <w:trPr>
          <w:jc w:val="center"/>
        </w:trPr>
        <w:tc>
          <w:tcPr>
            <w:tcW w:w="1011" w:type="dxa"/>
          </w:tcPr>
          <w:p w:rsidR="00A85759" w:rsidRDefault="00A85759" w:rsidP="00E63B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2769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дорожных знаков и нанесение дорожной разметки на внутрипоселковых дорогах </w:t>
            </w:r>
          </w:p>
        </w:tc>
        <w:tc>
          <w:tcPr>
            <w:tcW w:w="2142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695" w:type="dxa"/>
          </w:tcPr>
          <w:p w:rsidR="00A85759" w:rsidRDefault="00A85759" w:rsidP="00E63B09"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39" w:type="dxa"/>
          </w:tcPr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пешеходов,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погибших в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результате дорожно-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</w:p>
          <w:p w:rsidR="00A85759" w:rsidRPr="001861C3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происшествий на</w:t>
            </w:r>
          </w:p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 дорогах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547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74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</w:tr>
      <w:tr w:rsidR="00A85759" w:rsidTr="00E63B09">
        <w:trPr>
          <w:jc w:val="center"/>
        </w:trPr>
        <w:tc>
          <w:tcPr>
            <w:tcW w:w="1011" w:type="dxa"/>
          </w:tcPr>
          <w:p w:rsidR="00A85759" w:rsidRDefault="00A85759" w:rsidP="00E63B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2769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A85759" w:rsidRDefault="00A85759" w:rsidP="00E63B09"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39" w:type="dxa"/>
          </w:tcPr>
          <w:p w:rsidR="00A85759" w:rsidRPr="005F3514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Наличие дорожной</w:t>
            </w:r>
          </w:p>
          <w:p w:rsidR="00A85759" w:rsidRPr="005F3514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разметки и дорожных знаков,</w:t>
            </w:r>
          </w:p>
          <w:p w:rsidR="00A85759" w:rsidRPr="005F3514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</w:p>
          <w:p w:rsidR="00A85759" w:rsidRPr="005F3514" w:rsidRDefault="00A85759" w:rsidP="00E63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действующим</w:t>
            </w:r>
          </w:p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стандартам</w:t>
            </w:r>
          </w:p>
        </w:tc>
        <w:tc>
          <w:tcPr>
            <w:tcW w:w="1383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85759" w:rsidRDefault="00A85759" w:rsidP="00E63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759" w:rsidRDefault="00A85759" w:rsidP="00A85759">
      <w:pPr>
        <w:rPr>
          <w:rFonts w:ascii="Times New Roman" w:hAnsi="Times New Roman" w:cs="Times New Roman"/>
          <w:sz w:val="28"/>
          <w:szCs w:val="28"/>
        </w:rPr>
      </w:pPr>
    </w:p>
    <w:p w:rsidR="00A85759" w:rsidRDefault="00A85759" w:rsidP="00A85759">
      <w:pPr>
        <w:rPr>
          <w:rFonts w:ascii="Times New Roman" w:hAnsi="Times New Roman" w:cs="Times New Roman"/>
          <w:sz w:val="28"/>
          <w:szCs w:val="28"/>
        </w:rPr>
      </w:pPr>
    </w:p>
    <w:p w:rsidR="00A85759" w:rsidRDefault="00A85759" w:rsidP="00A85759">
      <w:pPr>
        <w:rPr>
          <w:rFonts w:ascii="Times New Roman" w:hAnsi="Times New Roman" w:cs="Times New Roman"/>
          <w:sz w:val="28"/>
          <w:szCs w:val="28"/>
        </w:rPr>
      </w:pPr>
    </w:p>
    <w:p w:rsidR="00A85759" w:rsidRDefault="00A85759" w:rsidP="00A85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Истоминского </w:t>
      </w:r>
    </w:p>
    <w:p w:rsidR="00A85759" w:rsidRDefault="00A85759" w:rsidP="00A85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                                    А.И. Корниенко</w:t>
      </w:r>
    </w:p>
    <w:p w:rsidR="00A85759" w:rsidRDefault="00A85759" w:rsidP="00A85759">
      <w:pPr>
        <w:rPr>
          <w:rFonts w:ascii="Times New Roman" w:hAnsi="Times New Roman" w:cs="Times New Roman"/>
          <w:sz w:val="28"/>
          <w:szCs w:val="28"/>
        </w:rPr>
      </w:pPr>
    </w:p>
    <w:p w:rsidR="00A85759" w:rsidRDefault="00A85759" w:rsidP="00A85759">
      <w:pPr>
        <w:rPr>
          <w:rFonts w:ascii="Times New Roman" w:hAnsi="Times New Roman" w:cs="Times New Roman"/>
          <w:sz w:val="28"/>
          <w:szCs w:val="28"/>
        </w:rPr>
      </w:pPr>
    </w:p>
    <w:p w:rsidR="00457102" w:rsidRPr="005813AD" w:rsidRDefault="00457102" w:rsidP="001861C3">
      <w:pPr>
        <w:rPr>
          <w:rFonts w:ascii="Times New Roman" w:hAnsi="Times New Roman" w:cs="Times New Roman"/>
          <w:sz w:val="24"/>
          <w:szCs w:val="24"/>
        </w:rPr>
      </w:pPr>
    </w:p>
    <w:sectPr w:rsidR="00457102" w:rsidRPr="005813AD" w:rsidSect="009540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60"/>
    <w:rsid w:val="00000A41"/>
    <w:rsid w:val="00060A9E"/>
    <w:rsid w:val="0018013C"/>
    <w:rsid w:val="001861C3"/>
    <w:rsid w:val="0019364D"/>
    <w:rsid w:val="003263D2"/>
    <w:rsid w:val="00457102"/>
    <w:rsid w:val="004A2064"/>
    <w:rsid w:val="005813AD"/>
    <w:rsid w:val="005F3514"/>
    <w:rsid w:val="006A2B9C"/>
    <w:rsid w:val="00702F60"/>
    <w:rsid w:val="00761BCB"/>
    <w:rsid w:val="007E088F"/>
    <w:rsid w:val="007E157E"/>
    <w:rsid w:val="008A0337"/>
    <w:rsid w:val="00954081"/>
    <w:rsid w:val="00983F0F"/>
    <w:rsid w:val="00A75024"/>
    <w:rsid w:val="00A85759"/>
    <w:rsid w:val="00AD1581"/>
    <w:rsid w:val="00B23FAC"/>
    <w:rsid w:val="00D047A3"/>
    <w:rsid w:val="00D53EB1"/>
    <w:rsid w:val="00D606EC"/>
    <w:rsid w:val="00E81DFF"/>
    <w:rsid w:val="00F2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FD28-5A06-4105-BAD7-D7F819A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3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F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63D2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326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2016-01-15T08:23:00Z</cp:lastPrinted>
  <dcterms:created xsi:type="dcterms:W3CDTF">2016-01-14T10:51:00Z</dcterms:created>
  <dcterms:modified xsi:type="dcterms:W3CDTF">2016-03-07T08:52:00Z</dcterms:modified>
</cp:coreProperties>
</file>