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4718" w14:textId="77777777"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CD84619" w14:textId="77777777" w:rsidR="005C04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700619E0" w14:textId="34CA05A9"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EE64EE">
        <w:rPr>
          <w:sz w:val="28"/>
          <w:szCs w:val="28"/>
        </w:rPr>
        <w:t xml:space="preserve"> деятельности </w:t>
      </w:r>
      <w:r w:rsidR="00401E15">
        <w:rPr>
          <w:sz w:val="28"/>
          <w:szCs w:val="28"/>
        </w:rPr>
        <w:t>Комиссии по внутреннему финансовому аудиту</w:t>
      </w:r>
      <w:r w:rsidR="00EE64EE">
        <w:rPr>
          <w:sz w:val="28"/>
          <w:szCs w:val="28"/>
        </w:rPr>
        <w:t xml:space="preserve"> по осуществлению </w:t>
      </w:r>
      <w:r w:rsidR="00EE64EE" w:rsidRPr="009A2453">
        <w:rPr>
          <w:sz w:val="28"/>
          <w:szCs w:val="28"/>
        </w:rPr>
        <w:t xml:space="preserve">внутреннего финансового </w:t>
      </w:r>
      <w:r w:rsidR="00EE64EE">
        <w:rPr>
          <w:sz w:val="28"/>
          <w:szCs w:val="28"/>
        </w:rPr>
        <w:t xml:space="preserve">аудита </w:t>
      </w:r>
    </w:p>
    <w:p w14:paraId="351B9CB0" w14:textId="7690E6DC"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1E15">
        <w:rPr>
          <w:sz w:val="28"/>
          <w:szCs w:val="28"/>
        </w:rPr>
        <w:t>Администрации Истоминского сельского поселения</w:t>
      </w:r>
      <w:r w:rsidR="005118BF">
        <w:rPr>
          <w:sz w:val="28"/>
          <w:szCs w:val="28"/>
        </w:rPr>
        <w:t xml:space="preserve"> </w:t>
      </w:r>
      <w:r w:rsidR="00523C1D">
        <w:rPr>
          <w:sz w:val="28"/>
          <w:szCs w:val="28"/>
        </w:rPr>
        <w:t>з</w:t>
      </w:r>
      <w:r w:rsidR="005118BF">
        <w:rPr>
          <w:sz w:val="28"/>
          <w:szCs w:val="28"/>
        </w:rPr>
        <w:t>а 20</w:t>
      </w:r>
      <w:r w:rsidR="007D3FE9">
        <w:rPr>
          <w:sz w:val="28"/>
          <w:szCs w:val="28"/>
        </w:rPr>
        <w:t>20</w:t>
      </w:r>
      <w:r w:rsidR="005118BF">
        <w:rPr>
          <w:sz w:val="28"/>
          <w:szCs w:val="28"/>
        </w:rPr>
        <w:t xml:space="preserve"> год</w:t>
      </w:r>
    </w:p>
    <w:p w14:paraId="7F56DE94" w14:textId="77777777" w:rsidR="009E46C8" w:rsidRDefault="009E46C8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14:paraId="42A5E161" w14:textId="77777777" w:rsidR="009E46C8" w:rsidRPr="009E46C8" w:rsidRDefault="00EE64EE" w:rsidP="009E46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9E46C8" w:rsidRPr="009E46C8">
        <w:rPr>
          <w:sz w:val="28"/>
          <w:szCs w:val="28"/>
        </w:rPr>
        <w:t xml:space="preserve"> о выполнении плана проведения аудиторских мероприятий за отчетный год:</w:t>
      </w:r>
    </w:p>
    <w:p w14:paraId="70C42BC3" w14:textId="77777777" w:rsidR="005118BF" w:rsidRDefault="005118BF" w:rsidP="009E46C8">
      <w:pPr>
        <w:pStyle w:val="a3"/>
        <w:shd w:val="clear" w:color="auto" w:fill="FFFFFF"/>
        <w:spacing w:after="0" w:line="240" w:lineRule="auto"/>
        <w:ind w:left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 w:rsidR="004B76C8"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2551"/>
        <w:gridCol w:w="3402"/>
        <w:gridCol w:w="3260"/>
        <w:gridCol w:w="2410"/>
      </w:tblGrid>
      <w:tr w:rsidR="00B860F6" w:rsidRPr="00A2368C" w14:paraId="3CD7D8B0" w14:textId="77777777" w:rsidTr="00B860F6">
        <w:trPr>
          <w:cantSplit/>
          <w:trHeight w:val="10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CFDCC4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15507AC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B24C24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41B5E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6A9C5E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Объект</w:t>
            </w:r>
          </w:p>
          <w:p w14:paraId="50FDBD54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внутреннего финансового аудита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53109" w14:textId="77777777" w:rsidR="00B860F6" w:rsidRPr="00B24C24" w:rsidRDefault="00B860F6" w:rsidP="00B86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Тема аудиторского мероприятия</w:t>
            </w:r>
            <w:r w:rsidR="00B24C24" w:rsidRPr="00B24C24">
              <w:rPr>
                <w:rFonts w:ascii="Times New Roman" w:hAnsi="Times New Roman" w:cs="Times New Roman"/>
                <w:szCs w:val="22"/>
              </w:rPr>
              <w:t>, бюджетная процедура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E0DD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2D59C6" w14:textId="2AF225AF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Информация по результатам </w:t>
            </w:r>
            <w:r w:rsidR="00401E15" w:rsidRPr="00B24C24">
              <w:rPr>
                <w:rFonts w:ascii="Times New Roman" w:hAnsi="Times New Roman" w:cs="Times New Roman"/>
                <w:szCs w:val="22"/>
              </w:rPr>
              <w:t>внутреннего финансового</w:t>
            </w:r>
          </w:p>
          <w:p w14:paraId="04D9D275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аудита, подтверждающая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B7798" w14:textId="77777777"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Отметка о выполнении</w:t>
            </w:r>
          </w:p>
        </w:tc>
      </w:tr>
      <w:tr w:rsidR="00B860F6" w:rsidRPr="00A2368C" w14:paraId="314F55F8" w14:textId="77777777" w:rsidTr="00B860F6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A2F1" w14:textId="77777777" w:rsidR="00B860F6" w:rsidRPr="009E46C8" w:rsidRDefault="00B860F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CA93" w14:textId="77777777" w:rsidR="00B860F6" w:rsidRPr="009E46C8" w:rsidRDefault="00B860F6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6C5" w14:textId="77777777"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2456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степень надежности осуществляемого внутреннего финансового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F01A" w14:textId="77777777"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достоверность (недостоверность) сформированной бюджетной отчетности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EED6" w14:textId="77777777"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0F6" w:rsidRPr="00A2368C" w14:paraId="2733DC00" w14:textId="77777777" w:rsidTr="00B860F6">
        <w:trPr>
          <w:cantSplit/>
          <w:trHeight w:val="1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D6D9" w14:textId="77777777" w:rsidR="00B860F6" w:rsidRPr="00EC7C3F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C0ED0" w14:textId="77777777" w:rsidR="00B860F6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0FC15" w14:textId="77777777" w:rsidR="00B860F6" w:rsidRPr="00EC7C3F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8626" w14:textId="2AB45B6D" w:rsidR="00B860F6" w:rsidRPr="00EC7C3F" w:rsidRDefault="00401E15" w:rsidP="002077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3573" w14:textId="77777777" w:rsidR="00B860F6" w:rsidRDefault="00B860F6" w:rsidP="00D66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60F6">
              <w:rPr>
                <w:rFonts w:eastAsiaTheme="minorHAnsi"/>
                <w:sz w:val="28"/>
                <w:szCs w:val="28"/>
                <w:lang w:eastAsia="en-US"/>
              </w:rPr>
              <w:t>Формирование учетной политики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47DB" w14:textId="77777777" w:rsidR="00B860F6" w:rsidRPr="00EC7C3F" w:rsidRDefault="00B860F6" w:rsidP="00D66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EC7C3F">
              <w:rPr>
                <w:rFonts w:eastAsiaTheme="minorHAnsi"/>
                <w:sz w:val="28"/>
                <w:szCs w:val="28"/>
                <w:lang w:eastAsia="en-US"/>
              </w:rPr>
              <w:t>нутренний финансовый контроль считается надежным</w:t>
            </w:r>
          </w:p>
          <w:p w14:paraId="1992768D" w14:textId="77777777" w:rsidR="00B860F6" w:rsidRPr="00EC7C3F" w:rsidRDefault="00B860F6" w:rsidP="00D668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AB878" w14:textId="77777777" w:rsidR="00B860F6" w:rsidRPr="00EC7C3F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A4BE" w14:textId="77777777" w:rsidR="00B860F6" w:rsidRPr="00EC7C3F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  <w:tr w:rsidR="00B860F6" w:rsidRPr="00A2368C" w14:paraId="21B7AA9E" w14:textId="77777777" w:rsidTr="00B860F6">
        <w:trPr>
          <w:cantSplit/>
          <w:trHeight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B0B6" w14:textId="77777777" w:rsidR="00B860F6" w:rsidRPr="00EC7C3F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6FF40" w14:textId="77777777" w:rsidR="00B860F6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AF883" w14:textId="77777777" w:rsidR="00B860F6" w:rsidRPr="00EC7C3F" w:rsidRDefault="00B860F6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B79F" w14:textId="3D6C9122" w:rsidR="00B860F6" w:rsidRPr="00EC7C3F" w:rsidRDefault="00401E15" w:rsidP="002077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1651" w14:textId="77777777" w:rsidR="00B860F6" w:rsidRDefault="00B860F6" w:rsidP="00D66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60F6">
              <w:rPr>
                <w:rFonts w:eastAsiaTheme="minorHAnsi"/>
                <w:sz w:val="28"/>
                <w:szCs w:val="28"/>
                <w:lang w:eastAsia="en-US"/>
              </w:rPr>
              <w:t>Составление и представление бюджетной отчетности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E0D2D" w14:textId="77777777" w:rsidR="00B860F6" w:rsidRPr="00EC7C3F" w:rsidRDefault="00B860F6" w:rsidP="00D66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EC7C3F">
              <w:rPr>
                <w:rFonts w:eastAsiaTheme="minorHAnsi"/>
                <w:sz w:val="28"/>
                <w:szCs w:val="28"/>
                <w:lang w:eastAsia="en-US"/>
              </w:rPr>
              <w:t>нутренний финансовый контроль считается надежным</w:t>
            </w:r>
          </w:p>
          <w:p w14:paraId="419C3277" w14:textId="77777777" w:rsidR="00B860F6" w:rsidRPr="00EC7C3F" w:rsidRDefault="00B860F6" w:rsidP="00D668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E523" w14:textId="77777777" w:rsidR="00B860F6" w:rsidRPr="00EC7C3F" w:rsidRDefault="00B860F6" w:rsidP="00D6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7C3F">
              <w:rPr>
                <w:rFonts w:ascii="Times New Roman" w:hAnsi="Times New Roman" w:cs="Times New Roman"/>
                <w:sz w:val="28"/>
                <w:szCs w:val="28"/>
              </w:rPr>
              <w:t>юджетная отчетность  достоверна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2FDB" w14:textId="77777777" w:rsidR="00B860F6" w:rsidRPr="00EC7C3F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14:paraId="1E1942DF" w14:textId="1680D71E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2</w:t>
      </w:r>
      <w:r w:rsidR="00412CE6">
        <w:rPr>
          <w:rFonts w:ascii="Times New Roman" w:hAnsi="Times New Roman" w:cs="Times New Roman"/>
          <w:sz w:val="28"/>
          <w:szCs w:val="28"/>
        </w:rPr>
        <w:t>.</w:t>
      </w:r>
      <w:r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A261CB">
        <w:rPr>
          <w:rFonts w:ascii="Times New Roman" w:hAnsi="Times New Roman" w:cs="Times New Roman"/>
          <w:sz w:val="28"/>
          <w:szCs w:val="28"/>
        </w:rPr>
        <w:t>Согласно отчету о результатах мониторинга качества финансового менеджмента по ГРБС</w:t>
      </w:r>
      <w:r w:rsidR="00F111C1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A261CB">
        <w:rPr>
          <w:rFonts w:ascii="Times New Roman" w:hAnsi="Times New Roman" w:cs="Times New Roman"/>
          <w:sz w:val="28"/>
          <w:szCs w:val="28"/>
        </w:rPr>
        <w:t xml:space="preserve"> </w:t>
      </w:r>
      <w:r w:rsidR="002553E9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A261CB">
        <w:rPr>
          <w:rFonts w:ascii="Times New Roman" w:hAnsi="Times New Roman" w:cs="Times New Roman"/>
          <w:sz w:val="28"/>
          <w:szCs w:val="28"/>
        </w:rPr>
        <w:t>значение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целевых показателей качества финансового менеджмента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A261CB">
        <w:rPr>
          <w:rFonts w:ascii="Times New Roman" w:hAnsi="Times New Roman" w:cs="Times New Roman"/>
          <w:sz w:val="28"/>
          <w:szCs w:val="28"/>
        </w:rPr>
        <w:t xml:space="preserve">в </w:t>
      </w:r>
      <w:r w:rsidR="00401E15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 составило</w:t>
      </w:r>
      <w:r w:rsidR="00A261CB">
        <w:rPr>
          <w:rFonts w:ascii="Times New Roman" w:hAnsi="Times New Roman" w:cs="Times New Roman"/>
          <w:sz w:val="28"/>
          <w:szCs w:val="28"/>
        </w:rPr>
        <w:t xml:space="preserve"> </w:t>
      </w:r>
      <w:r w:rsidR="00A261CB" w:rsidRPr="00A261C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01E15">
        <w:rPr>
          <w:rFonts w:ascii="Times New Roman" w:hAnsi="Times New Roman" w:cs="Times New Roman"/>
          <w:sz w:val="28"/>
          <w:szCs w:val="28"/>
          <w:u w:val="single"/>
        </w:rPr>
        <w:t>7,9</w:t>
      </w:r>
      <w:r w:rsidR="00326339" w:rsidRPr="00326339">
        <w:rPr>
          <w:rFonts w:ascii="Times New Roman" w:hAnsi="Times New Roman" w:cs="Times New Roman"/>
          <w:sz w:val="28"/>
          <w:szCs w:val="28"/>
        </w:rPr>
        <w:t>.</w:t>
      </w:r>
    </w:p>
    <w:p w14:paraId="4A2725D3" w14:textId="77777777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3</w:t>
      </w:r>
      <w:r w:rsidR="00412CE6">
        <w:rPr>
          <w:rFonts w:ascii="Times New Roman" w:hAnsi="Times New Roman" w:cs="Times New Roman"/>
          <w:sz w:val="28"/>
          <w:szCs w:val="28"/>
        </w:rPr>
        <w:t>.</w:t>
      </w:r>
      <w:r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Р</w:t>
      </w:r>
      <w:r w:rsidRPr="00326339">
        <w:rPr>
          <w:rFonts w:ascii="Times New Roman" w:hAnsi="Times New Roman" w:cs="Times New Roman"/>
          <w:sz w:val="28"/>
          <w:szCs w:val="28"/>
        </w:rPr>
        <w:t>езультат</w:t>
      </w:r>
      <w:r w:rsidR="00326339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37D4B" w:rsidRPr="00326339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  <w:r w:rsidRPr="00326339">
        <w:rPr>
          <w:rFonts w:ascii="Times New Roman" w:hAnsi="Times New Roman" w:cs="Times New Roman"/>
          <w:sz w:val="28"/>
          <w:szCs w:val="28"/>
        </w:rPr>
        <w:t>, направленной на решение задач внутреннего финансового аудита, включая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информацию о наиболее значимых</w:t>
      </w:r>
      <w:r w:rsidRPr="00326339">
        <w:rPr>
          <w:rFonts w:ascii="Times New Roman" w:hAnsi="Times New Roman" w:cs="Times New Roman"/>
          <w:sz w:val="28"/>
          <w:szCs w:val="28"/>
        </w:rPr>
        <w:t>:</w:t>
      </w:r>
    </w:p>
    <w:p w14:paraId="5AE2EE10" w14:textId="77777777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lastRenderedPageBreak/>
        <w:t>вывод</w:t>
      </w:r>
      <w:r w:rsidR="00137D4B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>, предложения и рекомендаци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 xml:space="preserve">–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326339" w:rsidRPr="00326339">
        <w:rPr>
          <w:rFonts w:ascii="Times New Roman" w:hAnsi="Times New Roman" w:cs="Times New Roman"/>
          <w:sz w:val="28"/>
          <w:szCs w:val="28"/>
        </w:rPr>
        <w:t>;</w:t>
      </w:r>
    </w:p>
    <w:p w14:paraId="4ED3B08E" w14:textId="77777777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нарушения и (или) недостатк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>, бюджетны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>, а также значимы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остаточны</w:t>
      </w:r>
      <w:r w:rsidR="00137D4B" w:rsidRPr="00326339">
        <w:rPr>
          <w:rFonts w:ascii="Times New Roman" w:hAnsi="Times New Roman" w:cs="Times New Roman"/>
          <w:sz w:val="28"/>
          <w:szCs w:val="28"/>
        </w:rPr>
        <w:t>е бюджетные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и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EE64EE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E64EE" w:rsidRPr="00326339">
        <w:rPr>
          <w:rFonts w:ascii="Times New Roman" w:hAnsi="Times New Roman" w:cs="Times New Roman"/>
          <w:sz w:val="28"/>
          <w:szCs w:val="28"/>
        </w:rPr>
        <w:t>;</w:t>
      </w:r>
    </w:p>
    <w:p w14:paraId="2A292223" w14:textId="77777777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приняты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(необходимы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к принятию) мер</w:t>
      </w:r>
      <w:r w:rsidR="00137D4B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 xml:space="preserve"> по повышению качества финансового менеджмента и минимизации (устранению) бюджетных рисков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326339" w:rsidRPr="00326339">
        <w:rPr>
          <w:rFonts w:ascii="Times New Roman" w:hAnsi="Times New Roman" w:cs="Times New Roman"/>
          <w:sz w:val="28"/>
          <w:szCs w:val="28"/>
        </w:rPr>
        <w:t>;</w:t>
      </w:r>
    </w:p>
    <w:p w14:paraId="070F576F" w14:textId="77777777" w:rsidR="009E46C8" w:rsidRPr="00EB40D3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0D3">
        <w:rPr>
          <w:rFonts w:ascii="Times New Roman" w:hAnsi="Times New Roman" w:cs="Times New Roman"/>
          <w:sz w:val="28"/>
          <w:szCs w:val="28"/>
        </w:rPr>
        <w:t>результат</w:t>
      </w:r>
      <w:r w:rsidR="00137D4B" w:rsidRPr="00EB40D3">
        <w:rPr>
          <w:rFonts w:ascii="Times New Roman" w:hAnsi="Times New Roman" w:cs="Times New Roman"/>
          <w:sz w:val="28"/>
          <w:szCs w:val="28"/>
        </w:rPr>
        <w:t>ы</w:t>
      </w:r>
      <w:r w:rsidRPr="00EB40D3">
        <w:rPr>
          <w:rFonts w:ascii="Times New Roman" w:hAnsi="Times New Roman" w:cs="Times New Roman"/>
          <w:sz w:val="28"/>
          <w:szCs w:val="28"/>
        </w:rPr>
        <w:t xml:space="preserve"> мониторинга реализации мер по минимизации (устранению) бюджетных рисков</w:t>
      </w:r>
      <w:r w:rsidR="00137D4B" w:rsidRPr="00EB40D3">
        <w:rPr>
          <w:rFonts w:ascii="Times New Roman" w:hAnsi="Times New Roman" w:cs="Times New Roman"/>
          <w:sz w:val="28"/>
          <w:szCs w:val="28"/>
        </w:rPr>
        <w:t xml:space="preserve"> </w:t>
      </w:r>
      <w:r w:rsidR="00EB40D3" w:rsidRPr="00EB40D3">
        <w:rPr>
          <w:rFonts w:ascii="Times New Roman" w:hAnsi="Times New Roman" w:cs="Times New Roman"/>
          <w:sz w:val="28"/>
          <w:szCs w:val="28"/>
        </w:rPr>
        <w:t>–</w:t>
      </w:r>
      <w:r w:rsidR="00137D4B" w:rsidRPr="00EB40D3">
        <w:rPr>
          <w:rFonts w:ascii="Times New Roman" w:hAnsi="Times New Roman" w:cs="Times New Roman"/>
          <w:sz w:val="28"/>
          <w:szCs w:val="28"/>
        </w:rPr>
        <w:t xml:space="preserve"> </w:t>
      </w:r>
      <w:r w:rsidR="00EB40D3" w:rsidRPr="00EB40D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8F595E">
        <w:rPr>
          <w:rFonts w:ascii="Times New Roman" w:hAnsi="Times New Roman" w:cs="Times New Roman"/>
          <w:sz w:val="28"/>
          <w:szCs w:val="28"/>
        </w:rPr>
        <w:t>;</w:t>
      </w:r>
    </w:p>
    <w:p w14:paraId="7299F212" w14:textId="77777777"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события, оказавши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существенное влияние на организацию и осуществление внутреннего финансового аудита, а также на деятельность 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326339" w:rsidRPr="00326339">
        <w:rPr>
          <w:rFonts w:ascii="Times New Roman" w:hAnsi="Times New Roman" w:cs="Times New Roman"/>
          <w:sz w:val="28"/>
          <w:szCs w:val="28"/>
        </w:rPr>
        <w:t>.</w:t>
      </w:r>
    </w:p>
    <w:p w14:paraId="16E897F3" w14:textId="49E3B9E8" w:rsidR="009E46C8" w:rsidRPr="00401E15" w:rsidRDefault="007C2FF2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15">
        <w:rPr>
          <w:rFonts w:ascii="Times New Roman" w:hAnsi="Times New Roman" w:cs="Times New Roman"/>
          <w:sz w:val="28"/>
          <w:szCs w:val="28"/>
        </w:rPr>
        <w:t>И</w:t>
      </w:r>
      <w:r w:rsidR="00137D4B" w:rsidRPr="00401E15">
        <w:rPr>
          <w:rFonts w:ascii="Times New Roman" w:hAnsi="Times New Roman" w:cs="Times New Roman"/>
          <w:sz w:val="28"/>
          <w:szCs w:val="28"/>
        </w:rPr>
        <w:t>нформация о</w:t>
      </w:r>
      <w:r w:rsidR="009E46C8" w:rsidRPr="00401E15">
        <w:rPr>
          <w:rFonts w:ascii="Times New Roman" w:hAnsi="Times New Roman" w:cs="Times New Roman"/>
          <w:sz w:val="28"/>
          <w:szCs w:val="28"/>
        </w:rPr>
        <w:t xml:space="preserve"> </w:t>
      </w:r>
      <w:r w:rsidR="00401E15" w:rsidRPr="00401E15">
        <w:rPr>
          <w:rFonts w:ascii="Times New Roman" w:hAnsi="Times New Roman" w:cs="Times New Roman"/>
          <w:sz w:val="28"/>
          <w:szCs w:val="28"/>
        </w:rPr>
        <w:t>Комиссии по внутреннему финансовому аудиту</w:t>
      </w:r>
      <w:r w:rsidR="009E46C8" w:rsidRPr="00401E15">
        <w:rPr>
          <w:rFonts w:ascii="Times New Roman" w:hAnsi="Times New Roman" w:cs="Times New Roman"/>
          <w:sz w:val="28"/>
          <w:szCs w:val="28"/>
        </w:rPr>
        <w:t xml:space="preserve">, в том числе о его подчиненности, штатной и фактической численности, а также о принятых мерах по повышению квалификации должностных лиц </w:t>
      </w:r>
      <w:r w:rsidR="00401E15">
        <w:rPr>
          <w:rFonts w:ascii="Times New Roman" w:hAnsi="Times New Roman" w:cs="Times New Roman"/>
          <w:sz w:val="28"/>
          <w:szCs w:val="28"/>
        </w:rPr>
        <w:t xml:space="preserve">- </w:t>
      </w:r>
      <w:r w:rsidR="00401E15" w:rsidRPr="00401E15">
        <w:rPr>
          <w:rFonts w:ascii="Times New Roman" w:hAnsi="Times New Roman" w:cs="Times New Roman"/>
          <w:sz w:val="28"/>
          <w:szCs w:val="28"/>
        </w:rPr>
        <w:t>Комиссии по внутреннему финансовому аудиту</w:t>
      </w:r>
      <w:r w:rsidR="00401E15" w:rsidRPr="00401E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1E15">
        <w:rPr>
          <w:rFonts w:ascii="Times New Roman" w:hAnsi="Times New Roman" w:cs="Times New Roman"/>
          <w:sz w:val="28"/>
          <w:szCs w:val="28"/>
          <w:u w:val="single"/>
        </w:rPr>
        <w:t xml:space="preserve">находится в непосредственном подчинении </w:t>
      </w:r>
      <w:r w:rsidR="00401E15">
        <w:rPr>
          <w:rFonts w:ascii="Times New Roman" w:hAnsi="Times New Roman" w:cs="Times New Roman"/>
          <w:sz w:val="28"/>
          <w:szCs w:val="28"/>
          <w:u w:val="single"/>
        </w:rPr>
        <w:t>главы Администрации Истоминского сельского поселения</w:t>
      </w:r>
      <w:r w:rsidR="00326339" w:rsidRPr="00401E15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401E1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6339" w:rsidRPr="00401E15">
        <w:rPr>
          <w:rFonts w:ascii="Times New Roman" w:hAnsi="Times New Roman" w:cs="Times New Roman"/>
          <w:sz w:val="28"/>
          <w:szCs w:val="28"/>
          <w:u w:val="single"/>
        </w:rPr>
        <w:t xml:space="preserve"> ед</w:t>
      </w:r>
      <w:r w:rsidR="00326339" w:rsidRPr="00401E15">
        <w:rPr>
          <w:rFonts w:ascii="Times New Roman" w:hAnsi="Times New Roman" w:cs="Times New Roman"/>
          <w:sz w:val="28"/>
          <w:szCs w:val="28"/>
        </w:rPr>
        <w:t>.</w:t>
      </w:r>
      <w:r w:rsidR="00EE64EE" w:rsidRPr="00401E15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401E1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E64EE" w:rsidRPr="00401E15">
        <w:rPr>
          <w:rFonts w:ascii="Times New Roman" w:hAnsi="Times New Roman" w:cs="Times New Roman"/>
          <w:sz w:val="28"/>
          <w:szCs w:val="28"/>
        </w:rPr>
        <w:t>участвуют в семинарах и видеоконференциях.</w:t>
      </w:r>
    </w:p>
    <w:p w14:paraId="1EEF8705" w14:textId="77777777" w:rsidR="00401E15" w:rsidRDefault="00401E15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01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9FF0B" w14:textId="2CB86B43" w:rsidR="00EE64EE" w:rsidRDefault="00401E15" w:rsidP="00401E15">
      <w:pPr>
        <w:pStyle w:val="ConsPlusNormal"/>
        <w:tabs>
          <w:tab w:val="left" w:pos="1183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15">
        <w:rPr>
          <w:rFonts w:ascii="Times New Roman" w:hAnsi="Times New Roman" w:cs="Times New Roman"/>
          <w:sz w:val="28"/>
          <w:szCs w:val="28"/>
        </w:rPr>
        <w:t>по внутреннему финансовому аудиту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245A4AEC" w14:textId="4C6266CD" w:rsidR="00EB40D3" w:rsidRPr="00137D4B" w:rsidRDefault="00401E15" w:rsidP="00401E15">
      <w:pPr>
        <w:pStyle w:val="ConsPlusNormal"/>
        <w:tabs>
          <w:tab w:val="left" w:pos="1183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22.01.2021г.</w:t>
      </w:r>
    </w:p>
    <w:p w14:paraId="5F466797" w14:textId="6ED70699" w:rsidR="00CE5275" w:rsidRDefault="00CE5275" w:rsidP="00401E15">
      <w:pPr>
        <w:tabs>
          <w:tab w:val="left" w:pos="13395"/>
        </w:tabs>
        <w:rPr>
          <w:sz w:val="26"/>
          <w:szCs w:val="26"/>
        </w:rPr>
      </w:pPr>
    </w:p>
    <w:p w14:paraId="2B00F522" w14:textId="65CF58E9" w:rsidR="00EE64EE" w:rsidRPr="00A2368C" w:rsidRDefault="00EE64EE" w:rsidP="00EE64E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412CE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</w:p>
    <w:sectPr w:rsidR="00EE64EE" w:rsidRPr="00A2368C" w:rsidSect="004A0C5C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E4093"/>
    <w:multiLevelType w:val="hybridMultilevel"/>
    <w:tmpl w:val="48846CBE"/>
    <w:lvl w:ilvl="0" w:tplc="76B464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BF"/>
    <w:rsid w:val="00015CCD"/>
    <w:rsid w:val="000254C3"/>
    <w:rsid w:val="000410E6"/>
    <w:rsid w:val="000523F8"/>
    <w:rsid w:val="00070687"/>
    <w:rsid w:val="00072560"/>
    <w:rsid w:val="000741C7"/>
    <w:rsid w:val="00096549"/>
    <w:rsid w:val="000B144D"/>
    <w:rsid w:val="000B6352"/>
    <w:rsid w:val="000D2F19"/>
    <w:rsid w:val="00111F08"/>
    <w:rsid w:val="001146C2"/>
    <w:rsid w:val="00133851"/>
    <w:rsid w:val="00137D4B"/>
    <w:rsid w:val="00143882"/>
    <w:rsid w:val="0014620F"/>
    <w:rsid w:val="001A34D4"/>
    <w:rsid w:val="0020557E"/>
    <w:rsid w:val="00207700"/>
    <w:rsid w:val="00233B3C"/>
    <w:rsid w:val="00236577"/>
    <w:rsid w:val="002451B6"/>
    <w:rsid w:val="00255025"/>
    <w:rsid w:val="002553E9"/>
    <w:rsid w:val="002B41B7"/>
    <w:rsid w:val="00326339"/>
    <w:rsid w:val="00340AB3"/>
    <w:rsid w:val="0037434E"/>
    <w:rsid w:val="003B59F2"/>
    <w:rsid w:val="00401E15"/>
    <w:rsid w:val="00412CE6"/>
    <w:rsid w:val="00416A48"/>
    <w:rsid w:val="004174D1"/>
    <w:rsid w:val="0045213D"/>
    <w:rsid w:val="00495FEC"/>
    <w:rsid w:val="004A0C5C"/>
    <w:rsid w:val="004B76C8"/>
    <w:rsid w:val="004D08D7"/>
    <w:rsid w:val="005118BF"/>
    <w:rsid w:val="00514A33"/>
    <w:rsid w:val="00523C1D"/>
    <w:rsid w:val="00573E5E"/>
    <w:rsid w:val="00582327"/>
    <w:rsid w:val="005840CE"/>
    <w:rsid w:val="005C04B2"/>
    <w:rsid w:val="00636A39"/>
    <w:rsid w:val="00697D98"/>
    <w:rsid w:val="007269AA"/>
    <w:rsid w:val="007501B7"/>
    <w:rsid w:val="007C2FF2"/>
    <w:rsid w:val="007D3FE9"/>
    <w:rsid w:val="007D4287"/>
    <w:rsid w:val="00840590"/>
    <w:rsid w:val="008F595E"/>
    <w:rsid w:val="00983905"/>
    <w:rsid w:val="009B6CE9"/>
    <w:rsid w:val="009D03C0"/>
    <w:rsid w:val="009E06D8"/>
    <w:rsid w:val="009E46C8"/>
    <w:rsid w:val="00A01240"/>
    <w:rsid w:val="00A2368C"/>
    <w:rsid w:val="00A261CB"/>
    <w:rsid w:val="00A83687"/>
    <w:rsid w:val="00A871C8"/>
    <w:rsid w:val="00A87EA4"/>
    <w:rsid w:val="00AA054C"/>
    <w:rsid w:val="00AE2754"/>
    <w:rsid w:val="00B12508"/>
    <w:rsid w:val="00B24C24"/>
    <w:rsid w:val="00B511CB"/>
    <w:rsid w:val="00B74FD2"/>
    <w:rsid w:val="00B757D3"/>
    <w:rsid w:val="00B7615A"/>
    <w:rsid w:val="00B860F6"/>
    <w:rsid w:val="00BB09A2"/>
    <w:rsid w:val="00BD0373"/>
    <w:rsid w:val="00C27B8A"/>
    <w:rsid w:val="00C47609"/>
    <w:rsid w:val="00C553F8"/>
    <w:rsid w:val="00C834F2"/>
    <w:rsid w:val="00CE5275"/>
    <w:rsid w:val="00D55624"/>
    <w:rsid w:val="00D632B7"/>
    <w:rsid w:val="00D668E3"/>
    <w:rsid w:val="00DA5480"/>
    <w:rsid w:val="00DB700A"/>
    <w:rsid w:val="00DD2E75"/>
    <w:rsid w:val="00DF31B3"/>
    <w:rsid w:val="00DF6DF7"/>
    <w:rsid w:val="00E62FF4"/>
    <w:rsid w:val="00E82EC5"/>
    <w:rsid w:val="00E959E7"/>
    <w:rsid w:val="00EB40D3"/>
    <w:rsid w:val="00EC1669"/>
    <w:rsid w:val="00EC7C3F"/>
    <w:rsid w:val="00ED3289"/>
    <w:rsid w:val="00EE64EE"/>
    <w:rsid w:val="00F111C1"/>
    <w:rsid w:val="00F42B58"/>
    <w:rsid w:val="00F44D89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851B"/>
  <w15:docId w15:val="{5B256100-0AD4-49B0-AB3B-2297E52F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Финансы</cp:lastModifiedBy>
  <cp:revision>2</cp:revision>
  <cp:lastPrinted>2021-01-26T09:06:00Z</cp:lastPrinted>
  <dcterms:created xsi:type="dcterms:W3CDTF">2021-01-30T17:16:00Z</dcterms:created>
  <dcterms:modified xsi:type="dcterms:W3CDTF">2021-01-30T17:16:00Z</dcterms:modified>
</cp:coreProperties>
</file>