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97726B" w14:textId="77777777" w:rsidR="00A74077" w:rsidRPr="00151D50" w:rsidRDefault="00A74077" w:rsidP="001B3D6F">
      <w:pPr>
        <w:rPr>
          <w:sz w:val="24"/>
          <w:szCs w:val="24"/>
        </w:rPr>
      </w:pPr>
    </w:p>
    <w:p w14:paraId="2F469804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В Е С Т Н И К</w:t>
      </w:r>
    </w:p>
    <w:p w14:paraId="424297D0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Истоминского сельского поселения</w:t>
      </w:r>
    </w:p>
    <w:p w14:paraId="0FC6CF8C" w14:textId="77777777" w:rsidR="00A74077" w:rsidRPr="00151D50" w:rsidRDefault="00A74077" w:rsidP="00A74077">
      <w:pPr>
        <w:jc w:val="center"/>
        <w:rPr>
          <w:sz w:val="24"/>
          <w:szCs w:val="24"/>
        </w:rPr>
      </w:pPr>
    </w:p>
    <w:p w14:paraId="5914DE30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Является официальным периодическим печатным изданием</w:t>
      </w:r>
    </w:p>
    <w:p w14:paraId="109CB759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Истоминского сельского поселения</w:t>
      </w:r>
    </w:p>
    <w:p w14:paraId="673297FD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Аксайского района Ростовской области</w:t>
      </w:r>
    </w:p>
    <w:p w14:paraId="1AFDA9C4" w14:textId="77777777" w:rsidR="00A74077" w:rsidRPr="00151D50" w:rsidRDefault="00A74077" w:rsidP="00A74077">
      <w:pPr>
        <w:jc w:val="center"/>
        <w:rPr>
          <w:sz w:val="24"/>
          <w:szCs w:val="24"/>
        </w:rPr>
      </w:pPr>
    </w:p>
    <w:p w14:paraId="10668A6A" w14:textId="7BBB3910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 xml:space="preserve">                                                                                             № </w:t>
      </w:r>
      <w:r w:rsidR="00C050B6">
        <w:rPr>
          <w:sz w:val="24"/>
          <w:szCs w:val="24"/>
        </w:rPr>
        <w:t>1</w:t>
      </w:r>
      <w:r w:rsidR="00767623">
        <w:rPr>
          <w:sz w:val="24"/>
          <w:szCs w:val="24"/>
        </w:rPr>
        <w:t>6</w:t>
      </w:r>
      <w:r w:rsidRPr="00151D50">
        <w:rPr>
          <w:sz w:val="24"/>
          <w:szCs w:val="24"/>
        </w:rPr>
        <w:t xml:space="preserve"> </w:t>
      </w:r>
      <w:proofErr w:type="gramStart"/>
      <w:r w:rsidRPr="00151D50">
        <w:rPr>
          <w:sz w:val="24"/>
          <w:szCs w:val="24"/>
        </w:rPr>
        <w:t>от</w:t>
      </w:r>
      <w:r w:rsidR="00805A68">
        <w:rPr>
          <w:sz w:val="24"/>
          <w:szCs w:val="24"/>
        </w:rPr>
        <w:t xml:space="preserve"> </w:t>
      </w:r>
      <w:r w:rsidRPr="00151D50">
        <w:rPr>
          <w:sz w:val="24"/>
          <w:szCs w:val="24"/>
        </w:rPr>
        <w:t xml:space="preserve"> «</w:t>
      </w:r>
      <w:proofErr w:type="gramEnd"/>
      <w:r w:rsidR="00EB1AD0">
        <w:rPr>
          <w:sz w:val="24"/>
          <w:szCs w:val="24"/>
        </w:rPr>
        <w:t xml:space="preserve"> </w:t>
      </w:r>
      <w:r w:rsidR="00C50BAF">
        <w:rPr>
          <w:sz w:val="24"/>
          <w:szCs w:val="24"/>
        </w:rPr>
        <w:t>06</w:t>
      </w:r>
      <w:r w:rsidR="00EE7F85" w:rsidRPr="00151D50">
        <w:rPr>
          <w:sz w:val="24"/>
          <w:szCs w:val="24"/>
        </w:rPr>
        <w:t xml:space="preserve"> </w:t>
      </w:r>
      <w:r w:rsidRPr="00151D50">
        <w:rPr>
          <w:sz w:val="24"/>
          <w:szCs w:val="24"/>
        </w:rPr>
        <w:t xml:space="preserve">»  </w:t>
      </w:r>
      <w:r w:rsidR="00B029C8">
        <w:rPr>
          <w:sz w:val="24"/>
          <w:szCs w:val="24"/>
        </w:rPr>
        <w:t>марта</w:t>
      </w:r>
      <w:r w:rsidRPr="00151D50">
        <w:rPr>
          <w:sz w:val="24"/>
          <w:szCs w:val="24"/>
        </w:rPr>
        <w:t xml:space="preserve">   202</w:t>
      </w:r>
      <w:r w:rsidR="0011001A">
        <w:rPr>
          <w:sz w:val="24"/>
          <w:szCs w:val="24"/>
        </w:rPr>
        <w:t>5</w:t>
      </w:r>
      <w:r w:rsidRPr="00151D50">
        <w:rPr>
          <w:sz w:val="24"/>
          <w:szCs w:val="24"/>
        </w:rPr>
        <w:t xml:space="preserve"> года</w:t>
      </w:r>
    </w:p>
    <w:p w14:paraId="48D8BF8D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 xml:space="preserve">                                                                                                      </w:t>
      </w:r>
    </w:p>
    <w:p w14:paraId="3E396328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Учредитель: Администрация Истоминского сельского поселения</w:t>
      </w:r>
    </w:p>
    <w:p w14:paraId="3A9DD4B1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Главный редактор: Глава Администрации Истоминского сельского поселения Кудовба Д.А.</w:t>
      </w:r>
    </w:p>
    <w:p w14:paraId="53F55800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Ответственный за выпуск: Аракелян И.С.</w:t>
      </w:r>
    </w:p>
    <w:p w14:paraId="063DDFB4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Издатель: Администрация Истоминского сельского поселения</w:t>
      </w:r>
    </w:p>
    <w:p w14:paraId="0EBBBEDB" w14:textId="32351CD6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 xml:space="preserve">Дата и время подписания в печать: </w:t>
      </w:r>
      <w:r w:rsidR="00C50BAF">
        <w:rPr>
          <w:sz w:val="24"/>
          <w:szCs w:val="24"/>
        </w:rPr>
        <w:t>06</w:t>
      </w:r>
      <w:r w:rsidRPr="00151D50">
        <w:rPr>
          <w:sz w:val="24"/>
          <w:szCs w:val="24"/>
        </w:rPr>
        <w:t>.</w:t>
      </w:r>
      <w:r w:rsidR="00BC786A">
        <w:rPr>
          <w:sz w:val="24"/>
          <w:szCs w:val="24"/>
        </w:rPr>
        <w:t>0</w:t>
      </w:r>
      <w:r w:rsidR="00B029C8">
        <w:rPr>
          <w:sz w:val="24"/>
          <w:szCs w:val="24"/>
        </w:rPr>
        <w:t>3</w:t>
      </w:r>
      <w:r w:rsidRPr="00151D50">
        <w:rPr>
          <w:sz w:val="24"/>
          <w:szCs w:val="24"/>
        </w:rPr>
        <w:t>.202</w:t>
      </w:r>
      <w:r w:rsidR="0011001A">
        <w:rPr>
          <w:sz w:val="24"/>
          <w:szCs w:val="24"/>
        </w:rPr>
        <w:t>5</w:t>
      </w:r>
      <w:r w:rsidRPr="00151D50">
        <w:rPr>
          <w:sz w:val="24"/>
          <w:szCs w:val="24"/>
        </w:rPr>
        <w:t>. 16.00ч</w:t>
      </w:r>
    </w:p>
    <w:p w14:paraId="53958F74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Тираж: 40 экземпляров, распространяется бесплатно</w:t>
      </w:r>
    </w:p>
    <w:p w14:paraId="2BAD4250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Адрес редакции: п. Дорожный, ул. Центральная, 25а, Аксайского района, Ростовской области</w:t>
      </w:r>
    </w:p>
    <w:p w14:paraId="30D5C37E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Телефон: 8 (86350) 48-0-67</w:t>
      </w:r>
    </w:p>
    <w:p w14:paraId="13B976BE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Факс: 8 (86350)28-3-31</w:t>
      </w:r>
    </w:p>
    <w:p w14:paraId="4D0D12D1" w14:textId="6A06B5F1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Электронная почта: e-</w:t>
      </w:r>
      <w:proofErr w:type="spellStart"/>
      <w:r w:rsidRPr="00151D50">
        <w:rPr>
          <w:sz w:val="24"/>
          <w:szCs w:val="24"/>
        </w:rPr>
        <w:t>mail</w:t>
      </w:r>
      <w:proofErr w:type="spellEnd"/>
      <w:r w:rsidRPr="00151D50">
        <w:rPr>
          <w:sz w:val="24"/>
          <w:szCs w:val="24"/>
        </w:rPr>
        <w:t>: sp02025@donpac.ru</w:t>
      </w:r>
    </w:p>
    <w:p w14:paraId="1659806F" w14:textId="77777777" w:rsidR="0096280E" w:rsidRDefault="0096280E" w:rsidP="0096280E">
      <w:pPr>
        <w:widowControl/>
        <w:autoSpaceDE/>
        <w:autoSpaceDN/>
        <w:jc w:val="center"/>
        <w:rPr>
          <w:color w:val="000000"/>
          <w:sz w:val="24"/>
          <w:szCs w:val="20"/>
          <w:lang w:eastAsia="ru-RU"/>
        </w:rPr>
      </w:pPr>
      <w:bookmarkStart w:id="0" w:name="_Hlk181374025"/>
      <w:bookmarkStart w:id="1" w:name="_Hlk176273899"/>
    </w:p>
    <w:p w14:paraId="6D4DB41E" w14:textId="77777777" w:rsidR="0096280E" w:rsidRPr="0096280E" w:rsidRDefault="0096280E" w:rsidP="0096280E">
      <w:pPr>
        <w:widowControl/>
        <w:autoSpaceDE/>
        <w:autoSpaceDN/>
        <w:jc w:val="center"/>
        <w:rPr>
          <w:color w:val="000000"/>
          <w:sz w:val="24"/>
          <w:szCs w:val="20"/>
          <w:lang w:eastAsia="ru-RU"/>
        </w:rPr>
      </w:pPr>
      <w:bookmarkStart w:id="2" w:name="_GoBack"/>
      <w:bookmarkEnd w:id="2"/>
      <w:r w:rsidRPr="0096280E">
        <w:rPr>
          <w:color w:val="000000"/>
          <w:sz w:val="24"/>
          <w:szCs w:val="20"/>
          <w:lang w:eastAsia="ru-RU"/>
        </w:rPr>
        <w:t>Извещение</w:t>
      </w:r>
    </w:p>
    <w:p w14:paraId="5903E01A" w14:textId="77777777" w:rsidR="0096280E" w:rsidRPr="0096280E" w:rsidRDefault="0096280E" w:rsidP="0096280E">
      <w:pPr>
        <w:widowControl/>
        <w:autoSpaceDE/>
        <w:autoSpaceDN/>
        <w:jc w:val="center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о проведении аукциона в электронной форме</w:t>
      </w:r>
    </w:p>
    <w:p w14:paraId="04B9335E" w14:textId="77777777" w:rsidR="0096280E" w:rsidRPr="0096280E" w:rsidRDefault="0096280E" w:rsidP="0096280E">
      <w:pPr>
        <w:widowControl/>
        <w:autoSpaceDE/>
        <w:autoSpaceDN/>
        <w:jc w:val="center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на право заключения договоров аренды имущества, находящегося в собственности</w:t>
      </w:r>
    </w:p>
    <w:p w14:paraId="4FF46288" w14:textId="77777777" w:rsidR="0096280E" w:rsidRPr="0096280E" w:rsidRDefault="0096280E" w:rsidP="0096280E">
      <w:pPr>
        <w:widowControl/>
        <w:autoSpaceDE/>
        <w:autoSpaceDN/>
        <w:jc w:val="center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муниципального образования «Истоминское сельское поселение»</w:t>
      </w:r>
    </w:p>
    <w:p w14:paraId="6D74DCE3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1. Организатор аукцион Администрация Истоминского сельского поения Аксайского района.</w:t>
      </w:r>
    </w:p>
    <w:p w14:paraId="374AD65E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 xml:space="preserve">Юридический адрес: 746705, Ростовская область, Аксайский район, х. Островского, </w:t>
      </w:r>
      <w:proofErr w:type="spellStart"/>
      <w:r w:rsidRPr="0096280E">
        <w:rPr>
          <w:color w:val="000000"/>
          <w:sz w:val="24"/>
          <w:szCs w:val="20"/>
          <w:lang w:eastAsia="ru-RU"/>
        </w:rPr>
        <w:t>ул.Советская</w:t>
      </w:r>
      <w:proofErr w:type="spellEnd"/>
      <w:r w:rsidRPr="0096280E">
        <w:rPr>
          <w:color w:val="000000"/>
          <w:sz w:val="24"/>
          <w:szCs w:val="20"/>
          <w:lang w:eastAsia="ru-RU"/>
        </w:rPr>
        <w:t xml:space="preserve">, д.3,1 </w:t>
      </w:r>
    </w:p>
    <w:p w14:paraId="4D0EAF30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 xml:space="preserve">Место нахождения: 746707, Ростовская область, Аксайский район, п. Дорожный, </w:t>
      </w:r>
      <w:proofErr w:type="spellStart"/>
      <w:r w:rsidRPr="0096280E">
        <w:rPr>
          <w:color w:val="000000"/>
          <w:sz w:val="24"/>
          <w:szCs w:val="20"/>
          <w:lang w:eastAsia="ru-RU"/>
        </w:rPr>
        <w:t>ул.Центральная</w:t>
      </w:r>
      <w:proofErr w:type="spellEnd"/>
      <w:r w:rsidRPr="0096280E">
        <w:rPr>
          <w:color w:val="000000"/>
          <w:sz w:val="24"/>
          <w:szCs w:val="20"/>
          <w:lang w:eastAsia="ru-RU"/>
        </w:rPr>
        <w:t xml:space="preserve">, 25А </w:t>
      </w:r>
    </w:p>
    <w:p w14:paraId="47639283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Ответственное лицо по вопросам проведения аукциона: Дегтярева Оксана Петровна.</w:t>
      </w:r>
    </w:p>
    <w:p w14:paraId="51F88FC5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телефон: (86350) 28-3-31. (86350.) 48-0-63.</w:t>
      </w:r>
    </w:p>
    <w:p w14:paraId="47B04CC9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Адрес электронной почты:</w:t>
      </w:r>
      <w:proofErr w:type="spellStart"/>
      <w:r w:rsidRPr="0096280E">
        <w:rPr>
          <w:color w:val="000000"/>
          <w:sz w:val="24"/>
          <w:szCs w:val="20"/>
          <w:lang w:val="en-US" w:eastAsia="ru-RU"/>
        </w:rPr>
        <w:t>sp</w:t>
      </w:r>
      <w:proofErr w:type="spellEnd"/>
      <w:r w:rsidRPr="0096280E">
        <w:rPr>
          <w:color w:val="000000"/>
          <w:sz w:val="24"/>
          <w:szCs w:val="20"/>
          <w:lang w:eastAsia="ru-RU"/>
        </w:rPr>
        <w:t>02025@</w:t>
      </w:r>
      <w:proofErr w:type="spellStart"/>
      <w:r w:rsidRPr="0096280E">
        <w:rPr>
          <w:color w:val="000000"/>
          <w:sz w:val="24"/>
          <w:szCs w:val="20"/>
          <w:lang w:val="en-US" w:eastAsia="ru-RU"/>
        </w:rPr>
        <w:t>donpac</w:t>
      </w:r>
      <w:proofErr w:type="spellEnd"/>
      <w:r w:rsidRPr="0096280E">
        <w:rPr>
          <w:color w:val="000000"/>
          <w:sz w:val="24"/>
          <w:szCs w:val="20"/>
          <w:lang w:eastAsia="ru-RU"/>
        </w:rPr>
        <w:t>.</w:t>
      </w:r>
      <w:proofErr w:type="spellStart"/>
      <w:r w:rsidRPr="0096280E">
        <w:rPr>
          <w:color w:val="000000"/>
          <w:sz w:val="24"/>
          <w:szCs w:val="20"/>
          <w:lang w:val="en-US" w:eastAsia="ru-RU"/>
        </w:rPr>
        <w:t>ru</w:t>
      </w:r>
      <w:proofErr w:type="spellEnd"/>
    </w:p>
    <w:p w14:paraId="517E9B27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График работы: ежедневно с 08.00 до 17.00(кроме субботы, воскресенья), перерыв</w:t>
      </w:r>
    </w:p>
    <w:p w14:paraId="011302BC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на обед с 12.00 до 13.40.</w:t>
      </w:r>
    </w:p>
    <w:p w14:paraId="515C986C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2. Оператор электронной площадки – Общество с ограниченной ответственностью</w:t>
      </w:r>
    </w:p>
    <w:p w14:paraId="685054EE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«РТС-тендер»</w:t>
      </w:r>
    </w:p>
    <w:p w14:paraId="6CD710C4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Место нахождения: 121151, г. Москва, наб. Тараса Шевченко, д. 23А, 25 этаж,</w:t>
      </w:r>
    </w:p>
    <w:p w14:paraId="11AB1509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помещение 1</w:t>
      </w:r>
    </w:p>
    <w:p w14:paraId="6B52A80C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Почтовый адрес: 121151, г. Москва, наб. Тараса Шевченко, д. 23А, 25 этаж,</w:t>
      </w:r>
    </w:p>
    <w:p w14:paraId="5D05D3E3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помещение 1</w:t>
      </w:r>
    </w:p>
    <w:p w14:paraId="439E8B4C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Адрес сайта: www.rts-tender.ru</w:t>
      </w:r>
    </w:p>
    <w:p w14:paraId="3452C8AA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Адрес электронной почты: iSupport@rts-tender.ru</w:t>
      </w:r>
    </w:p>
    <w:p w14:paraId="66E8E45E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Телефон службы технической поддержки: 7 499 653-77-00.</w:t>
      </w:r>
    </w:p>
    <w:p w14:paraId="0F8DD659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7 (</w:t>
      </w:r>
      <w:proofErr w:type="gramStart"/>
      <w:r w:rsidRPr="0096280E">
        <w:rPr>
          <w:color w:val="000000"/>
          <w:sz w:val="24"/>
          <w:szCs w:val="20"/>
          <w:lang w:eastAsia="ru-RU"/>
        </w:rPr>
        <w:t>800)-</w:t>
      </w:r>
      <w:proofErr w:type="gramEnd"/>
      <w:r w:rsidRPr="0096280E">
        <w:rPr>
          <w:color w:val="000000"/>
          <w:sz w:val="24"/>
          <w:szCs w:val="20"/>
          <w:lang w:eastAsia="ru-RU"/>
        </w:rPr>
        <w:t>500-7-500, факс: 7 (495) 733-95-19</w:t>
      </w:r>
    </w:p>
    <w:p w14:paraId="4F64D2E6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3. Аукцион проводится в соответствии с Гражданским кодексом Российской</w:t>
      </w:r>
    </w:p>
    <w:p w14:paraId="69FB8EBB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Федерации, Федеральным законом от 26.07.2006 № 135-ФЗ «О защите конкуренции»,</w:t>
      </w:r>
    </w:p>
    <w:p w14:paraId="729F7937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приказом Федеральной антимонопольной службы России от 21 марта 2023 года № 147/23</w:t>
      </w:r>
    </w:p>
    <w:p w14:paraId="6AFA38A6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«О порядке проведения конкурсов или аукционов на право заключения договоров аренды,</w:t>
      </w:r>
    </w:p>
    <w:p w14:paraId="1C5C3A4F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договоров безвозмездного пользования, договоров доверительного управления</w:t>
      </w:r>
    </w:p>
    <w:p w14:paraId="1935A1DF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имуществом, иных договоров, предусматривающих переход прав в отношении</w:t>
      </w:r>
    </w:p>
    <w:p w14:paraId="398FB231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государственного или муниципального имущества, и перечне видов имущества, в</w:t>
      </w:r>
    </w:p>
    <w:p w14:paraId="58B3D4E5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proofErr w:type="gramStart"/>
      <w:r w:rsidRPr="0096280E">
        <w:rPr>
          <w:color w:val="000000"/>
          <w:sz w:val="24"/>
          <w:szCs w:val="20"/>
          <w:lang w:eastAsia="ru-RU"/>
        </w:rPr>
        <w:t>отношении</w:t>
      </w:r>
      <w:proofErr w:type="gramEnd"/>
      <w:r w:rsidRPr="0096280E">
        <w:rPr>
          <w:color w:val="000000"/>
          <w:sz w:val="24"/>
          <w:szCs w:val="20"/>
          <w:lang w:eastAsia="ru-RU"/>
        </w:rPr>
        <w:t xml:space="preserve"> которого заключение указанных договоров может осуществляться путем</w:t>
      </w:r>
    </w:p>
    <w:p w14:paraId="05FB3FE5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проведения торгов в форме конкурса» (далее – Приказ ФАС), Федеральным законом от</w:t>
      </w:r>
    </w:p>
    <w:p w14:paraId="12CEDA7C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lastRenderedPageBreak/>
        <w:t>24.07.2007 г. № 209-ФЗ «О развитии малого и среднего предпринимательства в Российской</w:t>
      </w:r>
    </w:p>
    <w:p w14:paraId="24A0738E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Федерации» (далее - Закон № 209-ФЗ), руководствуясь Уставом муниципального образования «Истоминское сельское поселение».</w:t>
      </w:r>
    </w:p>
    <w:p w14:paraId="3A7DE461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4. Основание проведения аукциона: распоряжение администрации муниципального</w:t>
      </w:r>
    </w:p>
    <w:p w14:paraId="0AAF3642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 xml:space="preserve">образования «Истоминское сельское поселение» </w:t>
      </w:r>
      <w:r w:rsidRPr="0096280E">
        <w:rPr>
          <w:b/>
          <w:color w:val="000000"/>
          <w:sz w:val="24"/>
          <w:szCs w:val="20"/>
          <w:lang w:eastAsia="ru-RU"/>
        </w:rPr>
        <w:t>от 17.01.2025 г. № 12</w:t>
      </w:r>
      <w:r w:rsidRPr="0096280E">
        <w:rPr>
          <w:color w:val="000000"/>
          <w:sz w:val="24"/>
          <w:szCs w:val="20"/>
          <w:lang w:eastAsia="ru-RU"/>
        </w:rPr>
        <w:t xml:space="preserve"> «О проведении открытого аукциона на право заключения договоров аренды муниципального имущества».</w:t>
      </w:r>
    </w:p>
    <w:p w14:paraId="7EC12D5B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5. Форма торгов: аукцион в электронной форме с открытой формой подачи</w:t>
      </w:r>
    </w:p>
    <w:p w14:paraId="53F602C7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предложений о цене.</w:t>
      </w:r>
    </w:p>
    <w:p w14:paraId="1FD57CEA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6. Предмет аукциона: право заключения договора аренды муниципального</w:t>
      </w:r>
    </w:p>
    <w:p w14:paraId="5C25D0B5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имущества, находящегося в собственности муниципального образования «Истоминское сельское поселение».</w:t>
      </w:r>
    </w:p>
    <w:p w14:paraId="31C49655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7. Описание, место расположения, технические характеристики объектов</w:t>
      </w:r>
    </w:p>
    <w:p w14:paraId="5DC807E7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имущества, права на которые передаются по договору:</w:t>
      </w:r>
    </w:p>
    <w:p w14:paraId="5DE41EA1" w14:textId="77777777" w:rsidR="0096280E" w:rsidRPr="0096280E" w:rsidRDefault="0096280E" w:rsidP="0096280E">
      <w:pPr>
        <w:widowControl/>
        <w:autoSpaceDE/>
        <w:autoSpaceDN/>
        <w:jc w:val="center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ЛОТ № 1</w:t>
      </w:r>
    </w:p>
    <w:p w14:paraId="1377EE0B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 xml:space="preserve"> </w:t>
      </w:r>
    </w:p>
    <w:tbl>
      <w:tblPr>
        <w:tblStyle w:val="34"/>
        <w:tblW w:w="0" w:type="auto"/>
        <w:tblLook w:val="04A0" w:firstRow="1" w:lastRow="0" w:firstColumn="1" w:lastColumn="0" w:noHBand="0" w:noVBand="1"/>
      </w:tblPr>
      <w:tblGrid>
        <w:gridCol w:w="5097"/>
        <w:gridCol w:w="5096"/>
      </w:tblGrid>
      <w:tr w:rsidR="0096280E" w:rsidRPr="0096280E" w14:paraId="3A806D81" w14:textId="77777777" w:rsidTr="00AE412A">
        <w:tc>
          <w:tcPr>
            <w:tcW w:w="5212" w:type="dxa"/>
          </w:tcPr>
          <w:p w14:paraId="7AF3D084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Объект муниципального</w:t>
            </w:r>
          </w:p>
          <w:p w14:paraId="769364D1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имущества</w:t>
            </w:r>
          </w:p>
          <w:p w14:paraId="0F8F925A" w14:textId="77777777" w:rsidR="0096280E" w:rsidRPr="0096280E" w:rsidRDefault="0096280E" w:rsidP="0096280E">
            <w:pPr>
              <w:rPr>
                <w:sz w:val="24"/>
              </w:rPr>
            </w:pPr>
          </w:p>
        </w:tc>
        <w:tc>
          <w:tcPr>
            <w:tcW w:w="5212" w:type="dxa"/>
          </w:tcPr>
          <w:p w14:paraId="11EE33E1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Трактора «</w:t>
            </w:r>
            <w:proofErr w:type="spellStart"/>
            <w:r w:rsidRPr="0096280E">
              <w:rPr>
                <w:sz w:val="24"/>
              </w:rPr>
              <w:t>Беларус</w:t>
            </w:r>
            <w:proofErr w:type="spellEnd"/>
            <w:r w:rsidRPr="0096280E">
              <w:rPr>
                <w:sz w:val="24"/>
              </w:rPr>
              <w:t xml:space="preserve"> 82.1», год выпуска — 2010</w:t>
            </w:r>
          </w:p>
          <w:p w14:paraId="7A490684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 xml:space="preserve">Ростовская область, Аксайский район, п. Дорожный, ул. Центральная, 25А </w:t>
            </w:r>
          </w:p>
          <w:p w14:paraId="5E8BF69A" w14:textId="77777777" w:rsidR="0096280E" w:rsidRPr="0096280E" w:rsidRDefault="0096280E" w:rsidP="0096280E">
            <w:pPr>
              <w:rPr>
                <w:sz w:val="24"/>
              </w:rPr>
            </w:pPr>
          </w:p>
        </w:tc>
      </w:tr>
      <w:tr w:rsidR="0096280E" w:rsidRPr="0096280E" w14:paraId="64B3B9D8" w14:textId="77777777" w:rsidTr="00AE412A">
        <w:tc>
          <w:tcPr>
            <w:tcW w:w="5212" w:type="dxa"/>
          </w:tcPr>
          <w:p w14:paraId="6BF5B57E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Назначение объекта</w:t>
            </w:r>
          </w:p>
        </w:tc>
        <w:tc>
          <w:tcPr>
            <w:tcW w:w="5212" w:type="dxa"/>
          </w:tcPr>
          <w:p w14:paraId="4C40957D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для организации работ по благоустройству территории Истоминского сельского поселения Аксайского района</w:t>
            </w:r>
          </w:p>
        </w:tc>
      </w:tr>
      <w:tr w:rsidR="0096280E" w:rsidRPr="0096280E" w14:paraId="0C0AA8C0" w14:textId="77777777" w:rsidTr="00AE412A">
        <w:tc>
          <w:tcPr>
            <w:tcW w:w="5212" w:type="dxa"/>
          </w:tcPr>
          <w:p w14:paraId="5DED80B6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Начальный размер арендной</w:t>
            </w:r>
          </w:p>
          <w:p w14:paraId="7B6FBFDF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платы</w:t>
            </w:r>
          </w:p>
          <w:p w14:paraId="0920D496" w14:textId="77777777" w:rsidR="0096280E" w:rsidRPr="0096280E" w:rsidRDefault="0096280E" w:rsidP="0096280E">
            <w:pPr>
              <w:rPr>
                <w:sz w:val="24"/>
              </w:rPr>
            </w:pPr>
          </w:p>
        </w:tc>
        <w:tc>
          <w:tcPr>
            <w:tcW w:w="5212" w:type="dxa"/>
          </w:tcPr>
          <w:p w14:paraId="4B883AA9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120300,00 рублей в год</w:t>
            </w:r>
          </w:p>
          <w:p w14:paraId="443F39C4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(сто двадцать тысяч триста рублей 00</w:t>
            </w:r>
          </w:p>
          <w:p w14:paraId="4897DBE9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коп.)</w:t>
            </w:r>
          </w:p>
          <w:p w14:paraId="04DC4CF8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 xml:space="preserve">с учетом НДС </w:t>
            </w:r>
          </w:p>
          <w:p w14:paraId="128178F9" w14:textId="77777777" w:rsidR="0096280E" w:rsidRPr="0096280E" w:rsidRDefault="0096280E" w:rsidP="0096280E">
            <w:pPr>
              <w:rPr>
                <w:sz w:val="24"/>
              </w:rPr>
            </w:pPr>
          </w:p>
        </w:tc>
      </w:tr>
      <w:tr w:rsidR="0096280E" w:rsidRPr="0096280E" w14:paraId="55728644" w14:textId="77777777" w:rsidTr="00AE412A">
        <w:tc>
          <w:tcPr>
            <w:tcW w:w="5212" w:type="dxa"/>
          </w:tcPr>
          <w:p w14:paraId="0FF87B62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Срок действия договора аренды</w:t>
            </w:r>
          </w:p>
          <w:p w14:paraId="4AA229D4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муниципального имущества</w:t>
            </w:r>
          </w:p>
          <w:p w14:paraId="4A2B91F1" w14:textId="77777777" w:rsidR="0096280E" w:rsidRPr="0096280E" w:rsidRDefault="0096280E" w:rsidP="0096280E">
            <w:pPr>
              <w:rPr>
                <w:sz w:val="24"/>
              </w:rPr>
            </w:pPr>
          </w:p>
        </w:tc>
        <w:tc>
          <w:tcPr>
            <w:tcW w:w="5212" w:type="dxa"/>
          </w:tcPr>
          <w:p w14:paraId="048AA1EC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5 лет</w:t>
            </w:r>
          </w:p>
        </w:tc>
      </w:tr>
      <w:tr w:rsidR="0096280E" w:rsidRPr="0096280E" w14:paraId="2D38F5D2" w14:textId="77777777" w:rsidTr="00AE412A">
        <w:tc>
          <w:tcPr>
            <w:tcW w:w="5212" w:type="dxa"/>
          </w:tcPr>
          <w:p w14:paraId="2595CD00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Шаг аукциона (5% от начальной цены)</w:t>
            </w:r>
          </w:p>
        </w:tc>
        <w:tc>
          <w:tcPr>
            <w:tcW w:w="5212" w:type="dxa"/>
          </w:tcPr>
          <w:p w14:paraId="7EE63ADC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6015,00 рублей</w:t>
            </w:r>
          </w:p>
          <w:p w14:paraId="616CFD29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(шесть тысяч пятнадцать рублей 00 коп.)</w:t>
            </w:r>
          </w:p>
        </w:tc>
      </w:tr>
      <w:tr w:rsidR="0096280E" w:rsidRPr="0096280E" w14:paraId="44A72C6D" w14:textId="77777777" w:rsidTr="00AE412A">
        <w:tc>
          <w:tcPr>
            <w:tcW w:w="5212" w:type="dxa"/>
          </w:tcPr>
          <w:p w14:paraId="7D3B50A7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 xml:space="preserve">Размер задатка </w:t>
            </w:r>
          </w:p>
          <w:p w14:paraId="67920EED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(10% от начальной цены)</w:t>
            </w:r>
          </w:p>
        </w:tc>
        <w:tc>
          <w:tcPr>
            <w:tcW w:w="5212" w:type="dxa"/>
          </w:tcPr>
          <w:p w14:paraId="69538877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12030,00 рублей</w:t>
            </w:r>
          </w:p>
        </w:tc>
      </w:tr>
      <w:tr w:rsidR="0096280E" w:rsidRPr="0096280E" w14:paraId="635626A1" w14:textId="77777777" w:rsidTr="00AE412A">
        <w:tc>
          <w:tcPr>
            <w:tcW w:w="5212" w:type="dxa"/>
          </w:tcPr>
          <w:p w14:paraId="5C601A5A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Срок и порядок оплаты по</w:t>
            </w:r>
          </w:p>
          <w:p w14:paraId="6DDFD6D8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Договору</w:t>
            </w:r>
          </w:p>
        </w:tc>
        <w:tc>
          <w:tcPr>
            <w:tcW w:w="5212" w:type="dxa"/>
          </w:tcPr>
          <w:p w14:paraId="3F4208BE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Ежемесячно с 20 по 25 числа текущего месяца</w:t>
            </w:r>
          </w:p>
        </w:tc>
      </w:tr>
      <w:tr w:rsidR="0096280E" w:rsidRPr="0096280E" w14:paraId="0A837340" w14:textId="77777777" w:rsidTr="00AE412A">
        <w:tc>
          <w:tcPr>
            <w:tcW w:w="5212" w:type="dxa"/>
          </w:tcPr>
          <w:p w14:paraId="7B14E4DF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Обременение</w:t>
            </w:r>
          </w:p>
        </w:tc>
        <w:tc>
          <w:tcPr>
            <w:tcW w:w="5212" w:type="dxa"/>
          </w:tcPr>
          <w:p w14:paraId="6B9D3EE9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нет</w:t>
            </w:r>
          </w:p>
        </w:tc>
      </w:tr>
    </w:tbl>
    <w:p w14:paraId="6FE90270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</w:p>
    <w:p w14:paraId="590F78A0" w14:textId="77777777" w:rsidR="0096280E" w:rsidRPr="0096280E" w:rsidRDefault="0096280E" w:rsidP="0096280E">
      <w:pPr>
        <w:widowControl/>
        <w:autoSpaceDE/>
        <w:autoSpaceDN/>
        <w:jc w:val="center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ЛОТ № 2</w:t>
      </w:r>
    </w:p>
    <w:p w14:paraId="4193685E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</w:p>
    <w:tbl>
      <w:tblPr>
        <w:tblStyle w:val="34"/>
        <w:tblW w:w="0" w:type="auto"/>
        <w:tblLook w:val="04A0" w:firstRow="1" w:lastRow="0" w:firstColumn="1" w:lastColumn="0" w:noHBand="0" w:noVBand="1"/>
      </w:tblPr>
      <w:tblGrid>
        <w:gridCol w:w="5097"/>
        <w:gridCol w:w="5096"/>
      </w:tblGrid>
      <w:tr w:rsidR="0096280E" w:rsidRPr="0096280E" w14:paraId="3CAD45B1" w14:textId="77777777" w:rsidTr="00AE412A">
        <w:tc>
          <w:tcPr>
            <w:tcW w:w="5099" w:type="dxa"/>
          </w:tcPr>
          <w:p w14:paraId="4F17BA9C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Назначение объекта</w:t>
            </w:r>
          </w:p>
        </w:tc>
        <w:tc>
          <w:tcPr>
            <w:tcW w:w="5099" w:type="dxa"/>
          </w:tcPr>
          <w:p w14:paraId="5C5ED20E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для организации работ по благоустройству территории Истоминского сельского поселения Аксайского района</w:t>
            </w:r>
          </w:p>
        </w:tc>
      </w:tr>
      <w:tr w:rsidR="0096280E" w:rsidRPr="0096280E" w14:paraId="6F4DFC77" w14:textId="77777777" w:rsidTr="00AE412A">
        <w:tc>
          <w:tcPr>
            <w:tcW w:w="5099" w:type="dxa"/>
          </w:tcPr>
          <w:p w14:paraId="5E5772A3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Срок действия договора аренды</w:t>
            </w:r>
          </w:p>
          <w:p w14:paraId="5BD5C129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муниципального имущества</w:t>
            </w:r>
          </w:p>
          <w:p w14:paraId="32603BF4" w14:textId="77777777" w:rsidR="0096280E" w:rsidRPr="0096280E" w:rsidRDefault="0096280E" w:rsidP="0096280E">
            <w:pPr>
              <w:rPr>
                <w:sz w:val="24"/>
              </w:rPr>
            </w:pPr>
          </w:p>
        </w:tc>
        <w:tc>
          <w:tcPr>
            <w:tcW w:w="5099" w:type="dxa"/>
          </w:tcPr>
          <w:p w14:paraId="30E8D55C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5 лет</w:t>
            </w:r>
          </w:p>
        </w:tc>
      </w:tr>
      <w:tr w:rsidR="0096280E" w:rsidRPr="0096280E" w14:paraId="7FD213CD" w14:textId="77777777" w:rsidTr="00AE412A">
        <w:tc>
          <w:tcPr>
            <w:tcW w:w="5099" w:type="dxa"/>
          </w:tcPr>
          <w:p w14:paraId="1DDB5D77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Шаг аукциона (5% от начальной цены)</w:t>
            </w:r>
          </w:p>
        </w:tc>
        <w:tc>
          <w:tcPr>
            <w:tcW w:w="5099" w:type="dxa"/>
          </w:tcPr>
          <w:p w14:paraId="039D5801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2070,00 рублей</w:t>
            </w:r>
          </w:p>
          <w:p w14:paraId="4645D390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(две тысячи семьдесят рублей 00 коп.)</w:t>
            </w:r>
          </w:p>
        </w:tc>
      </w:tr>
      <w:tr w:rsidR="0096280E" w:rsidRPr="0096280E" w14:paraId="6A6B1FE5" w14:textId="77777777" w:rsidTr="00AE412A">
        <w:tc>
          <w:tcPr>
            <w:tcW w:w="5099" w:type="dxa"/>
          </w:tcPr>
          <w:p w14:paraId="394E8D2B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 xml:space="preserve">Размер задатка </w:t>
            </w:r>
          </w:p>
          <w:p w14:paraId="158A8177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(10% от начальной цены)</w:t>
            </w:r>
          </w:p>
        </w:tc>
        <w:tc>
          <w:tcPr>
            <w:tcW w:w="5099" w:type="dxa"/>
          </w:tcPr>
          <w:p w14:paraId="7D9579B5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4140,00 рублей</w:t>
            </w:r>
          </w:p>
        </w:tc>
      </w:tr>
      <w:tr w:rsidR="0096280E" w:rsidRPr="0096280E" w14:paraId="735621CA" w14:textId="77777777" w:rsidTr="00AE412A">
        <w:tc>
          <w:tcPr>
            <w:tcW w:w="5099" w:type="dxa"/>
          </w:tcPr>
          <w:p w14:paraId="2AB379DF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Срок и порядок оплаты по</w:t>
            </w:r>
          </w:p>
          <w:p w14:paraId="42572625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Договору</w:t>
            </w:r>
          </w:p>
        </w:tc>
        <w:tc>
          <w:tcPr>
            <w:tcW w:w="5099" w:type="dxa"/>
          </w:tcPr>
          <w:p w14:paraId="245F33E2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Ежемесячно с 20 по 25 числа текущего месяца</w:t>
            </w:r>
          </w:p>
        </w:tc>
      </w:tr>
      <w:tr w:rsidR="0096280E" w:rsidRPr="0096280E" w14:paraId="21B8BF4E" w14:textId="77777777" w:rsidTr="00AE412A">
        <w:tc>
          <w:tcPr>
            <w:tcW w:w="5099" w:type="dxa"/>
          </w:tcPr>
          <w:p w14:paraId="4A5B4788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Обременение</w:t>
            </w:r>
          </w:p>
        </w:tc>
        <w:tc>
          <w:tcPr>
            <w:tcW w:w="5099" w:type="dxa"/>
          </w:tcPr>
          <w:p w14:paraId="2AD3FDB4" w14:textId="77777777" w:rsidR="0096280E" w:rsidRPr="0096280E" w:rsidRDefault="0096280E" w:rsidP="0096280E">
            <w:pPr>
              <w:rPr>
                <w:sz w:val="24"/>
              </w:rPr>
            </w:pPr>
            <w:r w:rsidRPr="0096280E">
              <w:rPr>
                <w:sz w:val="24"/>
              </w:rPr>
              <w:t>нет</w:t>
            </w:r>
          </w:p>
        </w:tc>
      </w:tr>
    </w:tbl>
    <w:p w14:paraId="478FCFCE" w14:textId="77777777" w:rsidR="0096280E" w:rsidRPr="0096280E" w:rsidRDefault="0096280E" w:rsidP="0096280E">
      <w:pPr>
        <w:widowControl/>
        <w:autoSpaceDE/>
        <w:autoSpaceDN/>
        <w:jc w:val="center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lastRenderedPageBreak/>
        <w:t>Дополнительные условия</w:t>
      </w:r>
    </w:p>
    <w:p w14:paraId="7323DBB6" w14:textId="77777777" w:rsidR="0096280E" w:rsidRPr="0096280E" w:rsidRDefault="0096280E" w:rsidP="0096280E">
      <w:pPr>
        <w:widowControl/>
        <w:autoSpaceDE/>
        <w:autoSpaceDN/>
        <w:spacing w:after="10" w:line="271" w:lineRule="auto"/>
        <w:ind w:left="-15" w:right="1331" w:firstLine="700"/>
        <w:rPr>
          <w:color w:val="000000"/>
          <w:sz w:val="24"/>
          <w:szCs w:val="24"/>
          <w:lang w:eastAsia="ru-RU"/>
        </w:rPr>
      </w:pPr>
      <w:r w:rsidRPr="0096280E">
        <w:rPr>
          <w:color w:val="000000"/>
          <w:sz w:val="24"/>
          <w:szCs w:val="24"/>
          <w:lang w:eastAsia="ru-RU"/>
        </w:rPr>
        <w:t>Задаток для участия в аукционе вносится на расчетный счет Оператора электронной площадки «РТС-тендер» по следующим банковским реквизитам:</w:t>
      </w:r>
    </w:p>
    <w:p w14:paraId="41B0D911" w14:textId="77777777" w:rsidR="0096280E" w:rsidRPr="0096280E" w:rsidRDefault="0096280E" w:rsidP="0096280E">
      <w:pPr>
        <w:widowControl/>
        <w:autoSpaceDE/>
        <w:autoSpaceDN/>
        <w:spacing w:after="10" w:line="271" w:lineRule="auto"/>
        <w:ind w:left="-15" w:right="1331" w:firstLine="700"/>
        <w:rPr>
          <w:color w:val="000000"/>
          <w:sz w:val="24"/>
          <w:szCs w:val="24"/>
          <w:lang w:eastAsia="ru-RU"/>
        </w:rPr>
      </w:pPr>
      <w:r w:rsidRPr="0096280E">
        <w:rPr>
          <w:color w:val="000000"/>
          <w:sz w:val="24"/>
          <w:szCs w:val="24"/>
          <w:lang w:eastAsia="ru-RU"/>
        </w:rPr>
        <w:t>Реквизиты для перечисления задатка: Получатель: ООО «РТС-Тендер»</w:t>
      </w:r>
    </w:p>
    <w:p w14:paraId="38843612" w14:textId="77777777" w:rsidR="0096280E" w:rsidRPr="0096280E" w:rsidRDefault="0096280E" w:rsidP="0096280E">
      <w:pPr>
        <w:widowControl/>
        <w:autoSpaceDE/>
        <w:autoSpaceDN/>
        <w:spacing w:after="10" w:line="271" w:lineRule="auto"/>
        <w:ind w:left="-15" w:right="1331" w:firstLine="700"/>
        <w:rPr>
          <w:color w:val="000000"/>
          <w:sz w:val="24"/>
          <w:szCs w:val="24"/>
          <w:lang w:eastAsia="ru-RU"/>
        </w:rPr>
      </w:pPr>
      <w:r w:rsidRPr="0096280E">
        <w:rPr>
          <w:color w:val="000000"/>
          <w:sz w:val="24"/>
          <w:szCs w:val="24"/>
          <w:lang w:eastAsia="ru-RU"/>
        </w:rPr>
        <w:t>Наименование банка: Филиал «Корпоративный» ПАО «</w:t>
      </w:r>
      <w:proofErr w:type="spellStart"/>
      <w:r w:rsidRPr="0096280E">
        <w:rPr>
          <w:color w:val="000000"/>
          <w:sz w:val="24"/>
          <w:szCs w:val="24"/>
          <w:lang w:eastAsia="ru-RU"/>
        </w:rPr>
        <w:t>Совкомбанк</w:t>
      </w:r>
      <w:proofErr w:type="spellEnd"/>
      <w:r w:rsidRPr="0096280E">
        <w:rPr>
          <w:color w:val="000000"/>
          <w:sz w:val="24"/>
          <w:szCs w:val="24"/>
          <w:lang w:eastAsia="ru-RU"/>
        </w:rPr>
        <w:t>» Расчетный счет: 40702810512030016362</w:t>
      </w:r>
    </w:p>
    <w:p w14:paraId="431B22A9" w14:textId="77777777" w:rsidR="0096280E" w:rsidRPr="0096280E" w:rsidRDefault="0096280E" w:rsidP="0096280E">
      <w:pPr>
        <w:widowControl/>
        <w:autoSpaceDE/>
        <w:autoSpaceDN/>
        <w:spacing w:after="10" w:line="271" w:lineRule="auto"/>
        <w:ind w:left="-15" w:right="1331" w:firstLine="700"/>
        <w:rPr>
          <w:color w:val="000000"/>
          <w:sz w:val="24"/>
          <w:szCs w:val="24"/>
          <w:lang w:eastAsia="ru-RU"/>
        </w:rPr>
      </w:pPr>
      <w:r w:rsidRPr="0096280E">
        <w:rPr>
          <w:color w:val="000000"/>
          <w:sz w:val="24"/>
          <w:szCs w:val="24"/>
          <w:lang w:eastAsia="ru-RU"/>
        </w:rPr>
        <w:t>Корр. счет: 30101810445250000360 БИК 044525360</w:t>
      </w:r>
    </w:p>
    <w:p w14:paraId="030D8A3C" w14:textId="77777777" w:rsidR="0096280E" w:rsidRPr="0096280E" w:rsidRDefault="0096280E" w:rsidP="0096280E">
      <w:pPr>
        <w:widowControl/>
        <w:autoSpaceDE/>
        <w:autoSpaceDN/>
        <w:spacing w:after="10" w:line="271" w:lineRule="auto"/>
        <w:ind w:left="-15" w:right="1331" w:firstLine="700"/>
        <w:rPr>
          <w:color w:val="000000"/>
          <w:sz w:val="24"/>
          <w:szCs w:val="24"/>
          <w:lang w:eastAsia="ru-RU"/>
        </w:rPr>
      </w:pPr>
      <w:r w:rsidRPr="0096280E">
        <w:rPr>
          <w:color w:val="000000"/>
          <w:sz w:val="24"/>
          <w:szCs w:val="24"/>
          <w:lang w:eastAsia="ru-RU"/>
        </w:rPr>
        <w:t>ИНН 7710357167 КПП 773001001</w:t>
      </w:r>
    </w:p>
    <w:p w14:paraId="397CD54C" w14:textId="77777777" w:rsidR="0096280E" w:rsidRPr="0096280E" w:rsidRDefault="0096280E" w:rsidP="0096280E">
      <w:pPr>
        <w:widowControl/>
        <w:autoSpaceDE/>
        <w:autoSpaceDN/>
        <w:spacing w:after="10" w:line="271" w:lineRule="auto"/>
        <w:ind w:left="-15" w:right="1331" w:firstLine="700"/>
        <w:rPr>
          <w:color w:val="000000"/>
          <w:sz w:val="24"/>
          <w:szCs w:val="24"/>
          <w:lang w:eastAsia="ru-RU"/>
        </w:rPr>
      </w:pPr>
      <w:r w:rsidRPr="0096280E">
        <w:rPr>
          <w:color w:val="000000"/>
          <w:sz w:val="24"/>
          <w:szCs w:val="24"/>
          <w:lang w:eastAsia="ru-RU"/>
        </w:rPr>
        <w:t>Назначение платежа: Внесение гарантийного обеспечения по Соглашению о внесении гарантийного обеспечения, № аналитического счета</w:t>
      </w:r>
      <w:r w:rsidRPr="0096280E">
        <w:rPr>
          <w:b/>
          <w:color w:val="000000"/>
          <w:sz w:val="24"/>
          <w:szCs w:val="24"/>
          <w:lang w:eastAsia="ru-RU"/>
        </w:rPr>
        <w:t xml:space="preserve"> _________,</w:t>
      </w:r>
      <w:r w:rsidRPr="0096280E">
        <w:rPr>
          <w:color w:val="000000"/>
          <w:sz w:val="24"/>
          <w:szCs w:val="24"/>
          <w:lang w:eastAsia="ru-RU"/>
        </w:rPr>
        <w:t xml:space="preserve"> без НДС.</w:t>
      </w:r>
    </w:p>
    <w:p w14:paraId="050F929E" w14:textId="77777777" w:rsidR="0096280E" w:rsidRPr="0096280E" w:rsidRDefault="0096280E" w:rsidP="0096280E">
      <w:pPr>
        <w:widowControl/>
        <w:autoSpaceDE/>
        <w:autoSpaceDN/>
        <w:spacing w:after="10" w:line="271" w:lineRule="auto"/>
        <w:ind w:left="-15" w:right="1331" w:firstLine="700"/>
        <w:rPr>
          <w:color w:val="000000"/>
          <w:sz w:val="24"/>
          <w:szCs w:val="24"/>
          <w:lang w:eastAsia="ru-RU"/>
        </w:rPr>
      </w:pPr>
      <w:r w:rsidRPr="0096280E">
        <w:rPr>
          <w:color w:val="000000"/>
          <w:sz w:val="24"/>
          <w:szCs w:val="24"/>
          <w:lang w:eastAsia="ru-RU"/>
        </w:rPr>
        <w:t>Плательщиком по оплате задатка может быть только Претендент на участие в аукционе. Не допускается перечисление задатка иными лицами.</w:t>
      </w:r>
    </w:p>
    <w:p w14:paraId="41785EE3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10. Форма заявки на участие в электронном аукционе (приложение № 1 к</w:t>
      </w:r>
    </w:p>
    <w:p w14:paraId="41DCF9BD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Документации об аукционе), требования к составу заявки на участие в аукционе, порядок,</w:t>
      </w:r>
    </w:p>
    <w:p w14:paraId="5565A83E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место и срок подачи заявки на участие в аукционе изложены в документации об аукционе.</w:t>
      </w:r>
    </w:p>
    <w:p w14:paraId="37F43189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11. Извещение о проведении аукциона в электронной форме размещается в</w:t>
      </w:r>
    </w:p>
    <w:p w14:paraId="2E1D1489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информационно-телекоммуникационной сети «Интернет» на официальном сайте</w:t>
      </w:r>
    </w:p>
    <w:p w14:paraId="2CA9955A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Российской Федерации для размещения информации о проведении торгов</w:t>
      </w:r>
    </w:p>
    <w:p w14:paraId="00D35F69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www.torgi.gov.ru и на сайте электронной площадки www.rts-tender.ru.</w:t>
      </w:r>
    </w:p>
    <w:p w14:paraId="47FFFE16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12. Документация об аукционе в электронной форме размещается одновременно с</w:t>
      </w:r>
    </w:p>
    <w:p w14:paraId="42C35BA6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 xml:space="preserve">извещением о проведении аукциона в электронной форме </w:t>
      </w:r>
      <w:proofErr w:type="spellStart"/>
      <w:r w:rsidRPr="0096280E">
        <w:rPr>
          <w:color w:val="000000"/>
          <w:sz w:val="24"/>
          <w:szCs w:val="20"/>
          <w:lang w:eastAsia="ru-RU"/>
        </w:rPr>
        <w:t>информационнотелекоммуникационной</w:t>
      </w:r>
      <w:proofErr w:type="spellEnd"/>
      <w:r w:rsidRPr="0096280E">
        <w:rPr>
          <w:color w:val="000000"/>
          <w:sz w:val="24"/>
          <w:szCs w:val="20"/>
          <w:lang w:eastAsia="ru-RU"/>
        </w:rPr>
        <w:t xml:space="preserve"> сети «Интернет» на официальном сайте Российской Федерации для размещения информации о проведении торгов www.torgi.gov.ru и на сайте электронной площадки www.rts-tender.ru.</w:t>
      </w:r>
    </w:p>
    <w:p w14:paraId="5B9FC373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13. Разъяснения положений документации об аукционе осуществляются</w:t>
      </w:r>
    </w:p>
    <w:p w14:paraId="1B19EBF2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Организатором аукциона в порядке, изложенном в документации об аукционе.</w:t>
      </w:r>
    </w:p>
    <w:p w14:paraId="4C7D5C3C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14. Дата и время подачи заявок и проведения аукциона</w:t>
      </w:r>
    </w:p>
    <w:p w14:paraId="004841EB" w14:textId="77777777" w:rsidR="0096280E" w:rsidRPr="0096280E" w:rsidRDefault="0096280E" w:rsidP="0096280E">
      <w:pPr>
        <w:widowControl/>
        <w:autoSpaceDE/>
        <w:autoSpaceDN/>
        <w:ind w:firstLine="708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1)</w:t>
      </w:r>
      <w:r w:rsidRPr="0096280E">
        <w:rPr>
          <w:color w:val="000000"/>
          <w:sz w:val="24"/>
          <w:szCs w:val="20"/>
          <w:lang w:eastAsia="ru-RU"/>
        </w:rPr>
        <w:tab/>
        <w:t xml:space="preserve">Дата и время начала подачи (приема) заявок: 07.03.2025 г. в 09 час. 00 мин. по московскому времени. </w:t>
      </w:r>
    </w:p>
    <w:p w14:paraId="6F1578DC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 xml:space="preserve">Подача заявок осуществляется круглосуточно. </w:t>
      </w:r>
    </w:p>
    <w:p w14:paraId="25CA7B5F" w14:textId="77777777" w:rsidR="0096280E" w:rsidRPr="0096280E" w:rsidRDefault="0096280E" w:rsidP="0096280E">
      <w:pPr>
        <w:widowControl/>
        <w:autoSpaceDE/>
        <w:autoSpaceDN/>
        <w:ind w:firstLine="708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2)</w:t>
      </w:r>
      <w:r w:rsidRPr="0096280E">
        <w:rPr>
          <w:color w:val="000000"/>
          <w:sz w:val="24"/>
          <w:szCs w:val="20"/>
          <w:lang w:eastAsia="ru-RU"/>
        </w:rPr>
        <w:tab/>
        <w:t xml:space="preserve">Дата и время окончания подачи (приема) заявок: 07.04.2025 г. в 09 час. 00 мин. по московскому времени.  </w:t>
      </w:r>
    </w:p>
    <w:p w14:paraId="63EBBF81" w14:textId="77777777" w:rsidR="0096280E" w:rsidRPr="0096280E" w:rsidRDefault="0096280E" w:rsidP="0096280E">
      <w:pPr>
        <w:widowControl/>
        <w:autoSpaceDE/>
        <w:autoSpaceDN/>
        <w:ind w:firstLine="708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3)</w:t>
      </w:r>
      <w:r w:rsidRPr="0096280E">
        <w:rPr>
          <w:color w:val="000000"/>
          <w:sz w:val="24"/>
          <w:szCs w:val="20"/>
          <w:lang w:eastAsia="ru-RU"/>
        </w:rPr>
        <w:tab/>
        <w:t xml:space="preserve">Начало рассмотрения заявок на участие в аукционе – 08.04.2025 г. с 09:00 по московскому времени. </w:t>
      </w:r>
    </w:p>
    <w:p w14:paraId="661EA974" w14:textId="77777777" w:rsidR="0096280E" w:rsidRPr="0096280E" w:rsidRDefault="0096280E" w:rsidP="0096280E">
      <w:pPr>
        <w:widowControl/>
        <w:autoSpaceDE/>
        <w:autoSpaceDN/>
        <w:ind w:firstLine="708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4)</w:t>
      </w:r>
      <w:r w:rsidRPr="0096280E">
        <w:rPr>
          <w:color w:val="000000"/>
          <w:sz w:val="24"/>
          <w:szCs w:val="20"/>
          <w:lang w:eastAsia="ru-RU"/>
        </w:rPr>
        <w:tab/>
        <w:t xml:space="preserve">Дата и время проведения процедуры: 09.04.2025 г. в 09 час. 00 мин. по московскому времени. </w:t>
      </w:r>
    </w:p>
    <w:p w14:paraId="4157AF11" w14:textId="77777777" w:rsidR="0096280E" w:rsidRPr="0096280E" w:rsidRDefault="0096280E" w:rsidP="0096280E">
      <w:pPr>
        <w:widowControl/>
        <w:autoSpaceDE/>
        <w:autoSpaceDN/>
        <w:ind w:firstLine="708"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5)</w:t>
      </w:r>
      <w:r w:rsidRPr="0096280E">
        <w:rPr>
          <w:color w:val="000000"/>
          <w:sz w:val="24"/>
          <w:szCs w:val="20"/>
          <w:lang w:eastAsia="ru-RU"/>
        </w:rPr>
        <w:tab/>
        <w:t xml:space="preserve">Срок подведения итогов процедуры: 09.04.2025 г. с 09 час. 00 мин. до последнего предложения Участников. </w:t>
      </w:r>
    </w:p>
    <w:p w14:paraId="5BE3F68A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15. Место проведения аукциона в электронной форме: электронная площадка</w:t>
      </w:r>
    </w:p>
    <w:p w14:paraId="53760464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www.rts-tender.ru.</w:t>
      </w:r>
    </w:p>
    <w:p w14:paraId="71935E9F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16. Заключение договора с победителем аукциона/единственным участником</w:t>
      </w:r>
    </w:p>
    <w:p w14:paraId="3DA1E1FD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осуществляется в срок не ранее 10 дней, но не позднее 20 дней с даты подведения итогов</w:t>
      </w:r>
    </w:p>
    <w:p w14:paraId="066773DE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аукциона/признания аукциона несостоявшимся в случае подачи единственной заявки на</w:t>
      </w:r>
    </w:p>
    <w:p w14:paraId="49D4ADAA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участие в аукционе либо признания участником аукциона только одного заявителя.</w:t>
      </w:r>
    </w:p>
    <w:p w14:paraId="7F173E6D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17. Проекты договоров аренды имущества содержится в документации об аукционе</w:t>
      </w:r>
    </w:p>
    <w:p w14:paraId="39C2DC7A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80E">
        <w:rPr>
          <w:color w:val="000000"/>
          <w:sz w:val="24"/>
          <w:szCs w:val="20"/>
          <w:lang w:eastAsia="ru-RU"/>
        </w:rPr>
        <w:t>(приложение № 2 к Документации об аукционе).</w:t>
      </w:r>
    </w:p>
    <w:p w14:paraId="0390F7FC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</w:p>
    <w:p w14:paraId="6B8632D8" w14:textId="77777777" w:rsidR="0096280E" w:rsidRPr="0096280E" w:rsidRDefault="0096280E" w:rsidP="0096280E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</w:p>
    <w:p w14:paraId="08250376" w14:textId="77777777" w:rsidR="0088661E" w:rsidRDefault="000C354C" w:rsidP="0088661E">
      <w:pPr>
        <w:ind w:right="-2"/>
        <w:jc w:val="center"/>
        <w:rPr>
          <w:rFonts w:eastAsia="Calibri"/>
          <w:b/>
          <w:sz w:val="24"/>
          <w:szCs w:val="24"/>
        </w:rPr>
      </w:pPr>
      <w:r w:rsidRPr="0088661E">
        <w:rPr>
          <w:rFonts w:eastAsia="Calibri"/>
          <w:b/>
          <w:sz w:val="24"/>
          <w:szCs w:val="24"/>
        </w:rPr>
        <w:t xml:space="preserve"> </w:t>
      </w:r>
    </w:p>
    <w:bookmarkEnd w:id="0"/>
    <w:bookmarkEnd w:id="1"/>
    <w:sectPr w:rsidR="0088661E" w:rsidSect="00767623">
      <w:headerReference w:type="even" r:id="rId8"/>
      <w:footerReference w:type="even" r:id="rId9"/>
      <w:footerReference w:type="default" r:id="rId10"/>
      <w:pgSz w:w="11904" w:h="16836"/>
      <w:pgMar w:top="709" w:right="567" w:bottom="1134" w:left="1134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3CEC38" w14:textId="77777777" w:rsidR="00BD0EE1" w:rsidRDefault="00BD0EE1">
      <w:r>
        <w:separator/>
      </w:r>
    </w:p>
  </w:endnote>
  <w:endnote w:type="continuationSeparator" w:id="0">
    <w:p w14:paraId="2AB007F0" w14:textId="77777777" w:rsidR="00BD0EE1" w:rsidRDefault="00BD0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8EAB12" w14:textId="77777777" w:rsidR="008C52CD" w:rsidRDefault="008C52CD" w:rsidP="00DA19D8">
    <w:pPr>
      <w:pStyle w:val="a9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14:paraId="7545BFD5" w14:textId="77777777" w:rsidR="008C52CD" w:rsidRDefault="008C52CD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4A543" w14:textId="77777777" w:rsidR="008C52CD" w:rsidRDefault="008C52CD" w:rsidP="00DA19D8">
    <w:pPr>
      <w:pStyle w:val="a9"/>
      <w:framePr w:wrap="around" w:vAnchor="text" w:hAnchor="margin" w:xAlign="right" w:y="1"/>
      <w:ind w:right="360"/>
      <w:rPr>
        <w:rStyle w:val="afb"/>
      </w:rPr>
    </w:pPr>
  </w:p>
  <w:p w14:paraId="5FC4C3B8" w14:textId="77777777" w:rsidR="008C52CD" w:rsidRDefault="008C52CD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0ADE61" w14:textId="77777777" w:rsidR="00BD0EE1" w:rsidRDefault="00BD0EE1">
      <w:r>
        <w:separator/>
      </w:r>
    </w:p>
  </w:footnote>
  <w:footnote w:type="continuationSeparator" w:id="0">
    <w:p w14:paraId="5B4502FB" w14:textId="77777777" w:rsidR="00BD0EE1" w:rsidRDefault="00BD0E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A75ACA" w14:textId="77777777" w:rsidR="008C52CD" w:rsidRDefault="008C52CD" w:rsidP="00FE08F3">
    <w:pPr>
      <w:pStyle w:val="ab"/>
      <w:framePr w:wrap="around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14:paraId="6052DF4F" w14:textId="77777777" w:rsidR="008C52CD" w:rsidRDefault="008C52CD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96C72CD"/>
    <w:multiLevelType w:val="hybridMultilevel"/>
    <w:tmpl w:val="8C52CA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9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4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4"/>
  </w:num>
  <w:num w:numId="2">
    <w:abstractNumId w:val="8"/>
  </w:num>
  <w:num w:numId="3">
    <w:abstractNumId w:val="1"/>
  </w:num>
  <w:num w:numId="4">
    <w:abstractNumId w:val="3"/>
  </w:num>
  <w:num w:numId="5">
    <w:abstractNumId w:val="5"/>
  </w:num>
  <w:num w:numId="6">
    <w:abstractNumId w:val="7"/>
  </w:num>
  <w:num w:numId="7">
    <w:abstractNumId w:val="13"/>
  </w:num>
  <w:num w:numId="8">
    <w:abstractNumId w:val="6"/>
  </w:num>
  <w:num w:numId="9">
    <w:abstractNumId w:val="9"/>
  </w:num>
  <w:num w:numId="10">
    <w:abstractNumId w:val="12"/>
  </w:num>
  <w:num w:numId="11">
    <w:abstractNumId w:val="11"/>
  </w:num>
  <w:num w:numId="12">
    <w:abstractNumId w:val="0"/>
  </w:num>
  <w:num w:numId="13">
    <w:abstractNumId w:val="15"/>
  </w:num>
  <w:num w:numId="14">
    <w:abstractNumId w:val="2"/>
  </w:num>
  <w:num w:numId="15">
    <w:abstractNumId w:val="10"/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8B1"/>
    <w:rsid w:val="00016D27"/>
    <w:rsid w:val="00037276"/>
    <w:rsid w:val="0004370B"/>
    <w:rsid w:val="000476F6"/>
    <w:rsid w:val="000725DA"/>
    <w:rsid w:val="000A5FF6"/>
    <w:rsid w:val="000A61BC"/>
    <w:rsid w:val="000C354C"/>
    <w:rsid w:val="000E6FA0"/>
    <w:rsid w:val="0011001A"/>
    <w:rsid w:val="00122388"/>
    <w:rsid w:val="00130AEF"/>
    <w:rsid w:val="00151D50"/>
    <w:rsid w:val="00191218"/>
    <w:rsid w:val="001B3D6F"/>
    <w:rsid w:val="001B5827"/>
    <w:rsid w:val="001E1F5A"/>
    <w:rsid w:val="001E2AFF"/>
    <w:rsid w:val="00231D74"/>
    <w:rsid w:val="002A0528"/>
    <w:rsid w:val="002C04B1"/>
    <w:rsid w:val="002E1F37"/>
    <w:rsid w:val="002E2142"/>
    <w:rsid w:val="002E22DE"/>
    <w:rsid w:val="002F4B5F"/>
    <w:rsid w:val="002F6E3D"/>
    <w:rsid w:val="00303659"/>
    <w:rsid w:val="0030591D"/>
    <w:rsid w:val="00306D4A"/>
    <w:rsid w:val="003200B3"/>
    <w:rsid w:val="00333716"/>
    <w:rsid w:val="0034600B"/>
    <w:rsid w:val="00352169"/>
    <w:rsid w:val="00366E74"/>
    <w:rsid w:val="00383C35"/>
    <w:rsid w:val="003950FF"/>
    <w:rsid w:val="003A43C9"/>
    <w:rsid w:val="003B4F03"/>
    <w:rsid w:val="003C1F6D"/>
    <w:rsid w:val="003E6182"/>
    <w:rsid w:val="003F7E41"/>
    <w:rsid w:val="00404941"/>
    <w:rsid w:val="00404E9B"/>
    <w:rsid w:val="00466A5B"/>
    <w:rsid w:val="004A503B"/>
    <w:rsid w:val="00504B0F"/>
    <w:rsid w:val="005055AD"/>
    <w:rsid w:val="00507F35"/>
    <w:rsid w:val="00513152"/>
    <w:rsid w:val="0057453D"/>
    <w:rsid w:val="005C1643"/>
    <w:rsid w:val="005C23B2"/>
    <w:rsid w:val="005E035A"/>
    <w:rsid w:val="00612E66"/>
    <w:rsid w:val="00622CD7"/>
    <w:rsid w:val="00631257"/>
    <w:rsid w:val="00676136"/>
    <w:rsid w:val="006B4362"/>
    <w:rsid w:val="006D58B1"/>
    <w:rsid w:val="006E2A11"/>
    <w:rsid w:val="006F0926"/>
    <w:rsid w:val="00732018"/>
    <w:rsid w:val="007635A2"/>
    <w:rsid w:val="00767623"/>
    <w:rsid w:val="007A5663"/>
    <w:rsid w:val="007B387A"/>
    <w:rsid w:val="007C285D"/>
    <w:rsid w:val="00805A68"/>
    <w:rsid w:val="0081525C"/>
    <w:rsid w:val="0083775C"/>
    <w:rsid w:val="008637AB"/>
    <w:rsid w:val="00870454"/>
    <w:rsid w:val="00872CEC"/>
    <w:rsid w:val="0088661E"/>
    <w:rsid w:val="008A4D57"/>
    <w:rsid w:val="008B7927"/>
    <w:rsid w:val="008C00BB"/>
    <w:rsid w:val="008C52CD"/>
    <w:rsid w:val="009149B5"/>
    <w:rsid w:val="009206BE"/>
    <w:rsid w:val="00927AC3"/>
    <w:rsid w:val="00931548"/>
    <w:rsid w:val="00941083"/>
    <w:rsid w:val="0096280E"/>
    <w:rsid w:val="009851AC"/>
    <w:rsid w:val="009A4315"/>
    <w:rsid w:val="009B0F5E"/>
    <w:rsid w:val="009C2D8D"/>
    <w:rsid w:val="009C76AC"/>
    <w:rsid w:val="009E2EC5"/>
    <w:rsid w:val="00A02B36"/>
    <w:rsid w:val="00A172CC"/>
    <w:rsid w:val="00A601EB"/>
    <w:rsid w:val="00A650D0"/>
    <w:rsid w:val="00A703ED"/>
    <w:rsid w:val="00A74077"/>
    <w:rsid w:val="00A848DD"/>
    <w:rsid w:val="00A9337E"/>
    <w:rsid w:val="00A96C11"/>
    <w:rsid w:val="00B029C8"/>
    <w:rsid w:val="00B46803"/>
    <w:rsid w:val="00B95910"/>
    <w:rsid w:val="00BB2221"/>
    <w:rsid w:val="00BC786A"/>
    <w:rsid w:val="00BD0EE1"/>
    <w:rsid w:val="00BE2433"/>
    <w:rsid w:val="00C050B6"/>
    <w:rsid w:val="00C40DA1"/>
    <w:rsid w:val="00C50BAF"/>
    <w:rsid w:val="00C57F6D"/>
    <w:rsid w:val="00C64C1C"/>
    <w:rsid w:val="00C76F24"/>
    <w:rsid w:val="00CA328D"/>
    <w:rsid w:val="00CB45D9"/>
    <w:rsid w:val="00D23019"/>
    <w:rsid w:val="00D41E8D"/>
    <w:rsid w:val="00D55F58"/>
    <w:rsid w:val="00DA36A8"/>
    <w:rsid w:val="00DD6E0E"/>
    <w:rsid w:val="00DE310E"/>
    <w:rsid w:val="00E059F7"/>
    <w:rsid w:val="00E155BE"/>
    <w:rsid w:val="00E30FD7"/>
    <w:rsid w:val="00E879A0"/>
    <w:rsid w:val="00E92053"/>
    <w:rsid w:val="00E9485A"/>
    <w:rsid w:val="00E97138"/>
    <w:rsid w:val="00EB17A1"/>
    <w:rsid w:val="00EB1AD0"/>
    <w:rsid w:val="00EB3EB9"/>
    <w:rsid w:val="00EB71F5"/>
    <w:rsid w:val="00EC2D6A"/>
    <w:rsid w:val="00EC5758"/>
    <w:rsid w:val="00EE7F85"/>
    <w:rsid w:val="00EF05C6"/>
    <w:rsid w:val="00EF163A"/>
    <w:rsid w:val="00EF3310"/>
    <w:rsid w:val="00F11FFD"/>
    <w:rsid w:val="00F2436D"/>
    <w:rsid w:val="00F36DAD"/>
    <w:rsid w:val="00F438EE"/>
    <w:rsid w:val="00F43ADD"/>
    <w:rsid w:val="00F6721D"/>
    <w:rsid w:val="00FA7C40"/>
    <w:rsid w:val="00FB7DA5"/>
    <w:rsid w:val="00FC0F6B"/>
    <w:rsid w:val="00FC130E"/>
    <w:rsid w:val="00FC1D4D"/>
    <w:rsid w:val="00FC65DA"/>
    <w:rsid w:val="00FD7BFF"/>
    <w:rsid w:val="00FE4D6D"/>
    <w:rsid w:val="00FE5EE2"/>
    <w:rsid w:val="00FE6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790E3536"/>
  <w15:docId w15:val="{9A3909E2-174B-4D3F-940C-BAE50AD54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1B3D6F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0476F6"/>
    <w:pPr>
      <w:ind w:left="328"/>
      <w:outlineLvl w:val="0"/>
    </w:pPr>
    <w:rPr>
      <w:b/>
      <w:bCs/>
      <w:sz w:val="31"/>
      <w:szCs w:val="31"/>
    </w:rPr>
  </w:style>
  <w:style w:type="paragraph" w:styleId="2">
    <w:name w:val="heading 2"/>
    <w:basedOn w:val="a"/>
    <w:link w:val="20"/>
    <w:qFormat/>
    <w:rsid w:val="000476F6"/>
    <w:pPr>
      <w:jc w:val="right"/>
      <w:outlineLvl w:val="1"/>
    </w:pPr>
    <w:rPr>
      <w:sz w:val="25"/>
      <w:szCs w:val="25"/>
    </w:rPr>
  </w:style>
  <w:style w:type="paragraph" w:styleId="3">
    <w:name w:val="heading 3"/>
    <w:basedOn w:val="a"/>
    <w:link w:val="30"/>
    <w:uiPriority w:val="1"/>
    <w:qFormat/>
    <w:rsid w:val="000476F6"/>
    <w:pPr>
      <w:ind w:left="3176" w:right="2865"/>
      <w:jc w:val="center"/>
      <w:outlineLvl w:val="2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Pr>
      <w:b/>
      <w:bCs/>
      <w:sz w:val="28"/>
      <w:szCs w:val="28"/>
    </w:rPr>
  </w:style>
  <w:style w:type="paragraph" w:styleId="a5">
    <w:name w:val="List Paragraph"/>
    <w:basedOn w:val="a"/>
    <w:uiPriority w:val="34"/>
    <w:qFormat/>
    <w:pPr>
      <w:spacing w:before="91"/>
      <w:ind w:left="1657" w:hanging="142"/>
    </w:pPr>
  </w:style>
  <w:style w:type="paragraph" w:customStyle="1" w:styleId="TableParagraph">
    <w:name w:val="Table Paragraph"/>
    <w:basedOn w:val="a"/>
    <w:uiPriority w:val="1"/>
    <w:qFormat/>
    <w:pPr>
      <w:spacing w:before="121"/>
      <w:ind w:left="121"/>
    </w:pPr>
  </w:style>
  <w:style w:type="paragraph" w:styleId="a6">
    <w:name w:val="Balloon Text"/>
    <w:basedOn w:val="a"/>
    <w:link w:val="a7"/>
    <w:semiHidden/>
    <w:unhideWhenUsed/>
    <w:rsid w:val="007C28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7C285D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uiPriority w:val="99"/>
    <w:unhideWhenUsed/>
    <w:rsid w:val="007C285D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0476F6"/>
    <w:rPr>
      <w:rFonts w:ascii="Times New Roman" w:eastAsia="Times New Roman" w:hAnsi="Times New Roman" w:cs="Times New Roman"/>
      <w:b/>
      <w:bCs/>
      <w:sz w:val="31"/>
      <w:szCs w:val="31"/>
      <w:lang w:val="ru-RU"/>
    </w:rPr>
  </w:style>
  <w:style w:type="character" w:customStyle="1" w:styleId="20">
    <w:name w:val="Заголовок 2 Знак"/>
    <w:basedOn w:val="a0"/>
    <w:link w:val="2"/>
    <w:rsid w:val="000476F6"/>
    <w:rPr>
      <w:rFonts w:ascii="Times New Roman" w:eastAsia="Times New Roman" w:hAnsi="Times New Roman" w:cs="Times New Roman"/>
      <w:sz w:val="25"/>
      <w:szCs w:val="25"/>
      <w:lang w:val="ru-RU"/>
    </w:rPr>
  </w:style>
  <w:style w:type="character" w:customStyle="1" w:styleId="30">
    <w:name w:val="Заголовок 3 Знак"/>
    <w:basedOn w:val="a0"/>
    <w:link w:val="3"/>
    <w:uiPriority w:val="1"/>
    <w:rsid w:val="000476F6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9">
    <w:name w:val="footer"/>
    <w:basedOn w:val="a"/>
    <w:link w:val="aa"/>
    <w:uiPriority w:val="99"/>
    <w:rsid w:val="000A61BC"/>
    <w:pPr>
      <w:widowControl/>
      <w:tabs>
        <w:tab w:val="center" w:pos="4677"/>
        <w:tab w:val="right" w:pos="9355"/>
      </w:tabs>
      <w:autoSpaceDE/>
      <w:autoSpaceDN/>
    </w:pPr>
    <w:rPr>
      <w:color w:val="000000"/>
      <w:sz w:val="24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0A61BC"/>
    <w:rPr>
      <w:rFonts w:ascii="Times New Roman" w:eastAsia="Times New Roman" w:hAnsi="Times New Roman" w:cs="Times New Roman"/>
      <w:color w:val="000000"/>
      <w:sz w:val="24"/>
      <w:szCs w:val="20"/>
      <w:lang w:val="ru-RU" w:eastAsia="ru-RU"/>
    </w:rPr>
  </w:style>
  <w:style w:type="paragraph" w:styleId="ab">
    <w:name w:val="header"/>
    <w:basedOn w:val="a"/>
    <w:link w:val="ac"/>
    <w:uiPriority w:val="99"/>
    <w:unhideWhenUsed/>
    <w:rsid w:val="00A601E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601EB"/>
    <w:rPr>
      <w:rFonts w:ascii="Times New Roman" w:eastAsia="Times New Roman" w:hAnsi="Times New Roman" w:cs="Times New Roman"/>
      <w:lang w:val="ru-RU"/>
    </w:rPr>
  </w:style>
  <w:style w:type="paragraph" w:styleId="ad">
    <w:name w:val="footnote text"/>
    <w:basedOn w:val="a"/>
    <w:link w:val="ae"/>
    <w:rsid w:val="00A601EB"/>
    <w:pPr>
      <w:widowControl/>
      <w:autoSpaceDE/>
      <w:autoSpaceDN/>
    </w:pPr>
    <w:rPr>
      <w:sz w:val="20"/>
      <w:szCs w:val="20"/>
      <w:lang w:eastAsia="ru-RU"/>
    </w:rPr>
  </w:style>
  <w:style w:type="character" w:customStyle="1" w:styleId="ae">
    <w:name w:val="Текст сноски Знак"/>
    <w:basedOn w:val="a0"/>
    <w:link w:val="ad"/>
    <w:rsid w:val="00A601EB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">
    <w:name w:val="Title"/>
    <w:basedOn w:val="a"/>
    <w:next w:val="a"/>
    <w:link w:val="11"/>
    <w:uiPriority w:val="10"/>
    <w:qFormat/>
    <w:rsid w:val="005C164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f"/>
    <w:uiPriority w:val="10"/>
    <w:rsid w:val="005C1643"/>
    <w:rPr>
      <w:rFonts w:asciiTheme="majorHAnsi" w:eastAsiaTheme="majorEastAsia" w:hAnsiTheme="majorHAnsi" w:cstheme="majorBidi"/>
      <w:spacing w:val="-10"/>
      <w:kern w:val="28"/>
      <w:sz w:val="56"/>
      <w:szCs w:val="56"/>
      <w:lang w:val="ru-RU"/>
    </w:rPr>
  </w:style>
  <w:style w:type="character" w:customStyle="1" w:styleId="a4">
    <w:name w:val="Основной текст Знак"/>
    <w:basedOn w:val="a0"/>
    <w:link w:val="a3"/>
    <w:rsid w:val="000A5FF6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paragraph" w:customStyle="1" w:styleId="ConsPlusNormal">
    <w:name w:val="ConsPlusNormal"/>
    <w:link w:val="ConsPlusNormal0"/>
    <w:rsid w:val="000A5FF6"/>
    <w:pPr>
      <w:widowControl/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0">
    <w:name w:val="ConsPlusNormal Знак"/>
    <w:link w:val="ConsPlusNormal"/>
    <w:locked/>
    <w:rsid w:val="000A5FF6"/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A5FF6"/>
    <w:rPr>
      <w:color w:val="605E5C"/>
      <w:shd w:val="clear" w:color="auto" w:fill="E1DFDD"/>
    </w:rPr>
  </w:style>
  <w:style w:type="numbering" w:customStyle="1" w:styleId="12">
    <w:name w:val="Нет списка1"/>
    <w:next w:val="a2"/>
    <w:uiPriority w:val="99"/>
    <w:semiHidden/>
    <w:unhideWhenUsed/>
    <w:rsid w:val="005055AD"/>
  </w:style>
  <w:style w:type="numbering" w:customStyle="1" w:styleId="110">
    <w:name w:val="Нет списка11"/>
    <w:next w:val="a2"/>
    <w:uiPriority w:val="99"/>
    <w:semiHidden/>
    <w:unhideWhenUsed/>
    <w:rsid w:val="005055AD"/>
  </w:style>
  <w:style w:type="paragraph" w:styleId="af0">
    <w:name w:val="Document Map"/>
    <w:basedOn w:val="a"/>
    <w:link w:val="af1"/>
    <w:uiPriority w:val="99"/>
    <w:semiHidden/>
    <w:rsid w:val="005055AD"/>
    <w:pPr>
      <w:shd w:val="clear" w:color="auto" w:fill="000080"/>
      <w:autoSpaceDE/>
      <w:autoSpaceDN/>
      <w:adjustRightInd w:val="0"/>
      <w:spacing w:after="200" w:line="276" w:lineRule="auto"/>
      <w:jc w:val="both"/>
      <w:textAlignment w:val="baseline"/>
    </w:pPr>
    <w:rPr>
      <w:sz w:val="2"/>
      <w:szCs w:val="20"/>
      <w:lang w:val="x-none" w:eastAsia="x-none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5055AD"/>
    <w:rPr>
      <w:rFonts w:ascii="Times New Roman" w:eastAsia="Times New Roman" w:hAnsi="Times New Roman" w:cs="Times New Roman"/>
      <w:sz w:val="2"/>
      <w:szCs w:val="20"/>
      <w:shd w:val="clear" w:color="auto" w:fill="000080"/>
      <w:lang w:val="x-none" w:eastAsia="x-none"/>
    </w:rPr>
  </w:style>
  <w:style w:type="character" w:customStyle="1" w:styleId="af2">
    <w:name w:val="Название Знак"/>
    <w:rsid w:val="005055AD"/>
    <w:rPr>
      <w:rFonts w:ascii="Times New Roman" w:hAnsi="Times New Roman"/>
      <w:sz w:val="28"/>
      <w:szCs w:val="24"/>
      <w:lang w:val="ru-RU" w:eastAsia="ru-RU"/>
    </w:rPr>
  </w:style>
  <w:style w:type="character" w:styleId="af3">
    <w:name w:val="annotation reference"/>
    <w:uiPriority w:val="99"/>
    <w:semiHidden/>
    <w:unhideWhenUsed/>
    <w:rsid w:val="005055A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5055AD"/>
    <w:pPr>
      <w:autoSpaceDE/>
      <w:autoSpaceDN/>
      <w:adjustRightInd w:val="0"/>
      <w:spacing w:after="200" w:line="276" w:lineRule="auto"/>
      <w:jc w:val="both"/>
      <w:textAlignment w:val="baseline"/>
    </w:pPr>
    <w:rPr>
      <w:sz w:val="20"/>
      <w:szCs w:val="20"/>
      <w:lang w:eastAsia="ru-RU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5055AD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5055AD"/>
    <w:rPr>
      <w:rFonts w:ascii="Calibri" w:hAnsi="Calibri"/>
      <w:b/>
      <w:bCs/>
      <w:lang w:val="x-none" w:eastAsia="x-none"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5055AD"/>
    <w:rPr>
      <w:rFonts w:ascii="Calibri" w:eastAsia="Times New Roman" w:hAnsi="Calibri" w:cs="Times New Roman"/>
      <w:b/>
      <w:bCs/>
      <w:sz w:val="20"/>
      <w:szCs w:val="20"/>
      <w:lang w:val="x-none" w:eastAsia="x-none"/>
    </w:rPr>
  </w:style>
  <w:style w:type="paragraph" w:styleId="af8">
    <w:name w:val="Normal (Web)"/>
    <w:basedOn w:val="a"/>
    <w:uiPriority w:val="99"/>
    <w:unhideWhenUsed/>
    <w:rsid w:val="005055A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3">
    <w:name w:val="Просмотренная гиперссылка1"/>
    <w:basedOn w:val="a0"/>
    <w:uiPriority w:val="99"/>
    <w:semiHidden/>
    <w:unhideWhenUsed/>
    <w:rsid w:val="005055AD"/>
    <w:rPr>
      <w:color w:val="800080"/>
      <w:u w:val="single"/>
    </w:rPr>
  </w:style>
  <w:style w:type="character" w:styleId="af9">
    <w:name w:val="FollowedHyperlink"/>
    <w:basedOn w:val="a0"/>
    <w:uiPriority w:val="99"/>
    <w:semiHidden/>
    <w:unhideWhenUsed/>
    <w:rsid w:val="005055AD"/>
    <w:rPr>
      <w:color w:val="800080" w:themeColor="followedHyperlink"/>
      <w:u w:val="single"/>
    </w:rPr>
  </w:style>
  <w:style w:type="table" w:styleId="afa">
    <w:name w:val="Table Grid"/>
    <w:basedOn w:val="a1"/>
    <w:uiPriority w:val="59"/>
    <w:rsid w:val="00B95910"/>
    <w:pPr>
      <w:widowControl/>
      <w:autoSpaceDE/>
      <w:autoSpaceDN/>
    </w:pPr>
    <w:rPr>
      <w:rFonts w:ascii="Times New Roman" w:eastAsia="Times New Roman" w:hAnsi="Times New Roman" w:cs="Times New Roman"/>
      <w:color w:val="000000"/>
      <w:sz w:val="20"/>
      <w:szCs w:val="20"/>
      <w:lang w:val="ru-RU"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">
    <w:name w:val="Нет списка2"/>
    <w:next w:val="a2"/>
    <w:uiPriority w:val="99"/>
    <w:semiHidden/>
    <w:unhideWhenUsed/>
    <w:rsid w:val="008C52CD"/>
  </w:style>
  <w:style w:type="paragraph" w:customStyle="1" w:styleId="ConsPlusTitle">
    <w:name w:val="ConsPlusTitle"/>
    <w:uiPriority w:val="99"/>
    <w:rsid w:val="008C52CD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table" w:customStyle="1" w:styleId="14">
    <w:name w:val="Сетка таблицы1"/>
    <w:basedOn w:val="a1"/>
    <w:next w:val="afa"/>
    <w:rsid w:val="008C52C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b">
    <w:name w:val="page number"/>
    <w:basedOn w:val="a0"/>
    <w:rsid w:val="008C52CD"/>
  </w:style>
  <w:style w:type="character" w:customStyle="1" w:styleId="afc">
    <w:name w:val="Основной текст_"/>
    <w:link w:val="15"/>
    <w:rsid w:val="008C52CD"/>
    <w:rPr>
      <w:spacing w:val="-1"/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c"/>
    <w:rsid w:val="008C52CD"/>
    <w:pPr>
      <w:shd w:val="clear" w:color="auto" w:fill="FFFFFF"/>
      <w:autoSpaceDE/>
      <w:autoSpaceDN/>
      <w:spacing w:line="317" w:lineRule="exact"/>
      <w:ind w:firstLine="540"/>
      <w:jc w:val="both"/>
    </w:pPr>
    <w:rPr>
      <w:rFonts w:asciiTheme="minorHAnsi" w:eastAsiaTheme="minorHAnsi" w:hAnsiTheme="minorHAnsi" w:cstheme="minorBidi"/>
      <w:spacing w:val="-1"/>
      <w:sz w:val="26"/>
      <w:szCs w:val="26"/>
      <w:lang w:val="en-US"/>
    </w:rPr>
  </w:style>
  <w:style w:type="paragraph" w:styleId="31">
    <w:name w:val="Body Text Indent 3"/>
    <w:basedOn w:val="a"/>
    <w:link w:val="32"/>
    <w:uiPriority w:val="99"/>
    <w:unhideWhenUsed/>
    <w:rsid w:val="008C52CD"/>
    <w:pPr>
      <w:widowControl/>
      <w:autoSpaceDE/>
      <w:autoSpaceDN/>
      <w:spacing w:after="120"/>
      <w:ind w:left="283"/>
    </w:pPr>
    <w:rPr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C52CD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pre">
    <w:name w:val="pre"/>
    <w:rsid w:val="008C52CD"/>
  </w:style>
  <w:style w:type="character" w:customStyle="1" w:styleId="afd">
    <w:name w:val="Гипертекстовая ссылка"/>
    <w:uiPriority w:val="99"/>
    <w:rsid w:val="008C52CD"/>
    <w:rPr>
      <w:rFonts w:ascii="Times New Roman" w:hAnsi="Times New Roman" w:cs="Times New Roman" w:hint="default"/>
      <w:b/>
      <w:bCs w:val="0"/>
      <w:color w:val="106BBE"/>
    </w:rPr>
  </w:style>
  <w:style w:type="paragraph" w:styleId="afe">
    <w:name w:val="No Spacing"/>
    <w:uiPriority w:val="1"/>
    <w:qFormat/>
    <w:rsid w:val="008C52C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highlightsearch">
    <w:name w:val="highlightsearch"/>
    <w:rsid w:val="008C52CD"/>
  </w:style>
  <w:style w:type="paragraph" w:customStyle="1" w:styleId="Default">
    <w:name w:val="Default"/>
    <w:rsid w:val="008C52CD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numbering" w:customStyle="1" w:styleId="33">
    <w:name w:val="Нет списка3"/>
    <w:next w:val="a2"/>
    <w:uiPriority w:val="99"/>
    <w:semiHidden/>
    <w:unhideWhenUsed/>
    <w:rsid w:val="00C40DA1"/>
  </w:style>
  <w:style w:type="table" w:customStyle="1" w:styleId="22">
    <w:name w:val="Сетка таблицы2"/>
    <w:basedOn w:val="a1"/>
    <w:next w:val="afa"/>
    <w:rsid w:val="00C40DA1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">
    <w:name w:val="Body Text Indent"/>
    <w:basedOn w:val="a"/>
    <w:link w:val="aff0"/>
    <w:uiPriority w:val="99"/>
    <w:semiHidden/>
    <w:unhideWhenUsed/>
    <w:rsid w:val="00DA36A8"/>
    <w:pPr>
      <w:spacing w:after="120"/>
      <w:ind w:left="283"/>
    </w:pPr>
  </w:style>
  <w:style w:type="character" w:customStyle="1" w:styleId="aff0">
    <w:name w:val="Основной текст с отступом Знак"/>
    <w:basedOn w:val="a0"/>
    <w:link w:val="aff"/>
    <w:uiPriority w:val="99"/>
    <w:semiHidden/>
    <w:rsid w:val="00DA36A8"/>
    <w:rPr>
      <w:rFonts w:ascii="Times New Roman" w:eastAsia="Times New Roman" w:hAnsi="Times New Roman" w:cs="Times New Roman"/>
      <w:lang w:val="ru-RU"/>
    </w:rPr>
  </w:style>
  <w:style w:type="table" w:customStyle="1" w:styleId="34">
    <w:name w:val="Сетка таблицы3"/>
    <w:basedOn w:val="a1"/>
    <w:next w:val="afa"/>
    <w:uiPriority w:val="59"/>
    <w:rsid w:val="0096280E"/>
    <w:pPr>
      <w:widowControl/>
      <w:autoSpaceDE/>
      <w:autoSpaceDN/>
    </w:pPr>
    <w:rPr>
      <w:rFonts w:ascii="Times New Roman" w:eastAsia="Times New Roman" w:hAnsi="Times New Roman" w:cs="Times New Roman"/>
      <w:color w:val="000000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35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0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603636-58F4-4123-83D0-523065F1E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1134</Words>
  <Characters>6470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106</cp:revision>
  <dcterms:created xsi:type="dcterms:W3CDTF">2024-08-15T12:21:00Z</dcterms:created>
  <dcterms:modified xsi:type="dcterms:W3CDTF">2025-03-18T11:28:00Z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2024-06-14T00:00:00Z</vt:filetime>
  </property>
</Properties>
</file>