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288" w:rsidRPr="00F63288" w:rsidRDefault="005A2D01" w:rsidP="00F63288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  <w:r w:rsidR="00F63288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BE79D0">
        <w:rPr>
          <w:b/>
          <w:sz w:val="32"/>
          <w:szCs w:val="32"/>
        </w:rPr>
        <w:t xml:space="preserve">решения </w:t>
      </w:r>
    </w:p>
    <w:p w:rsidR="005A2D01" w:rsidRPr="00774F8C" w:rsidRDefault="00BE79D0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Собрания депутатов Истоминского сельского поселения</w:t>
      </w:r>
    </w:p>
    <w:p w:rsidR="005F1BCA" w:rsidRPr="005F1BCA" w:rsidRDefault="005F1BCA" w:rsidP="005F1BCA">
      <w:pPr>
        <w:pStyle w:val="a4"/>
        <w:ind w:firstLine="709"/>
        <w:rPr>
          <w:b/>
          <w:sz w:val="32"/>
          <w:szCs w:val="32"/>
        </w:rPr>
      </w:pPr>
      <w:r w:rsidRPr="005F1BCA">
        <w:rPr>
          <w:b/>
          <w:sz w:val="32"/>
          <w:szCs w:val="32"/>
        </w:rPr>
        <w:t xml:space="preserve">«О проекте решения Собрания депутатов Истоминского сельского поселения </w:t>
      </w:r>
    </w:p>
    <w:p w:rsidR="005F1BCA" w:rsidRPr="005F1BCA" w:rsidRDefault="000B03BA" w:rsidP="005F1BCA">
      <w:pPr>
        <w:pStyle w:val="a4"/>
        <w:ind w:firstLine="709"/>
        <w:rPr>
          <w:b/>
          <w:sz w:val="32"/>
          <w:szCs w:val="32"/>
        </w:rPr>
      </w:pPr>
      <w:r w:rsidRPr="005F1BCA">
        <w:rPr>
          <w:b/>
          <w:sz w:val="32"/>
          <w:szCs w:val="32"/>
        </w:rPr>
        <w:t>«О</w:t>
      </w:r>
      <w:r w:rsidR="005F1BCA" w:rsidRPr="005F1BCA">
        <w:rPr>
          <w:b/>
          <w:sz w:val="32"/>
          <w:szCs w:val="32"/>
        </w:rPr>
        <w:t xml:space="preserve"> бюджете Истоминского сельского поселения </w:t>
      </w:r>
      <w:proofErr w:type="spellStart"/>
      <w:r w:rsidR="005F1BCA" w:rsidRPr="005F1BCA">
        <w:rPr>
          <w:b/>
          <w:sz w:val="32"/>
          <w:szCs w:val="32"/>
        </w:rPr>
        <w:t>Аксайского</w:t>
      </w:r>
      <w:proofErr w:type="spellEnd"/>
      <w:r w:rsidR="00A522FF">
        <w:rPr>
          <w:b/>
          <w:sz w:val="32"/>
          <w:szCs w:val="32"/>
        </w:rPr>
        <w:t xml:space="preserve"> района на 2025 год и плановый период 2026 и 2027</w:t>
      </w:r>
      <w:r w:rsidR="005F1BCA" w:rsidRPr="005F1BCA">
        <w:rPr>
          <w:b/>
          <w:sz w:val="32"/>
          <w:szCs w:val="32"/>
        </w:rPr>
        <w:t xml:space="preserve"> годов»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AE32A8" w:rsidRDefault="005A2D01" w:rsidP="004D3E48">
      <w:pPr>
        <w:widowControl w:val="0"/>
        <w:autoSpaceDE w:val="0"/>
        <w:autoSpaceDN w:val="0"/>
        <w:adjustRightInd w:val="0"/>
        <w:ind w:firstLine="709"/>
        <w:jc w:val="both"/>
      </w:pPr>
      <w:r w:rsidRPr="00774F8C">
        <w:t xml:space="preserve">Проект </w:t>
      </w:r>
      <w:r w:rsidR="00BE79D0">
        <w:t xml:space="preserve">решения </w:t>
      </w:r>
      <w:r w:rsidRPr="00774F8C">
        <w:t xml:space="preserve"> «О</w:t>
      </w:r>
      <w:r w:rsidR="00BE79D0">
        <w:t xml:space="preserve"> </w:t>
      </w:r>
      <w:r w:rsidRPr="00774F8C">
        <w:t xml:space="preserve">бюджете </w:t>
      </w:r>
      <w:r w:rsidR="00BE79D0">
        <w:t xml:space="preserve">Истоминского сельского поселения </w:t>
      </w:r>
      <w:proofErr w:type="spellStart"/>
      <w:r w:rsidR="00BE79D0">
        <w:t>Аксайского</w:t>
      </w:r>
      <w:proofErr w:type="spellEnd"/>
      <w:r w:rsidR="00BE79D0">
        <w:t xml:space="preserve"> района </w:t>
      </w:r>
      <w:r w:rsidRPr="00774F8C">
        <w:t>на 20</w:t>
      </w:r>
      <w:r w:rsidR="004216E7">
        <w:t>2</w:t>
      </w:r>
      <w:r w:rsidR="00A522FF">
        <w:t>5</w:t>
      </w:r>
      <w:r w:rsidRPr="00774F8C">
        <w:t xml:space="preserve"> год и на плановый период 20</w:t>
      </w:r>
      <w:r w:rsidR="00D7081F">
        <w:t>2</w:t>
      </w:r>
      <w:r w:rsidR="00A522FF">
        <w:t>6</w:t>
      </w:r>
      <w:r w:rsidRPr="00774F8C">
        <w:t xml:space="preserve"> и 20</w:t>
      </w:r>
      <w:r w:rsidR="00D638FB">
        <w:t>2</w:t>
      </w:r>
      <w:r w:rsidR="00A522FF">
        <w:t>7</w:t>
      </w:r>
      <w:r w:rsidRPr="00774F8C">
        <w:t xml:space="preserve"> годов» (далее - 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BE79D0">
        <w:t>Истоминского сельского поселения</w:t>
      </w:r>
      <w:r w:rsidRPr="00774F8C">
        <w:t xml:space="preserve"> на </w:t>
      </w:r>
      <w:r w:rsidR="00CF3918">
        <w:t>202</w:t>
      </w:r>
      <w:r w:rsidR="00A522FF">
        <w:t>5</w:t>
      </w:r>
      <w:r w:rsidR="00CF3918">
        <w:t>-202</w:t>
      </w:r>
      <w:r w:rsidR="00A522FF">
        <w:t>7</w:t>
      </w:r>
      <w:r w:rsidRPr="00774F8C">
        <w:t xml:space="preserve"> годы, </w:t>
      </w:r>
      <w:r w:rsidR="0060455E" w:rsidRPr="00774F8C">
        <w:t>утверждённого</w:t>
      </w:r>
      <w:r w:rsidRPr="00774F8C">
        <w:t xml:space="preserve"> </w:t>
      </w:r>
      <w:r w:rsidR="00BE79D0">
        <w:t>постановлением Администрации Истоминского сельского поселения</w:t>
      </w:r>
      <w:r w:rsidRPr="00774F8C">
        <w:t xml:space="preserve"> от </w:t>
      </w:r>
      <w:r w:rsidR="00A522FF">
        <w:t>03</w:t>
      </w:r>
      <w:r w:rsidR="00563311">
        <w:t>.</w:t>
      </w:r>
      <w:r w:rsidR="00A522FF">
        <w:t>09.2024</w:t>
      </w:r>
      <w:r w:rsidRPr="00774F8C">
        <w:t xml:space="preserve"> № </w:t>
      </w:r>
      <w:r w:rsidR="00A522FF">
        <w:t>247</w:t>
      </w:r>
      <w:r w:rsidRPr="00774F8C">
        <w:t xml:space="preserve">, основных направлений бюджетной и налоговой политики </w:t>
      </w:r>
      <w:r w:rsidR="00BE79D0">
        <w:t>Истоминского сельского поселения</w:t>
      </w:r>
      <w:r w:rsidRPr="00774F8C">
        <w:t xml:space="preserve"> на 20</w:t>
      </w:r>
      <w:r w:rsidR="00CF3918">
        <w:t>2</w:t>
      </w:r>
      <w:r w:rsidR="00A522FF">
        <w:t>5</w:t>
      </w:r>
      <w:r w:rsidRPr="00774F8C">
        <w:t>-20</w:t>
      </w:r>
      <w:r w:rsidR="00B0563F">
        <w:t>2</w:t>
      </w:r>
      <w:r w:rsidR="00A522FF">
        <w:t>7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, с </w:t>
      </w:r>
      <w:r w:rsidR="000B03BA" w:rsidRPr="00774F8C">
        <w:rPr>
          <w:szCs w:val="28"/>
          <w:lang w:eastAsia="en-US"/>
        </w:rPr>
        <w:t>учётом</w:t>
      </w:r>
      <w:r w:rsidRPr="00774F8C">
        <w:rPr>
          <w:szCs w:val="28"/>
          <w:lang w:eastAsia="en-US"/>
        </w:rPr>
        <w:t xml:space="preserve"> </w:t>
      </w:r>
      <w:r w:rsidR="006414C8">
        <w:t>национальных целей развития</w:t>
      </w:r>
      <w:r w:rsidR="00AE32A8" w:rsidRPr="00AE32A8">
        <w:t>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.</w:t>
      </w:r>
    </w:p>
    <w:p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Бюдже</w:t>
      </w:r>
      <w:r w:rsidR="004E5D06">
        <w:rPr>
          <w:szCs w:val="28"/>
        </w:rPr>
        <w:t>тная и налоговая политика на 202</w:t>
      </w:r>
      <w:r w:rsidR="00A522FF">
        <w:rPr>
          <w:szCs w:val="28"/>
        </w:rPr>
        <w:t>5 - 2027</w:t>
      </w:r>
      <w:r w:rsidRPr="007E1911">
        <w:rPr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BE79D0">
        <w:rPr>
          <w:szCs w:val="28"/>
        </w:rPr>
        <w:t>Истоминского сельского поселения</w:t>
      </w:r>
      <w:r w:rsidRPr="007E1911">
        <w:rPr>
          <w:szCs w:val="28"/>
        </w:rPr>
        <w:t xml:space="preserve">, будет ориентирована на достижение национальных целей развития, </w:t>
      </w:r>
      <w:r w:rsidR="000B03BA">
        <w:rPr>
          <w:szCs w:val="28"/>
        </w:rPr>
        <w:t>определённых</w:t>
      </w:r>
      <w:r w:rsidRPr="007E1911">
        <w:rPr>
          <w:szCs w:val="28"/>
        </w:rPr>
        <w:t xml:space="preserve"> </w:t>
      </w:r>
      <w:hyperlink r:id="rId8" w:history="1">
        <w:r w:rsidR="00EB66BD">
          <w:rPr>
            <w:szCs w:val="28"/>
          </w:rPr>
          <w:t>у</w:t>
        </w:r>
        <w:r w:rsidRPr="007E1911">
          <w:rPr>
            <w:szCs w:val="28"/>
          </w:rPr>
          <w:t>казами</w:t>
        </w:r>
      </w:hyperlink>
      <w:r w:rsidRPr="007E1911">
        <w:rPr>
          <w:szCs w:val="28"/>
        </w:rPr>
        <w:t xml:space="preserve"> Президента Российской Федерации от 07.05.2018 № 204 </w:t>
      </w:r>
      <w:r w:rsidR="00846F6F" w:rsidRPr="003802C6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 </w:t>
      </w:r>
      <w:r w:rsidRPr="007E1911">
        <w:rPr>
          <w:szCs w:val="28"/>
        </w:rPr>
        <w:t>и от 21.07.2020 № 474</w:t>
      </w:r>
      <w:r w:rsidR="003F7769">
        <w:rPr>
          <w:szCs w:val="28"/>
        </w:rPr>
        <w:t xml:space="preserve"> «</w:t>
      </w:r>
      <w:r w:rsidR="003F7769" w:rsidRPr="00367CD7">
        <w:t>О национальных целях развития Российской Ф</w:t>
      </w:r>
      <w:r w:rsidR="003F7769">
        <w:t>едерации на период до 2030 года»</w:t>
      </w:r>
      <w:r w:rsidRPr="007E1911">
        <w:rPr>
          <w:szCs w:val="28"/>
        </w:rPr>
        <w:t>:</w:t>
      </w:r>
    </w:p>
    <w:p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сохранение населения, здоровье и благополучие людей;</w:t>
      </w:r>
    </w:p>
    <w:p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возможности для самореализации и развития талантов;</w:t>
      </w:r>
    </w:p>
    <w:p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комфортная и безопасная среда для жизни;</w:t>
      </w:r>
    </w:p>
    <w:p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достойный, эффективный труд и успешное предпринимательство;</w:t>
      </w:r>
    </w:p>
    <w:p w:rsidR="00C914F2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цифровая трансформация.</w:t>
      </w:r>
    </w:p>
    <w:p w:rsidR="000A61BB" w:rsidRPr="000D6819" w:rsidRDefault="003165E4" w:rsidP="004D3E48">
      <w:pPr>
        <w:widowControl w:val="0"/>
        <w:autoSpaceDE w:val="0"/>
        <w:autoSpaceDN w:val="0"/>
        <w:adjustRightInd w:val="0"/>
        <w:spacing w:line="253" w:lineRule="auto"/>
        <w:ind w:firstLine="709"/>
        <w:jc w:val="both"/>
        <w:rPr>
          <w:szCs w:val="28"/>
        </w:rPr>
      </w:pPr>
      <w:r>
        <w:rPr>
          <w:szCs w:val="28"/>
        </w:rPr>
        <w:t xml:space="preserve">На очередной </w:t>
      </w:r>
      <w:r w:rsidR="000B03BA">
        <w:rPr>
          <w:szCs w:val="28"/>
        </w:rPr>
        <w:t>трёхлетний</w:t>
      </w:r>
      <w:r>
        <w:rPr>
          <w:szCs w:val="28"/>
        </w:rPr>
        <w:t xml:space="preserve"> период </w:t>
      </w:r>
      <w:r w:rsidR="000A61BB">
        <w:rPr>
          <w:szCs w:val="28"/>
        </w:rPr>
        <w:t xml:space="preserve">приоритетной целью </w:t>
      </w:r>
      <w:r>
        <w:rPr>
          <w:szCs w:val="28"/>
        </w:rPr>
        <w:t xml:space="preserve">сохраняется </w:t>
      </w:r>
      <w:r w:rsidR="00150787" w:rsidRPr="007E1911">
        <w:rPr>
          <w:szCs w:val="28"/>
        </w:rPr>
        <w:t xml:space="preserve">обеспечение всех конституционных и законодательно установленных обязательств государства перед гражданами в полном </w:t>
      </w:r>
      <w:r w:rsidR="000B03BA" w:rsidRPr="007E1911">
        <w:rPr>
          <w:szCs w:val="28"/>
        </w:rPr>
        <w:t>объёме</w:t>
      </w:r>
      <w:r w:rsidR="000A61BB" w:rsidRPr="000D6819">
        <w:rPr>
          <w:szCs w:val="28"/>
        </w:rPr>
        <w:t>.</w:t>
      </w:r>
    </w:p>
    <w:p w:rsidR="00CC4349" w:rsidRDefault="00CC4349" w:rsidP="004D3E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бюджета </w:t>
      </w:r>
      <w:r w:rsidR="00BE79D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на 202</w:t>
      </w:r>
      <w:r w:rsidR="00A522FF">
        <w:rPr>
          <w:rFonts w:ascii="Times New Roman" w:hAnsi="Times New Roman"/>
          <w:sz w:val="28"/>
          <w:szCs w:val="28"/>
        </w:rPr>
        <w:t>5-2027</w:t>
      </w:r>
      <w:r>
        <w:rPr>
          <w:rFonts w:ascii="Times New Roman" w:hAnsi="Times New Roman"/>
          <w:sz w:val="28"/>
          <w:szCs w:val="28"/>
        </w:rPr>
        <w:t xml:space="preserve"> годы сформированы в условиях действующего законодательства</w:t>
      </w:r>
      <w:r w:rsidR="005B092C">
        <w:rPr>
          <w:rFonts w:ascii="Times New Roman" w:hAnsi="Times New Roman"/>
          <w:sz w:val="28"/>
          <w:szCs w:val="28"/>
        </w:rPr>
        <w:t xml:space="preserve"> (приложение № 1</w:t>
      </w:r>
      <w:r w:rsidR="005B092C" w:rsidRPr="005B092C">
        <w:rPr>
          <w:rFonts w:ascii="Times New Roman" w:hAnsi="Times New Roman"/>
          <w:sz w:val="28"/>
          <w:szCs w:val="28"/>
        </w:rPr>
        <w:t xml:space="preserve"> настоящей пояснительной </w:t>
      </w:r>
      <w:r w:rsidR="00115116" w:rsidRPr="005B092C">
        <w:rPr>
          <w:rFonts w:ascii="Times New Roman" w:hAnsi="Times New Roman"/>
          <w:sz w:val="28"/>
          <w:szCs w:val="28"/>
        </w:rPr>
        <w:t xml:space="preserve">записки) </w:t>
      </w:r>
      <w:r w:rsidR="00115116">
        <w:rPr>
          <w:rFonts w:ascii="Times New Roman" w:hAnsi="Times New Roman"/>
          <w:sz w:val="28"/>
          <w:szCs w:val="28"/>
        </w:rPr>
        <w:t>и</w:t>
      </w:r>
      <w:r w:rsidR="00C914F2">
        <w:rPr>
          <w:rFonts w:ascii="Times New Roman" w:hAnsi="Times New Roman"/>
          <w:sz w:val="28"/>
          <w:szCs w:val="28"/>
        </w:rPr>
        <w:t xml:space="preserve"> оценки ожид</w:t>
      </w:r>
      <w:r w:rsidR="004E5D06">
        <w:rPr>
          <w:rFonts w:ascii="Times New Roman" w:hAnsi="Times New Roman"/>
          <w:sz w:val="28"/>
          <w:szCs w:val="28"/>
        </w:rPr>
        <w:t>аемого исполнения до</w:t>
      </w:r>
      <w:r w:rsidR="00A522FF">
        <w:rPr>
          <w:rFonts w:ascii="Times New Roman" w:hAnsi="Times New Roman"/>
          <w:sz w:val="28"/>
          <w:szCs w:val="28"/>
        </w:rPr>
        <w:t>ходов в 2024</w:t>
      </w:r>
      <w:r w:rsidR="00C914F2">
        <w:rPr>
          <w:rFonts w:ascii="Times New Roman" w:hAnsi="Times New Roman"/>
          <w:sz w:val="28"/>
          <w:szCs w:val="28"/>
        </w:rPr>
        <w:t xml:space="preserve"> году</w:t>
      </w:r>
      <w:r w:rsidR="005B092C">
        <w:rPr>
          <w:rFonts w:ascii="Times New Roman" w:hAnsi="Times New Roman"/>
          <w:sz w:val="28"/>
          <w:szCs w:val="28"/>
        </w:rPr>
        <w:t xml:space="preserve"> (приложение № 2</w:t>
      </w:r>
      <w:r w:rsidR="005B092C" w:rsidRPr="005B092C">
        <w:rPr>
          <w:rFonts w:ascii="Times New Roman" w:hAnsi="Times New Roman"/>
          <w:sz w:val="28"/>
          <w:szCs w:val="28"/>
        </w:rPr>
        <w:t xml:space="preserve"> настоящей пояснительной записки</w:t>
      </w:r>
      <w:r w:rsidR="005B092C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Уточнение параметров будет </w:t>
      </w:r>
      <w:r w:rsidR="002A1812">
        <w:rPr>
          <w:rFonts w:ascii="Times New Roman" w:hAnsi="Times New Roman"/>
          <w:sz w:val="28"/>
          <w:szCs w:val="28"/>
        </w:rPr>
        <w:t>осуществляться</w:t>
      </w:r>
      <w:r>
        <w:rPr>
          <w:rFonts w:ascii="Times New Roman" w:hAnsi="Times New Roman"/>
          <w:sz w:val="28"/>
          <w:szCs w:val="28"/>
        </w:rPr>
        <w:t xml:space="preserve"> с </w:t>
      </w:r>
      <w:r w:rsidR="000B03BA">
        <w:rPr>
          <w:rFonts w:ascii="Times New Roman" w:hAnsi="Times New Roman"/>
          <w:sz w:val="28"/>
          <w:szCs w:val="28"/>
        </w:rPr>
        <w:t>учётом</w:t>
      </w:r>
      <w:r>
        <w:rPr>
          <w:rFonts w:ascii="Times New Roman" w:hAnsi="Times New Roman"/>
          <w:sz w:val="28"/>
          <w:szCs w:val="28"/>
        </w:rPr>
        <w:t xml:space="preserve"> проекта </w:t>
      </w:r>
      <w:r w:rsidR="00BE79D0">
        <w:rPr>
          <w:rFonts w:ascii="Times New Roman" w:hAnsi="Times New Roman"/>
          <w:sz w:val="28"/>
          <w:szCs w:val="28"/>
        </w:rPr>
        <w:t xml:space="preserve">областного и районного </w:t>
      </w:r>
      <w:r>
        <w:rPr>
          <w:rFonts w:ascii="Times New Roman" w:hAnsi="Times New Roman"/>
          <w:sz w:val="28"/>
          <w:szCs w:val="28"/>
        </w:rPr>
        <w:t>бюджет</w:t>
      </w:r>
      <w:r w:rsidR="00BE79D0">
        <w:rPr>
          <w:rFonts w:ascii="Times New Roman" w:hAnsi="Times New Roman"/>
          <w:sz w:val="28"/>
          <w:szCs w:val="28"/>
        </w:rPr>
        <w:t>ов</w:t>
      </w:r>
      <w:r w:rsidR="00A522FF">
        <w:rPr>
          <w:rFonts w:ascii="Times New Roman" w:hAnsi="Times New Roman"/>
          <w:sz w:val="28"/>
          <w:szCs w:val="28"/>
        </w:rPr>
        <w:t xml:space="preserve"> на 2025-2027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BE79D0">
        <w:rPr>
          <w:rFonts w:ascii="Times New Roman" w:hAnsi="Times New Roman"/>
          <w:sz w:val="28"/>
          <w:szCs w:val="28"/>
        </w:rPr>
        <w:t>.</w:t>
      </w:r>
    </w:p>
    <w:p w:rsidR="00CC4349" w:rsidRDefault="00CC4349" w:rsidP="004D3E48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t xml:space="preserve">Проектом </w:t>
      </w:r>
      <w:r w:rsidR="000B03BA">
        <w:t>бюджета поселения</w:t>
      </w:r>
      <w:r w:rsidR="00466BEB">
        <w:t xml:space="preserve"> </w:t>
      </w:r>
      <w:r>
        <w:t>соблюдены условия и ограничения, предусмотренные Бюджетным кодексом Российской Федерации</w:t>
      </w:r>
      <w:r w:rsidRPr="007A2A9E">
        <w:rPr>
          <w:color w:val="000000"/>
          <w:szCs w:val="28"/>
        </w:rPr>
        <w:t>.</w:t>
      </w:r>
      <w:r w:rsidRPr="00B366C1">
        <w:rPr>
          <w:color w:val="000000"/>
          <w:szCs w:val="28"/>
        </w:rPr>
        <w:t xml:space="preserve"> </w:t>
      </w:r>
    </w:p>
    <w:p w:rsidR="00BE79D0" w:rsidRPr="001A1C20" w:rsidRDefault="00036F30" w:rsidP="001A1C2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D47106">
        <w:rPr>
          <w:szCs w:val="28"/>
        </w:rPr>
        <w:t>Подготовка проекта бюджета</w:t>
      </w:r>
      <w:r w:rsidR="00BE79D0">
        <w:rPr>
          <w:szCs w:val="28"/>
        </w:rPr>
        <w:t xml:space="preserve"> поселения</w:t>
      </w:r>
      <w:r w:rsidRPr="00D47106">
        <w:rPr>
          <w:szCs w:val="28"/>
        </w:rPr>
        <w:t xml:space="preserve"> на 20</w:t>
      </w:r>
      <w:r w:rsidR="00317F21" w:rsidRPr="00D47106">
        <w:rPr>
          <w:szCs w:val="28"/>
        </w:rPr>
        <w:t>2</w:t>
      </w:r>
      <w:r w:rsidR="00A522FF">
        <w:rPr>
          <w:szCs w:val="28"/>
        </w:rPr>
        <w:t>5</w:t>
      </w:r>
      <w:r w:rsidRPr="00D47106">
        <w:rPr>
          <w:szCs w:val="28"/>
        </w:rPr>
        <w:t>-202</w:t>
      </w:r>
      <w:r w:rsidR="00A522FF">
        <w:rPr>
          <w:szCs w:val="28"/>
        </w:rPr>
        <w:t>7</w:t>
      </w:r>
      <w:r w:rsidRPr="00D47106">
        <w:rPr>
          <w:szCs w:val="28"/>
        </w:rPr>
        <w:t xml:space="preserve"> годы осуществлялась </w:t>
      </w:r>
      <w:r w:rsidR="001C7F9D" w:rsidRPr="00D47106">
        <w:rPr>
          <w:szCs w:val="28"/>
        </w:rPr>
        <w:t xml:space="preserve">в соответствии с порядком и сроками, </w:t>
      </w:r>
      <w:r w:rsidR="00635060" w:rsidRPr="00D47106">
        <w:rPr>
          <w:szCs w:val="28"/>
        </w:rPr>
        <w:t>утверждёнными</w:t>
      </w:r>
      <w:r w:rsidR="001C7F9D" w:rsidRPr="00D47106">
        <w:rPr>
          <w:szCs w:val="28"/>
        </w:rPr>
        <w:t xml:space="preserve"> постановлением </w:t>
      </w:r>
      <w:r w:rsidR="00BE79D0">
        <w:rPr>
          <w:szCs w:val="28"/>
        </w:rPr>
        <w:t>Администрации Истоминского сельского поселения</w:t>
      </w:r>
      <w:r w:rsidR="001C7F9D" w:rsidRPr="00D47106">
        <w:rPr>
          <w:szCs w:val="28"/>
        </w:rPr>
        <w:t xml:space="preserve"> от</w:t>
      </w:r>
      <w:r w:rsidR="00B15615">
        <w:rPr>
          <w:szCs w:val="28"/>
        </w:rPr>
        <w:t xml:space="preserve"> </w:t>
      </w:r>
      <w:r w:rsidR="00A522FF">
        <w:rPr>
          <w:szCs w:val="28"/>
        </w:rPr>
        <w:t>30.05.2024</w:t>
      </w:r>
      <w:r w:rsidR="001C7F9D" w:rsidRPr="00D47106">
        <w:rPr>
          <w:szCs w:val="28"/>
        </w:rPr>
        <w:t xml:space="preserve"> № </w:t>
      </w:r>
      <w:r w:rsidR="00A522FF">
        <w:rPr>
          <w:szCs w:val="28"/>
        </w:rPr>
        <w:t>107</w:t>
      </w:r>
      <w:r w:rsidR="001C7F9D" w:rsidRPr="00D47106">
        <w:rPr>
          <w:szCs w:val="28"/>
        </w:rPr>
        <w:t xml:space="preserve"> «Об утверждении Порядка и сроков составления </w:t>
      </w:r>
      <w:r w:rsidR="001C7F9D" w:rsidRPr="00D47106">
        <w:rPr>
          <w:spacing w:val="-4"/>
          <w:szCs w:val="28"/>
        </w:rPr>
        <w:t xml:space="preserve">проекта бюджета </w:t>
      </w:r>
      <w:r w:rsidR="00BE79D0">
        <w:rPr>
          <w:spacing w:val="-4"/>
          <w:szCs w:val="28"/>
        </w:rPr>
        <w:t xml:space="preserve">Истоминского сельского поселения </w:t>
      </w:r>
      <w:r w:rsidR="001C7F9D" w:rsidRPr="00D47106">
        <w:rPr>
          <w:spacing w:val="-4"/>
          <w:szCs w:val="28"/>
        </w:rPr>
        <w:t>на 20</w:t>
      </w:r>
      <w:r w:rsidR="00A522FF">
        <w:rPr>
          <w:spacing w:val="-4"/>
          <w:szCs w:val="28"/>
        </w:rPr>
        <w:t>25</w:t>
      </w:r>
      <w:r w:rsidRPr="00D47106">
        <w:rPr>
          <w:spacing w:val="-4"/>
          <w:szCs w:val="28"/>
        </w:rPr>
        <w:t xml:space="preserve"> год и на плановый период 202</w:t>
      </w:r>
      <w:r w:rsidR="00A522FF">
        <w:rPr>
          <w:spacing w:val="-4"/>
          <w:szCs w:val="28"/>
        </w:rPr>
        <w:t>6</w:t>
      </w:r>
      <w:r w:rsidR="001C7F9D" w:rsidRPr="00D47106">
        <w:rPr>
          <w:spacing w:val="-4"/>
          <w:szCs w:val="28"/>
        </w:rPr>
        <w:t xml:space="preserve"> и 20</w:t>
      </w:r>
      <w:r w:rsidR="00467848" w:rsidRPr="00D47106">
        <w:rPr>
          <w:spacing w:val="-4"/>
          <w:szCs w:val="28"/>
        </w:rPr>
        <w:t>2</w:t>
      </w:r>
      <w:r w:rsidR="00A522FF">
        <w:rPr>
          <w:spacing w:val="-4"/>
          <w:szCs w:val="28"/>
        </w:rPr>
        <w:t>7</w:t>
      </w:r>
      <w:r w:rsidR="001A1C20">
        <w:rPr>
          <w:spacing w:val="-4"/>
          <w:szCs w:val="28"/>
        </w:rPr>
        <w:t xml:space="preserve"> годов».</w:t>
      </w:r>
    </w:p>
    <w:p w:rsidR="00F63288" w:rsidRPr="006129B0" w:rsidRDefault="00F63288" w:rsidP="004D3E48">
      <w:pPr>
        <w:tabs>
          <w:tab w:val="left" w:pos="4408"/>
        </w:tabs>
        <w:autoSpaceDE w:val="0"/>
        <w:autoSpaceDN w:val="0"/>
        <w:adjustRightInd w:val="0"/>
        <w:jc w:val="both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F63288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5A2D01" w:rsidRPr="004F5DF1" w:rsidRDefault="005A2D01" w:rsidP="00F63288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бюджета </w:t>
      </w:r>
      <w:r w:rsidR="00BE79D0">
        <w:rPr>
          <w:rFonts w:asciiTheme="majorHAnsi" w:hAnsiTheme="majorHAnsi"/>
          <w:b/>
          <w:sz w:val="32"/>
          <w:szCs w:val="32"/>
        </w:rPr>
        <w:t xml:space="preserve">поселения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A522FF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F63288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A522FF">
        <w:rPr>
          <w:rFonts w:asciiTheme="majorHAnsi" w:hAnsiTheme="majorHAnsi"/>
          <w:b/>
          <w:sz w:val="32"/>
          <w:szCs w:val="32"/>
        </w:rPr>
        <w:t>6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A522FF">
        <w:rPr>
          <w:rFonts w:asciiTheme="majorHAnsi" w:hAnsiTheme="majorHAnsi"/>
          <w:b/>
          <w:sz w:val="32"/>
          <w:szCs w:val="32"/>
        </w:rPr>
        <w:t>7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4D3E48">
      <w:pPr>
        <w:pStyle w:val="a4"/>
        <w:ind w:firstLine="709"/>
        <w:jc w:val="both"/>
      </w:pPr>
    </w:p>
    <w:p w:rsidR="005A2D01" w:rsidRPr="00774F8C" w:rsidRDefault="005A2D01" w:rsidP="004D3E48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BE79D0">
        <w:t xml:space="preserve">решения </w:t>
      </w:r>
      <w:r w:rsidR="00BE79D0" w:rsidRPr="00774F8C">
        <w:t>«</w:t>
      </w:r>
      <w:r w:rsidRPr="00774F8C">
        <w:t>О</w:t>
      </w:r>
      <w:r w:rsidR="00BE79D0">
        <w:t xml:space="preserve"> </w:t>
      </w:r>
      <w:r w:rsidRPr="00774F8C">
        <w:t xml:space="preserve">бюджете </w:t>
      </w:r>
      <w:r w:rsidR="00BE79D0">
        <w:t xml:space="preserve">Истоминского сельского поселения </w:t>
      </w:r>
      <w:r w:rsidRPr="00774F8C">
        <w:t>на 20</w:t>
      </w:r>
      <w:r w:rsidR="009F7106">
        <w:t>2</w:t>
      </w:r>
      <w:r w:rsidR="00A522FF">
        <w:t>5</w:t>
      </w:r>
      <w:r w:rsidRPr="00774F8C">
        <w:t xml:space="preserve"> год и на плановый период 20</w:t>
      </w:r>
      <w:r w:rsidR="001831A8">
        <w:t>2</w:t>
      </w:r>
      <w:r w:rsidR="00A522FF">
        <w:t>6</w:t>
      </w:r>
      <w:r w:rsidRPr="00774F8C">
        <w:t xml:space="preserve"> и 20</w:t>
      </w:r>
      <w:r w:rsidR="001831A8">
        <w:t>2</w:t>
      </w:r>
      <w:r w:rsidR="00A522FF">
        <w:t>7</w:t>
      </w:r>
      <w:r w:rsidRPr="00774F8C">
        <w:t xml:space="preserve"> годов» </w:t>
      </w:r>
      <w:r w:rsidR="00BE79D0" w:rsidRPr="00774F8C">
        <w:rPr>
          <w:szCs w:val="28"/>
        </w:rPr>
        <w:t xml:space="preserve">предлагаются </w:t>
      </w:r>
      <w:r w:rsidR="00BE79D0" w:rsidRPr="00774F8C">
        <w:t>в</w:t>
      </w:r>
      <w:r w:rsidRPr="00774F8C">
        <w:t xml:space="preserve"> соответствии с ниже</w:t>
      </w:r>
      <w:r w:rsidR="000B03BA">
        <w:t xml:space="preserve"> </w:t>
      </w:r>
      <w:r w:rsidR="000B03BA" w:rsidRPr="00774F8C">
        <w:t>приведённой</w:t>
      </w:r>
      <w:r w:rsidRPr="00774F8C">
        <w:t xml:space="preserve"> таблицей.   </w:t>
      </w:r>
    </w:p>
    <w:p w:rsidR="007459A7" w:rsidRDefault="007459A7" w:rsidP="004D3E48">
      <w:pPr>
        <w:pStyle w:val="a4"/>
        <w:ind w:firstLine="709"/>
        <w:jc w:val="both"/>
        <w:rPr>
          <w:sz w:val="24"/>
          <w:szCs w:val="24"/>
        </w:rPr>
      </w:pPr>
    </w:p>
    <w:p w:rsidR="005A2D01" w:rsidRPr="00774F8C" w:rsidRDefault="006129B0" w:rsidP="00F63288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F63288">
        <w:rPr>
          <w:sz w:val="24"/>
          <w:szCs w:val="24"/>
        </w:rPr>
        <w:t xml:space="preserve"> </w:t>
      </w:r>
      <w:r w:rsidR="005A2D01" w:rsidRPr="00774F8C">
        <w:rPr>
          <w:sz w:val="24"/>
          <w:szCs w:val="24"/>
        </w:rPr>
        <w:t>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63288" w:rsidRDefault="00E15622" w:rsidP="00F63288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63288" w:rsidRDefault="00BE79D0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E15622" w:rsidRPr="00F63288">
              <w:rPr>
                <w:rFonts w:ascii="Times New Roman" w:hAnsi="Times New Roman"/>
                <w:bCs/>
                <w:sz w:val="28"/>
                <w:szCs w:val="28"/>
              </w:rPr>
              <w:t>роект</w:t>
            </w: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решения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63288" w:rsidRDefault="00E15622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63288" w:rsidRDefault="00E15622" w:rsidP="006D6A9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9F7106" w:rsidRPr="00F6328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A522FF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63288" w:rsidRDefault="00E15622" w:rsidP="006D6A93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9F7106" w:rsidRPr="00F6328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A522F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63288" w:rsidRDefault="00E15622" w:rsidP="006D6A9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A522FF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63288" w:rsidRDefault="00E15622" w:rsidP="00F63288">
            <w:pPr>
              <w:pStyle w:val="a4"/>
              <w:rPr>
                <w:bCs/>
                <w:szCs w:val="28"/>
                <w:lang w:val="en-US"/>
              </w:rPr>
            </w:pPr>
            <w:r w:rsidRPr="00F63288">
              <w:rPr>
                <w:bCs/>
                <w:szCs w:val="28"/>
                <w:lang w:val="en-US"/>
              </w:rPr>
              <w:t>I</w:t>
            </w:r>
            <w:r w:rsidRPr="00F63288">
              <w:rPr>
                <w:bCs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63288" w:rsidRDefault="00A522FF" w:rsidP="000B03BA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38 667,8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63288" w:rsidRDefault="00A522FF" w:rsidP="000B03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36 526,9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63288" w:rsidRDefault="00A522FF" w:rsidP="000B03BA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36 338,3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63288" w:rsidRDefault="00E15622" w:rsidP="00F63288">
            <w:pPr>
              <w:pStyle w:val="a4"/>
              <w:rPr>
                <w:bCs/>
                <w:szCs w:val="28"/>
                <w:lang w:val="en-US"/>
              </w:rPr>
            </w:pPr>
            <w:r w:rsidRPr="00F63288">
              <w:rPr>
                <w:bCs/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63288" w:rsidRDefault="00E15622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63288" w:rsidRDefault="00E15622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63288" w:rsidRDefault="00E15622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63288" w:rsidRDefault="008E7C83" w:rsidP="00A522FF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22FF">
              <w:rPr>
                <w:rFonts w:ascii="Times New Roman" w:hAnsi="Times New Roman"/>
                <w:bCs/>
                <w:sz w:val="28"/>
                <w:szCs w:val="28"/>
              </w:rPr>
              <w:t>15 306,8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63288" w:rsidRDefault="00A522FF" w:rsidP="0063506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16 342,7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63288" w:rsidRDefault="00A522FF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17 496,7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63288" w:rsidRDefault="00E15622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63288" w:rsidRDefault="00E15622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63288" w:rsidRDefault="00E15622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63288" w:rsidRDefault="00A522FF" w:rsidP="000B03BA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22 831,0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63288" w:rsidRDefault="00A522FF" w:rsidP="000B03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20 184,2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63288" w:rsidRDefault="008E7C83" w:rsidP="00A522FF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22FF">
              <w:rPr>
                <w:rFonts w:ascii="Times New Roman" w:hAnsi="Times New Roman"/>
                <w:bCs/>
                <w:sz w:val="28"/>
                <w:szCs w:val="28"/>
              </w:rPr>
              <w:t>18 841,6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vAlign w:val="center"/>
          </w:tcPr>
          <w:p w:rsidR="002C6441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II</w:t>
            </w:r>
            <w:r w:rsidRPr="00F63288">
              <w:rPr>
                <w:bCs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E15622" w:rsidRPr="00F63288" w:rsidRDefault="00A522FF" w:rsidP="000B03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38 667,8</w:t>
            </w:r>
          </w:p>
        </w:tc>
        <w:tc>
          <w:tcPr>
            <w:tcW w:w="1985" w:type="dxa"/>
          </w:tcPr>
          <w:p w:rsidR="00E15622" w:rsidRPr="00F63288" w:rsidRDefault="00A522FF" w:rsidP="000B03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36 526,9</w:t>
            </w:r>
          </w:p>
        </w:tc>
        <w:tc>
          <w:tcPr>
            <w:tcW w:w="1985" w:type="dxa"/>
          </w:tcPr>
          <w:p w:rsidR="00E15622" w:rsidRPr="00F63288" w:rsidRDefault="00A522FF" w:rsidP="000B03BA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36 338,3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A87F1E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III</w:t>
            </w:r>
            <w:r w:rsidRPr="00F63288">
              <w:rPr>
                <w:bCs/>
                <w:szCs w:val="28"/>
              </w:rPr>
              <w:t>. Дефицит (-),</w:t>
            </w:r>
          </w:p>
          <w:p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E15622" w:rsidRPr="00F63288" w:rsidRDefault="00305FEE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63288" w:rsidRDefault="00305FEE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63288" w:rsidRDefault="00305FEE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%</w:t>
            </w:r>
            <w:r w:rsidR="00272749" w:rsidRPr="00F63288">
              <w:rPr>
                <w:bCs/>
                <w:szCs w:val="28"/>
              </w:rPr>
              <w:t xml:space="preserve"> дефицита </w:t>
            </w:r>
            <w:r w:rsidRPr="00F63288">
              <w:rPr>
                <w:bCs/>
                <w:szCs w:val="28"/>
              </w:rPr>
              <w:t xml:space="preserve">к </w:t>
            </w:r>
            <w:r w:rsidR="000B03BA" w:rsidRPr="00F63288">
              <w:rPr>
                <w:bCs/>
                <w:szCs w:val="28"/>
              </w:rPr>
              <w:t>объёму</w:t>
            </w:r>
            <w:r w:rsidRPr="00F63288">
              <w:rPr>
                <w:bCs/>
                <w:szCs w:val="28"/>
              </w:rPr>
              <w:t xml:space="preserve">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F63288" w:rsidRDefault="00F63288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63288" w:rsidRDefault="00F63288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63288" w:rsidRDefault="00F63288" w:rsidP="00F63288">
            <w:pPr>
              <w:jc w:val="center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0,0</w:t>
            </w:r>
          </w:p>
        </w:tc>
      </w:tr>
      <w:tr w:rsidR="008917D4" w:rsidRPr="009D320F" w:rsidTr="00E15622">
        <w:trPr>
          <w:cantSplit/>
        </w:trPr>
        <w:tc>
          <w:tcPr>
            <w:tcW w:w="3686" w:type="dxa"/>
          </w:tcPr>
          <w:p w:rsidR="008917D4" w:rsidRPr="00F63288" w:rsidRDefault="008917D4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VI</w:t>
            </w:r>
            <w:r w:rsidRPr="00F63288">
              <w:rPr>
                <w:bCs/>
                <w:szCs w:val="28"/>
              </w:rPr>
              <w:t>. Источники финансирования дефицита (профицита)</w:t>
            </w:r>
          </w:p>
        </w:tc>
        <w:tc>
          <w:tcPr>
            <w:tcW w:w="2409" w:type="dxa"/>
            <w:vAlign w:val="center"/>
          </w:tcPr>
          <w:p w:rsidR="008917D4" w:rsidRPr="00F63288" w:rsidRDefault="00F63288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8917D4" w:rsidRPr="00F63288" w:rsidRDefault="00F63288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8917D4" w:rsidRPr="00F63288" w:rsidRDefault="00F63288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</w:tbl>
    <w:p w:rsidR="005A2D01" w:rsidRPr="009D320F" w:rsidRDefault="005A2D01" w:rsidP="004D3E48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4D3E48">
      <w:pPr>
        <w:ind w:firstLine="709"/>
        <w:jc w:val="both"/>
      </w:pPr>
      <w:r w:rsidRPr="00695F16">
        <w:t>Параметры бюджета</w:t>
      </w:r>
      <w:r w:rsidR="00305FEE">
        <w:t xml:space="preserve"> поселения</w:t>
      </w:r>
      <w:r w:rsidRPr="00695F16">
        <w:t xml:space="preserve"> по доходам и расходам </w:t>
      </w:r>
      <w:r w:rsidR="008917D4">
        <w:t xml:space="preserve">подтверждены </w:t>
      </w:r>
      <w:r w:rsidR="000B03BA" w:rsidRPr="00695F16">
        <w:t>расчётами</w:t>
      </w:r>
      <w:r w:rsidRPr="00695F16">
        <w:t xml:space="preserve">, сформированными на основе методик, с </w:t>
      </w:r>
      <w:r w:rsidR="000B03BA" w:rsidRPr="00695F16">
        <w:t>учётом</w:t>
      </w:r>
      <w:r w:rsidRPr="00695F16">
        <w:t xml:space="preserve"> соблюдения ограничений, установленных бюджетным законодательством.</w:t>
      </w:r>
    </w:p>
    <w:p w:rsidR="00B14C64" w:rsidRPr="00B14C64" w:rsidRDefault="00090C8C" w:rsidP="004D3E48">
      <w:pPr>
        <w:ind w:firstLine="709"/>
        <w:jc w:val="both"/>
        <w:rPr>
          <w:szCs w:val="28"/>
        </w:rPr>
      </w:pPr>
      <w:r w:rsidRPr="00B14C64">
        <w:rPr>
          <w:szCs w:val="28"/>
        </w:rPr>
        <w:t>Доходы бюджета</w:t>
      </w:r>
      <w:r>
        <w:rPr>
          <w:szCs w:val="28"/>
        </w:rPr>
        <w:t xml:space="preserve"> поселения</w:t>
      </w:r>
      <w:r w:rsidRPr="00B14C64">
        <w:rPr>
          <w:szCs w:val="28"/>
        </w:rPr>
        <w:t xml:space="preserve"> предусмотрены на 202</w:t>
      </w:r>
      <w:r w:rsidR="00A522FF">
        <w:rPr>
          <w:szCs w:val="28"/>
        </w:rPr>
        <w:t>5</w:t>
      </w:r>
      <w:r w:rsidRPr="00B14C64">
        <w:rPr>
          <w:szCs w:val="28"/>
        </w:rPr>
        <w:t xml:space="preserve"> год в </w:t>
      </w:r>
      <w:r w:rsidR="00635060" w:rsidRPr="00B14C64">
        <w:rPr>
          <w:szCs w:val="28"/>
        </w:rPr>
        <w:t>объёме</w:t>
      </w:r>
      <w:r w:rsidRPr="00B14C64">
        <w:rPr>
          <w:szCs w:val="28"/>
        </w:rPr>
        <w:t xml:space="preserve"> </w:t>
      </w:r>
      <w:r w:rsidR="00A522FF">
        <w:rPr>
          <w:szCs w:val="28"/>
        </w:rPr>
        <w:t>38 667,8</w:t>
      </w:r>
      <w:r w:rsidR="00EF3F92">
        <w:rPr>
          <w:szCs w:val="28"/>
        </w:rPr>
        <w:t xml:space="preserve"> </w:t>
      </w:r>
      <w:r>
        <w:rPr>
          <w:szCs w:val="28"/>
        </w:rPr>
        <w:t>тыс.</w:t>
      </w:r>
      <w:r w:rsidRPr="00B14C64">
        <w:rPr>
          <w:szCs w:val="28"/>
        </w:rPr>
        <w:t xml:space="preserve"> рублей, на 202</w:t>
      </w:r>
      <w:r w:rsidR="00A522FF">
        <w:rPr>
          <w:szCs w:val="28"/>
        </w:rPr>
        <w:t>6</w:t>
      </w:r>
      <w:r w:rsidRPr="00B14C64">
        <w:rPr>
          <w:szCs w:val="28"/>
        </w:rPr>
        <w:t xml:space="preserve"> год – </w:t>
      </w:r>
      <w:r w:rsidR="00A522FF">
        <w:rPr>
          <w:szCs w:val="28"/>
        </w:rPr>
        <w:t>36 526,9</w:t>
      </w:r>
      <w:r w:rsidRPr="00B14C64">
        <w:rPr>
          <w:szCs w:val="28"/>
        </w:rPr>
        <w:t xml:space="preserve"> </w:t>
      </w:r>
      <w:r>
        <w:rPr>
          <w:szCs w:val="28"/>
        </w:rPr>
        <w:t>тыс.</w:t>
      </w:r>
      <w:r w:rsidRPr="00B14C64">
        <w:rPr>
          <w:szCs w:val="28"/>
        </w:rPr>
        <w:t xml:space="preserve"> рублей, на 202</w:t>
      </w:r>
      <w:r w:rsidR="00A522FF">
        <w:rPr>
          <w:szCs w:val="28"/>
        </w:rPr>
        <w:t>7</w:t>
      </w:r>
      <w:r w:rsidRPr="00B14C64">
        <w:rPr>
          <w:szCs w:val="28"/>
        </w:rPr>
        <w:t xml:space="preserve"> год – </w:t>
      </w:r>
      <w:r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A522FF">
        <w:rPr>
          <w:szCs w:val="28"/>
        </w:rPr>
        <w:t>36 338,3</w:t>
      </w:r>
      <w:r>
        <w:rPr>
          <w:szCs w:val="28"/>
        </w:rPr>
        <w:t xml:space="preserve"> тыс. рублей</w:t>
      </w:r>
    </w:p>
    <w:p w:rsidR="004B0C8F" w:rsidRPr="008334FE" w:rsidRDefault="002E6411" w:rsidP="004D3E48">
      <w:pPr>
        <w:ind w:firstLine="709"/>
        <w:jc w:val="both"/>
        <w:rPr>
          <w:szCs w:val="28"/>
        </w:rPr>
      </w:pPr>
      <w:r w:rsidRPr="00B14C64">
        <w:rPr>
          <w:szCs w:val="28"/>
        </w:rPr>
        <w:t>С</w:t>
      </w:r>
      <w:r w:rsidR="004B0C8F" w:rsidRPr="00B14C64">
        <w:rPr>
          <w:szCs w:val="28"/>
        </w:rPr>
        <w:t xml:space="preserve">обственные налоговые и неналоговые доходы бюджета </w:t>
      </w:r>
      <w:r w:rsidR="00305FEE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</w:t>
      </w:r>
      <w:r w:rsidR="00A522FF">
        <w:rPr>
          <w:szCs w:val="28"/>
        </w:rPr>
        <w:t>в 2025</w:t>
      </w:r>
      <w:r w:rsidR="00E15264">
        <w:rPr>
          <w:szCs w:val="28"/>
        </w:rPr>
        <w:t xml:space="preserve"> году в </w:t>
      </w:r>
      <w:r w:rsidR="008729D8">
        <w:rPr>
          <w:szCs w:val="28"/>
        </w:rPr>
        <w:t xml:space="preserve">объёме </w:t>
      </w:r>
      <w:r w:rsidR="00A522FF">
        <w:rPr>
          <w:szCs w:val="28"/>
        </w:rPr>
        <w:t>15 306,8</w:t>
      </w:r>
      <w:r w:rsidR="00635060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CC13FE" w:rsidRPr="008334FE">
        <w:rPr>
          <w:szCs w:val="28"/>
        </w:rPr>
        <w:t xml:space="preserve"> рублей</w:t>
      </w:r>
      <w:r w:rsidR="00A522FF">
        <w:rPr>
          <w:szCs w:val="28"/>
        </w:rPr>
        <w:t>, в 2026</w:t>
      </w:r>
      <w:r w:rsidR="00B14C64" w:rsidRPr="00B14C64">
        <w:rPr>
          <w:szCs w:val="28"/>
        </w:rPr>
        <w:t xml:space="preserve"> </w:t>
      </w:r>
      <w:r w:rsidR="00E15264">
        <w:rPr>
          <w:szCs w:val="28"/>
        </w:rPr>
        <w:t xml:space="preserve">году – </w:t>
      </w:r>
      <w:r w:rsidR="00A522FF">
        <w:rPr>
          <w:szCs w:val="28"/>
        </w:rPr>
        <w:t>16 342,7</w:t>
      </w:r>
      <w:r w:rsidR="00E15264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E15264">
        <w:rPr>
          <w:szCs w:val="28"/>
        </w:rPr>
        <w:t xml:space="preserve"> рублей</w:t>
      </w:r>
      <w:r w:rsidR="00366AAF">
        <w:rPr>
          <w:szCs w:val="28"/>
        </w:rPr>
        <w:t xml:space="preserve">, </w:t>
      </w:r>
      <w:r w:rsidR="00E15264">
        <w:rPr>
          <w:szCs w:val="28"/>
        </w:rPr>
        <w:t>в</w:t>
      </w:r>
      <w:r w:rsidR="00B14C64" w:rsidRPr="00B14C64">
        <w:rPr>
          <w:szCs w:val="28"/>
        </w:rPr>
        <w:t xml:space="preserve"> 202</w:t>
      </w:r>
      <w:r w:rsidR="00A522FF">
        <w:rPr>
          <w:szCs w:val="28"/>
        </w:rPr>
        <w:t>7</w:t>
      </w:r>
      <w:r w:rsidR="00B14C64" w:rsidRPr="00B14C64">
        <w:rPr>
          <w:szCs w:val="28"/>
        </w:rPr>
        <w:t xml:space="preserve"> год</w:t>
      </w:r>
      <w:r w:rsidR="00E15264">
        <w:rPr>
          <w:szCs w:val="28"/>
        </w:rPr>
        <w:t>у</w:t>
      </w:r>
      <w:r w:rsidR="00B15615">
        <w:rPr>
          <w:szCs w:val="28"/>
        </w:rPr>
        <w:t xml:space="preserve"> в </w:t>
      </w:r>
      <w:r w:rsidR="00635060">
        <w:rPr>
          <w:szCs w:val="28"/>
        </w:rPr>
        <w:t>объёме</w:t>
      </w:r>
      <w:r w:rsidR="00B15615">
        <w:rPr>
          <w:szCs w:val="28"/>
        </w:rPr>
        <w:t xml:space="preserve"> </w:t>
      </w:r>
      <w:r w:rsidR="00A522FF">
        <w:rPr>
          <w:szCs w:val="28"/>
        </w:rPr>
        <w:t>17 496,7</w:t>
      </w:r>
      <w:r w:rsidR="00305FEE">
        <w:rPr>
          <w:szCs w:val="28"/>
        </w:rPr>
        <w:t xml:space="preserve"> тыс</w:t>
      </w:r>
      <w:r w:rsidR="000C2063">
        <w:rPr>
          <w:szCs w:val="28"/>
        </w:rPr>
        <w:t>.</w:t>
      </w:r>
      <w:r w:rsidR="00B15615">
        <w:rPr>
          <w:szCs w:val="28"/>
        </w:rPr>
        <w:t xml:space="preserve"> рублей</w:t>
      </w:r>
      <w:r w:rsidR="00B14C64" w:rsidRPr="00B14C64">
        <w:rPr>
          <w:szCs w:val="28"/>
        </w:rPr>
        <w:t xml:space="preserve">. </w:t>
      </w:r>
    </w:p>
    <w:p w:rsidR="00CC221F" w:rsidRDefault="00B237FA" w:rsidP="00C8383F">
      <w:pPr>
        <w:ind w:firstLine="709"/>
        <w:jc w:val="both"/>
        <w:rPr>
          <w:szCs w:val="28"/>
        </w:rPr>
      </w:pPr>
      <w:r w:rsidRPr="00B237FA">
        <w:rPr>
          <w:szCs w:val="28"/>
        </w:rPr>
        <w:t>Безвозмездные поступления предлагаются</w:t>
      </w:r>
      <w:r w:rsidR="002E6411" w:rsidRPr="00B237FA">
        <w:rPr>
          <w:szCs w:val="28"/>
        </w:rPr>
        <w:t xml:space="preserve"> </w:t>
      </w:r>
      <w:r w:rsidRPr="00B237FA">
        <w:rPr>
          <w:szCs w:val="28"/>
        </w:rPr>
        <w:t xml:space="preserve">в </w:t>
      </w:r>
      <w:r w:rsidR="000B03BA" w:rsidRPr="00B237FA">
        <w:rPr>
          <w:szCs w:val="28"/>
        </w:rPr>
        <w:t>объёмах</w:t>
      </w:r>
      <w:r w:rsidR="005B092C" w:rsidRPr="00B237FA">
        <w:rPr>
          <w:szCs w:val="28"/>
        </w:rPr>
        <w:t>,</w:t>
      </w:r>
      <w:r w:rsidR="008E7C83">
        <w:rPr>
          <w:szCs w:val="28"/>
        </w:rPr>
        <w:t xml:space="preserve"> запланированных</w:t>
      </w:r>
      <w:r w:rsidRPr="00B237FA">
        <w:rPr>
          <w:szCs w:val="28"/>
        </w:rPr>
        <w:t xml:space="preserve">, </w:t>
      </w:r>
      <w:r w:rsidR="008E7C83">
        <w:rPr>
          <w:szCs w:val="28"/>
        </w:rPr>
        <w:t>в</w:t>
      </w:r>
      <w:r w:rsidR="0028248D">
        <w:rPr>
          <w:szCs w:val="28"/>
        </w:rPr>
        <w:t xml:space="preserve"> </w:t>
      </w:r>
      <w:r w:rsidR="00CC221F">
        <w:rPr>
          <w:szCs w:val="28"/>
        </w:rPr>
        <w:t xml:space="preserve">соответствии с проектом </w:t>
      </w:r>
      <w:r w:rsidR="00305FEE">
        <w:rPr>
          <w:szCs w:val="28"/>
        </w:rPr>
        <w:t>областного и районного</w:t>
      </w:r>
      <w:r w:rsidR="00CC221F">
        <w:rPr>
          <w:szCs w:val="28"/>
        </w:rPr>
        <w:t xml:space="preserve"> бюджет</w:t>
      </w:r>
      <w:r w:rsidR="00305FEE">
        <w:rPr>
          <w:szCs w:val="28"/>
        </w:rPr>
        <w:t>ов</w:t>
      </w:r>
      <w:r w:rsidR="00A522FF">
        <w:rPr>
          <w:szCs w:val="28"/>
        </w:rPr>
        <w:t xml:space="preserve"> на 2025-2027</w:t>
      </w:r>
      <w:r w:rsidR="005B092C">
        <w:rPr>
          <w:szCs w:val="28"/>
        </w:rPr>
        <w:t xml:space="preserve"> годы в </w:t>
      </w:r>
      <w:r w:rsidR="00A522FF">
        <w:rPr>
          <w:szCs w:val="28"/>
        </w:rPr>
        <w:t>2025</w:t>
      </w:r>
      <w:r w:rsidR="005B092C">
        <w:rPr>
          <w:szCs w:val="28"/>
        </w:rPr>
        <w:t xml:space="preserve"> </w:t>
      </w:r>
      <w:r w:rsidR="00635060">
        <w:rPr>
          <w:szCs w:val="28"/>
        </w:rPr>
        <w:t>году в</w:t>
      </w:r>
      <w:r w:rsidR="005B092C">
        <w:rPr>
          <w:szCs w:val="28"/>
        </w:rPr>
        <w:t xml:space="preserve"> </w:t>
      </w:r>
      <w:r w:rsidR="00635060">
        <w:rPr>
          <w:szCs w:val="28"/>
        </w:rPr>
        <w:t>объёме</w:t>
      </w:r>
      <w:r w:rsidR="005B092C">
        <w:rPr>
          <w:szCs w:val="28"/>
        </w:rPr>
        <w:t xml:space="preserve"> </w:t>
      </w:r>
      <w:r w:rsidR="00A522FF">
        <w:rPr>
          <w:szCs w:val="28"/>
        </w:rPr>
        <w:t>22 831,0</w:t>
      </w:r>
      <w:r w:rsidR="005B092C">
        <w:rPr>
          <w:szCs w:val="28"/>
        </w:rPr>
        <w:t xml:space="preserve"> тыс. рублей,</w:t>
      </w:r>
      <w:r w:rsidR="005B092C" w:rsidRPr="005B092C">
        <w:rPr>
          <w:szCs w:val="28"/>
        </w:rPr>
        <w:t xml:space="preserve"> </w:t>
      </w:r>
      <w:r w:rsidR="00A522FF">
        <w:rPr>
          <w:szCs w:val="28"/>
        </w:rPr>
        <w:t>в 2026</w:t>
      </w:r>
      <w:r w:rsidR="005B092C" w:rsidRPr="00B14C64">
        <w:rPr>
          <w:szCs w:val="28"/>
        </w:rPr>
        <w:t xml:space="preserve"> </w:t>
      </w:r>
      <w:r w:rsidR="005B092C">
        <w:rPr>
          <w:szCs w:val="28"/>
        </w:rPr>
        <w:t xml:space="preserve">году – </w:t>
      </w:r>
      <w:r w:rsidR="00A522FF">
        <w:rPr>
          <w:szCs w:val="28"/>
        </w:rPr>
        <w:t>20 184,2</w:t>
      </w:r>
      <w:r w:rsidR="005B092C">
        <w:rPr>
          <w:szCs w:val="28"/>
        </w:rPr>
        <w:t xml:space="preserve"> тыс. рублей, в</w:t>
      </w:r>
      <w:r w:rsidR="005B092C" w:rsidRPr="00B14C64">
        <w:rPr>
          <w:szCs w:val="28"/>
        </w:rPr>
        <w:t xml:space="preserve"> 202</w:t>
      </w:r>
      <w:r w:rsidR="00A522FF">
        <w:rPr>
          <w:szCs w:val="28"/>
        </w:rPr>
        <w:t>7</w:t>
      </w:r>
      <w:r w:rsidR="005B092C" w:rsidRPr="00B14C64">
        <w:rPr>
          <w:szCs w:val="28"/>
        </w:rPr>
        <w:t xml:space="preserve"> год</w:t>
      </w:r>
      <w:r w:rsidR="005B092C">
        <w:rPr>
          <w:szCs w:val="28"/>
        </w:rPr>
        <w:t xml:space="preserve">у в </w:t>
      </w:r>
      <w:r w:rsidR="00C8383F">
        <w:rPr>
          <w:szCs w:val="28"/>
        </w:rPr>
        <w:t>объёме</w:t>
      </w:r>
      <w:r w:rsidR="005B092C">
        <w:rPr>
          <w:szCs w:val="28"/>
        </w:rPr>
        <w:t xml:space="preserve"> </w:t>
      </w:r>
      <w:r w:rsidR="00A522FF">
        <w:rPr>
          <w:szCs w:val="28"/>
        </w:rPr>
        <w:t>18 841,6</w:t>
      </w:r>
      <w:r w:rsidR="005B092C">
        <w:rPr>
          <w:szCs w:val="28"/>
        </w:rPr>
        <w:t xml:space="preserve"> тыс. рублей</w:t>
      </w:r>
      <w:r w:rsidR="005B092C" w:rsidRPr="00B14C64">
        <w:rPr>
          <w:szCs w:val="28"/>
        </w:rPr>
        <w:t xml:space="preserve">. </w:t>
      </w:r>
    </w:p>
    <w:p w:rsidR="0004202B" w:rsidRDefault="0004202B" w:rsidP="004D3E48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бюджета</w:t>
      </w:r>
      <w:r w:rsidR="00305FEE">
        <w:rPr>
          <w:szCs w:val="28"/>
        </w:rPr>
        <w:t xml:space="preserve"> поселения</w:t>
      </w:r>
      <w:r w:rsidRPr="00272749">
        <w:rPr>
          <w:szCs w:val="28"/>
        </w:rPr>
        <w:t xml:space="preserve"> на 202</w:t>
      </w:r>
      <w:r w:rsidR="00A522FF">
        <w:rPr>
          <w:szCs w:val="28"/>
        </w:rPr>
        <w:t>5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</w:t>
      </w:r>
      <w:r w:rsidR="00C8383F" w:rsidRPr="00272749">
        <w:rPr>
          <w:szCs w:val="28"/>
        </w:rPr>
        <w:t>объёме</w:t>
      </w:r>
      <w:r w:rsidRPr="00272749">
        <w:rPr>
          <w:szCs w:val="28"/>
        </w:rPr>
        <w:t xml:space="preserve"> </w:t>
      </w:r>
      <w:r w:rsidR="00A522FF">
        <w:rPr>
          <w:szCs w:val="28"/>
        </w:rPr>
        <w:t>38 667,8</w:t>
      </w:r>
      <w:r w:rsidRPr="00272749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Pr="00272749">
        <w:rPr>
          <w:szCs w:val="28"/>
        </w:rPr>
        <w:t xml:space="preserve"> рублей</w:t>
      </w:r>
      <w:r w:rsidR="00A522FF">
        <w:rPr>
          <w:szCs w:val="28"/>
        </w:rPr>
        <w:t>. На плановый период в 2026</w:t>
      </w:r>
      <w:r w:rsidR="00847E17">
        <w:rPr>
          <w:szCs w:val="28"/>
        </w:rPr>
        <w:t xml:space="preserve"> году объем расходов планируется в </w:t>
      </w:r>
      <w:r w:rsidR="00C8383F">
        <w:rPr>
          <w:szCs w:val="28"/>
        </w:rPr>
        <w:t>объёме</w:t>
      </w:r>
      <w:r w:rsidR="00847E17">
        <w:rPr>
          <w:szCs w:val="28"/>
        </w:rPr>
        <w:t xml:space="preserve"> </w:t>
      </w:r>
      <w:r w:rsidR="00A522FF">
        <w:rPr>
          <w:szCs w:val="28"/>
        </w:rPr>
        <w:lastRenderedPageBreak/>
        <w:t>36 526,9</w:t>
      </w:r>
      <w:r w:rsidR="00417296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A522FF">
        <w:rPr>
          <w:szCs w:val="28"/>
        </w:rPr>
        <w:t xml:space="preserve"> рублей, на 2027</w:t>
      </w:r>
      <w:r w:rsidR="00847E17">
        <w:rPr>
          <w:szCs w:val="28"/>
        </w:rPr>
        <w:t xml:space="preserve"> год – в </w:t>
      </w:r>
      <w:r w:rsidR="00C8383F">
        <w:rPr>
          <w:szCs w:val="28"/>
        </w:rPr>
        <w:t>объёме</w:t>
      </w:r>
      <w:r w:rsidR="00847E17">
        <w:rPr>
          <w:szCs w:val="28"/>
        </w:rPr>
        <w:t xml:space="preserve"> </w:t>
      </w:r>
      <w:r w:rsidR="00A522FF">
        <w:rPr>
          <w:szCs w:val="28"/>
        </w:rPr>
        <w:t>36 338,3</w:t>
      </w:r>
      <w:r w:rsidR="00305FEE">
        <w:rPr>
          <w:szCs w:val="28"/>
        </w:rPr>
        <w:t xml:space="preserve"> 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с </w:t>
      </w:r>
      <w:r w:rsidR="00B15615">
        <w:rPr>
          <w:szCs w:val="28"/>
        </w:rPr>
        <w:t xml:space="preserve">последующим </w:t>
      </w:r>
      <w:r w:rsidR="00847E17">
        <w:rPr>
          <w:szCs w:val="28"/>
        </w:rPr>
        <w:t>увеличением бюджета</w:t>
      </w:r>
      <w:r w:rsidR="00305FEE">
        <w:rPr>
          <w:szCs w:val="28"/>
        </w:rPr>
        <w:t xml:space="preserve"> поселения</w:t>
      </w:r>
      <w:r w:rsidR="00847E17">
        <w:rPr>
          <w:szCs w:val="28"/>
        </w:rPr>
        <w:t xml:space="preserve"> за </w:t>
      </w:r>
      <w:r w:rsidR="000B03BA">
        <w:rPr>
          <w:szCs w:val="28"/>
        </w:rPr>
        <w:t>счёт</w:t>
      </w:r>
      <w:r w:rsidR="00847E17">
        <w:rPr>
          <w:szCs w:val="28"/>
        </w:rPr>
        <w:t xml:space="preserve"> уточнения безвозмездных поступлений</w:t>
      </w:r>
      <w:r>
        <w:rPr>
          <w:szCs w:val="28"/>
        </w:rPr>
        <w:t>.</w:t>
      </w:r>
    </w:p>
    <w:p w:rsidR="001A645B" w:rsidRPr="008334FE" w:rsidRDefault="00E52CCC" w:rsidP="004D3E48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</w:t>
      </w:r>
      <w:r w:rsidR="00C8383F">
        <w:rPr>
          <w:szCs w:val="28"/>
        </w:rPr>
        <w:t xml:space="preserve">овно </w:t>
      </w:r>
      <w:r w:rsidR="000B03BA">
        <w:rPr>
          <w:szCs w:val="28"/>
        </w:rPr>
        <w:t>утверждённые</w:t>
      </w:r>
      <w:r w:rsidR="00A522FF">
        <w:rPr>
          <w:szCs w:val="28"/>
        </w:rPr>
        <w:t xml:space="preserve"> расходы в 2026 и 2027</w:t>
      </w:r>
      <w:r>
        <w:rPr>
          <w:szCs w:val="28"/>
        </w:rPr>
        <w:t xml:space="preserve"> годах, запланированные в </w:t>
      </w:r>
      <w:r w:rsidR="000B03BA">
        <w:rPr>
          <w:szCs w:val="28"/>
        </w:rPr>
        <w:t>объёме</w:t>
      </w:r>
      <w:r>
        <w:rPr>
          <w:szCs w:val="28"/>
        </w:rPr>
        <w:t xml:space="preserve"> не менее 2,5 и 5 процентов соответственно по годам.</w:t>
      </w:r>
    </w:p>
    <w:p w:rsidR="005A2D01" w:rsidRDefault="005A2D01" w:rsidP="004D3E4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бюджета </w:t>
      </w:r>
      <w:r w:rsidR="00305FEE">
        <w:rPr>
          <w:szCs w:val="28"/>
        </w:rPr>
        <w:t xml:space="preserve">поселения </w:t>
      </w:r>
      <w:r w:rsidRPr="00D73E70">
        <w:rPr>
          <w:szCs w:val="28"/>
        </w:rPr>
        <w:t>по доходам и расходам представлены в приложении 1 к настоящей пояснительной записке.</w:t>
      </w:r>
    </w:p>
    <w:p w:rsidR="00071707" w:rsidRDefault="00071707" w:rsidP="00F63288">
      <w:pPr>
        <w:jc w:val="center"/>
        <w:rPr>
          <w:rFonts w:asciiTheme="majorHAnsi" w:hAnsiTheme="majorHAnsi"/>
          <w:b/>
          <w:sz w:val="32"/>
          <w:szCs w:val="32"/>
        </w:rPr>
      </w:pPr>
    </w:p>
    <w:p w:rsidR="00CC13FE" w:rsidRPr="008334FE" w:rsidRDefault="00CC13FE" w:rsidP="00F63288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 w:rsidRPr="008334FE">
        <w:rPr>
          <w:b/>
          <w:sz w:val="32"/>
          <w:szCs w:val="32"/>
        </w:rPr>
        <w:t>. Доходы бюджета</w:t>
      </w:r>
      <w:r w:rsidR="00305FEE">
        <w:rPr>
          <w:b/>
          <w:sz w:val="32"/>
          <w:szCs w:val="32"/>
        </w:rPr>
        <w:t xml:space="preserve"> поселения</w:t>
      </w:r>
      <w:r w:rsidRPr="008334FE">
        <w:rPr>
          <w:b/>
          <w:sz w:val="32"/>
          <w:szCs w:val="32"/>
        </w:rPr>
        <w:t xml:space="preserve"> на 20</w:t>
      </w:r>
      <w:r w:rsidR="00A522FF">
        <w:rPr>
          <w:b/>
          <w:sz w:val="32"/>
          <w:szCs w:val="32"/>
        </w:rPr>
        <w:t>25</w:t>
      </w:r>
      <w:r w:rsidR="00C8383F">
        <w:rPr>
          <w:b/>
          <w:sz w:val="32"/>
          <w:szCs w:val="32"/>
        </w:rPr>
        <w:t xml:space="preserve"> </w:t>
      </w:r>
      <w:r w:rsidRPr="008334FE">
        <w:rPr>
          <w:b/>
          <w:sz w:val="32"/>
          <w:szCs w:val="32"/>
        </w:rPr>
        <w:t>-202</w:t>
      </w:r>
      <w:r w:rsidR="00A522FF">
        <w:rPr>
          <w:b/>
          <w:sz w:val="32"/>
          <w:szCs w:val="32"/>
        </w:rPr>
        <w:t>7</w:t>
      </w:r>
      <w:r w:rsidRPr="008334FE">
        <w:rPr>
          <w:b/>
          <w:sz w:val="32"/>
          <w:szCs w:val="32"/>
        </w:rPr>
        <w:t xml:space="preserve"> годы</w:t>
      </w:r>
    </w:p>
    <w:p w:rsidR="00CC13FE" w:rsidRDefault="00CC13FE" w:rsidP="004D3E48">
      <w:pPr>
        <w:ind w:firstLine="709"/>
        <w:jc w:val="both"/>
        <w:rPr>
          <w:szCs w:val="28"/>
          <w:highlight w:val="yellow"/>
        </w:rPr>
      </w:pPr>
    </w:p>
    <w:p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бюджета</w:t>
      </w:r>
      <w:r w:rsidR="00305FEE">
        <w:rPr>
          <w:szCs w:val="28"/>
        </w:rPr>
        <w:t xml:space="preserve"> поселения</w:t>
      </w:r>
      <w:r>
        <w:rPr>
          <w:szCs w:val="28"/>
        </w:rPr>
        <w:t xml:space="preserve"> составляют собственные налоговые и неналоговые доходы.</w:t>
      </w:r>
    </w:p>
    <w:p w:rsidR="00CC13FE" w:rsidRDefault="00CC13FE" w:rsidP="004D3E48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доходов, в бюджет </w:t>
      </w:r>
      <w:r w:rsidR="00351313">
        <w:rPr>
          <w:szCs w:val="28"/>
        </w:rPr>
        <w:t xml:space="preserve">поселения </w:t>
      </w:r>
      <w:r>
        <w:rPr>
          <w:szCs w:val="28"/>
        </w:rPr>
        <w:t>подлежат зачислению федеральные</w:t>
      </w:r>
      <w:r w:rsidR="00351313">
        <w:rPr>
          <w:szCs w:val="28"/>
        </w:rPr>
        <w:t>, региональные и местные</w:t>
      </w:r>
      <w:r>
        <w:rPr>
          <w:szCs w:val="28"/>
        </w:rPr>
        <w:t xml:space="preserve"> налоги по нормативам отчислений, установленным Бюджетным кодексом Российской Федерации</w:t>
      </w:r>
      <w:r w:rsidR="006D6A93">
        <w:rPr>
          <w:szCs w:val="28"/>
        </w:rPr>
        <w:t xml:space="preserve"> и Областным законом Ростовской области от 26.12.2016 № 834-ЗС «О межбюджетных отношениях органов государственной власти и органов местного самоуправления</w:t>
      </w:r>
      <w:r w:rsidR="006D6A93" w:rsidRPr="006D6A93">
        <w:rPr>
          <w:szCs w:val="28"/>
        </w:rPr>
        <w:t xml:space="preserve"> </w:t>
      </w:r>
      <w:r w:rsidR="006D6A93">
        <w:rPr>
          <w:szCs w:val="28"/>
        </w:rPr>
        <w:t>в Ростовской области»</w:t>
      </w:r>
      <w:r>
        <w:rPr>
          <w:szCs w:val="28"/>
        </w:rPr>
        <w:t xml:space="preserve">. </w:t>
      </w:r>
    </w:p>
    <w:p w:rsidR="00CC13FE" w:rsidRDefault="00CC13FE" w:rsidP="004D3E48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В бюджет </w:t>
      </w:r>
      <w:r w:rsidR="00351313">
        <w:rPr>
          <w:szCs w:val="28"/>
        </w:rPr>
        <w:t>Истоминского сельского поселения</w:t>
      </w:r>
      <w:r>
        <w:rPr>
          <w:szCs w:val="28"/>
        </w:rPr>
        <w:t xml:space="preserve"> поступают федеральные налоги </w:t>
      </w:r>
      <w:r w:rsidR="00351313">
        <w:rPr>
          <w:szCs w:val="28"/>
        </w:rPr>
        <w:t>(</w:t>
      </w:r>
      <w:r w:rsidR="00351313" w:rsidRPr="009746A9">
        <w:rPr>
          <w:szCs w:val="28"/>
        </w:rPr>
        <w:t>налог</w:t>
      </w:r>
      <w:r w:rsidRPr="009746A9">
        <w:rPr>
          <w:szCs w:val="28"/>
        </w:rPr>
        <w:t xml:space="preserve"> на доходы физических лиц</w:t>
      </w:r>
      <w:r w:rsidR="006D6A93">
        <w:rPr>
          <w:szCs w:val="28"/>
        </w:rPr>
        <w:t>, государственная пошлина</w:t>
      </w:r>
      <w:r>
        <w:rPr>
          <w:szCs w:val="28"/>
        </w:rPr>
        <w:t>), региональные (</w:t>
      </w:r>
      <w:r w:rsidR="00351313">
        <w:rPr>
          <w:szCs w:val="28"/>
        </w:rPr>
        <w:t>единый сельскохозяйственный налог</w:t>
      </w:r>
      <w:r>
        <w:rPr>
          <w:szCs w:val="28"/>
        </w:rPr>
        <w:t xml:space="preserve">) и </w:t>
      </w:r>
      <w:r w:rsidR="00351313">
        <w:rPr>
          <w:szCs w:val="28"/>
        </w:rPr>
        <w:t xml:space="preserve">местные </w:t>
      </w:r>
      <w:r>
        <w:rPr>
          <w:szCs w:val="28"/>
        </w:rPr>
        <w:t>налоги (налог</w:t>
      </w:r>
      <w:r w:rsidR="00351313">
        <w:rPr>
          <w:szCs w:val="28"/>
        </w:rPr>
        <w:t xml:space="preserve"> на имущество физических лиц и земельный налог</w:t>
      </w:r>
      <w:r>
        <w:rPr>
          <w:szCs w:val="28"/>
        </w:rPr>
        <w:t>).</w:t>
      </w:r>
    </w:p>
    <w:p w:rsidR="00351313" w:rsidRDefault="00CC13FE" w:rsidP="004D3E48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</w:t>
      </w:r>
      <w:r w:rsidR="000B03BA" w:rsidRPr="005D5258">
        <w:rPr>
          <w:szCs w:val="28"/>
        </w:rPr>
        <w:t>объёме</w:t>
      </w:r>
      <w:r w:rsidRPr="005D5258">
        <w:rPr>
          <w:szCs w:val="28"/>
        </w:rPr>
        <w:t xml:space="preserve">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наибольший удельный вес занимают:</w:t>
      </w:r>
    </w:p>
    <w:p w:rsidR="00CC13FE" w:rsidRPr="005D5258" w:rsidRDefault="00834B58" w:rsidP="004D3E48">
      <w:pPr>
        <w:ind w:firstLine="709"/>
        <w:jc w:val="both"/>
        <w:rPr>
          <w:szCs w:val="28"/>
        </w:rPr>
      </w:pPr>
      <w:r w:rsidRPr="006230D2">
        <w:rPr>
          <w:szCs w:val="28"/>
        </w:rPr>
        <w:t xml:space="preserve">Имущественные налоги – </w:t>
      </w:r>
      <w:r w:rsidR="00E338EC">
        <w:rPr>
          <w:szCs w:val="28"/>
        </w:rPr>
        <w:t>75,4</w:t>
      </w:r>
      <w:r w:rsidR="00351313" w:rsidRPr="006230D2">
        <w:rPr>
          <w:szCs w:val="28"/>
        </w:rPr>
        <w:t xml:space="preserve"> процентов (</w:t>
      </w:r>
      <w:r w:rsidR="00E338EC">
        <w:rPr>
          <w:szCs w:val="28"/>
        </w:rPr>
        <w:t>11544,3</w:t>
      </w:r>
      <w:r w:rsidR="002C1CDE" w:rsidRPr="006230D2">
        <w:rPr>
          <w:szCs w:val="28"/>
        </w:rPr>
        <w:t xml:space="preserve"> </w:t>
      </w:r>
      <w:r w:rsidR="00351313" w:rsidRPr="006230D2">
        <w:rPr>
          <w:szCs w:val="28"/>
        </w:rPr>
        <w:t>тыс. рублей)</w:t>
      </w:r>
      <w:r w:rsidR="00CC13FE" w:rsidRPr="006230D2">
        <w:rPr>
          <w:szCs w:val="28"/>
        </w:rPr>
        <w:t xml:space="preserve"> налог на доходы физических лиц </w:t>
      </w:r>
      <w:r w:rsidR="00351313" w:rsidRPr="006230D2">
        <w:rPr>
          <w:szCs w:val="28"/>
        </w:rPr>
        <w:t>–</w:t>
      </w:r>
      <w:r w:rsidR="00CC13FE" w:rsidRPr="006230D2">
        <w:rPr>
          <w:szCs w:val="28"/>
        </w:rPr>
        <w:t xml:space="preserve"> </w:t>
      </w:r>
      <w:r w:rsidR="00E338EC">
        <w:rPr>
          <w:szCs w:val="28"/>
        </w:rPr>
        <w:t>15,4</w:t>
      </w:r>
      <w:r w:rsidR="00CC13FE" w:rsidRPr="006230D2">
        <w:rPr>
          <w:szCs w:val="28"/>
        </w:rPr>
        <w:t xml:space="preserve"> процента (</w:t>
      </w:r>
      <w:r w:rsidR="00E338EC">
        <w:rPr>
          <w:szCs w:val="28"/>
        </w:rPr>
        <w:t>2 351,6</w:t>
      </w:r>
      <w:r w:rsidR="00CC13FE" w:rsidRPr="006230D2">
        <w:rPr>
          <w:szCs w:val="28"/>
        </w:rPr>
        <w:t xml:space="preserve"> </w:t>
      </w:r>
      <w:r w:rsidR="00351313" w:rsidRPr="006230D2">
        <w:rPr>
          <w:szCs w:val="28"/>
        </w:rPr>
        <w:t>тыс</w:t>
      </w:r>
      <w:r w:rsidR="000C2063" w:rsidRPr="006230D2">
        <w:rPr>
          <w:szCs w:val="28"/>
        </w:rPr>
        <w:t>.</w:t>
      </w:r>
      <w:r w:rsidR="00CC13FE" w:rsidRPr="006230D2">
        <w:rPr>
          <w:szCs w:val="28"/>
        </w:rPr>
        <w:t xml:space="preserve"> рублей); </w:t>
      </w:r>
      <w:r w:rsidR="00351313" w:rsidRPr="006230D2">
        <w:rPr>
          <w:szCs w:val="28"/>
        </w:rPr>
        <w:t xml:space="preserve">единый сельскохозяйственный налог </w:t>
      </w:r>
      <w:r w:rsidRPr="006230D2">
        <w:rPr>
          <w:szCs w:val="28"/>
        </w:rPr>
        <w:t>–</w:t>
      </w:r>
      <w:r w:rsidR="00CC13FE" w:rsidRPr="006230D2">
        <w:rPr>
          <w:szCs w:val="28"/>
        </w:rPr>
        <w:t xml:space="preserve"> </w:t>
      </w:r>
      <w:r w:rsidR="00E338EC">
        <w:rPr>
          <w:szCs w:val="28"/>
        </w:rPr>
        <w:t>7,6</w:t>
      </w:r>
      <w:r w:rsidR="00CC13FE" w:rsidRPr="006230D2">
        <w:rPr>
          <w:szCs w:val="28"/>
        </w:rPr>
        <w:t xml:space="preserve"> процента (</w:t>
      </w:r>
      <w:r w:rsidR="00E338EC">
        <w:rPr>
          <w:szCs w:val="28"/>
        </w:rPr>
        <w:t>1160,7</w:t>
      </w:r>
      <w:r w:rsidR="00CC13FE" w:rsidRPr="006230D2">
        <w:rPr>
          <w:szCs w:val="28"/>
        </w:rPr>
        <w:t xml:space="preserve"> </w:t>
      </w:r>
      <w:r w:rsidR="00351313" w:rsidRPr="006230D2">
        <w:rPr>
          <w:szCs w:val="28"/>
        </w:rPr>
        <w:t>тыс</w:t>
      </w:r>
      <w:r w:rsidR="000C2063" w:rsidRPr="006230D2">
        <w:rPr>
          <w:szCs w:val="28"/>
        </w:rPr>
        <w:t>.</w:t>
      </w:r>
      <w:r w:rsidR="00CC13FE" w:rsidRPr="006230D2">
        <w:rPr>
          <w:szCs w:val="28"/>
        </w:rPr>
        <w:t xml:space="preserve"> рублей)</w:t>
      </w:r>
      <w:r w:rsidR="00351313" w:rsidRPr="006230D2">
        <w:rPr>
          <w:szCs w:val="28"/>
        </w:rPr>
        <w:t>.</w:t>
      </w:r>
    </w:p>
    <w:p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  <w:r w:rsidRPr="0002002B">
        <w:rPr>
          <w:szCs w:val="28"/>
        </w:rPr>
        <w:t xml:space="preserve">Собственные налоговые и неналоговые доходы бюджета </w:t>
      </w:r>
      <w:r w:rsidR="00351313">
        <w:rPr>
          <w:szCs w:val="28"/>
        </w:rPr>
        <w:t xml:space="preserve">поселения </w:t>
      </w:r>
      <w:r w:rsidRPr="0002002B">
        <w:rPr>
          <w:szCs w:val="28"/>
        </w:rPr>
        <w:t xml:space="preserve">сформированы на основе </w:t>
      </w:r>
      <w:r w:rsidRPr="00BD5A39">
        <w:rPr>
          <w:szCs w:val="28"/>
        </w:rPr>
        <w:t xml:space="preserve">прогноза социально-экономического развития </w:t>
      </w:r>
      <w:r w:rsidR="00351313">
        <w:rPr>
          <w:szCs w:val="28"/>
        </w:rPr>
        <w:t>Истоминского сельского поселения</w:t>
      </w:r>
      <w:r w:rsidR="00E338EC">
        <w:rPr>
          <w:szCs w:val="28"/>
        </w:rPr>
        <w:t xml:space="preserve"> на 2025 год и на плановый период 2026 и 2027</w:t>
      </w:r>
      <w:r w:rsidRPr="00BD5A39">
        <w:rPr>
          <w:szCs w:val="28"/>
        </w:rPr>
        <w:t xml:space="preserve"> годов, основных направлений бюджетной и налоговой политики </w:t>
      </w:r>
      <w:r w:rsidR="00351313">
        <w:rPr>
          <w:szCs w:val="28"/>
        </w:rPr>
        <w:t xml:space="preserve">Истоминского сельского </w:t>
      </w:r>
      <w:r w:rsidR="00C8383F">
        <w:rPr>
          <w:szCs w:val="28"/>
        </w:rPr>
        <w:t xml:space="preserve">поселения </w:t>
      </w:r>
      <w:r w:rsidR="00C8383F" w:rsidRPr="00BD5A39">
        <w:rPr>
          <w:szCs w:val="28"/>
        </w:rPr>
        <w:t>на</w:t>
      </w:r>
      <w:r w:rsidRPr="00BD5A39">
        <w:rPr>
          <w:szCs w:val="28"/>
        </w:rPr>
        <w:t xml:space="preserve"> 202</w:t>
      </w:r>
      <w:r w:rsidR="00E338EC">
        <w:rPr>
          <w:szCs w:val="28"/>
        </w:rPr>
        <w:t>5</w:t>
      </w:r>
      <w:r w:rsidR="00C8383F">
        <w:rPr>
          <w:szCs w:val="28"/>
        </w:rPr>
        <w:t xml:space="preserve"> </w:t>
      </w:r>
      <w:r w:rsidRPr="00BD5A39">
        <w:rPr>
          <w:szCs w:val="28"/>
        </w:rPr>
        <w:t>-</w:t>
      </w:r>
      <w:r w:rsidR="00C8383F">
        <w:rPr>
          <w:szCs w:val="28"/>
        </w:rPr>
        <w:t xml:space="preserve"> </w:t>
      </w:r>
      <w:r w:rsidRPr="00BD5A39">
        <w:rPr>
          <w:szCs w:val="28"/>
        </w:rPr>
        <w:t>202</w:t>
      </w:r>
      <w:r w:rsidR="00E338EC">
        <w:rPr>
          <w:szCs w:val="28"/>
        </w:rPr>
        <w:t>7</w:t>
      </w:r>
      <w:r w:rsidRPr="00BD5A39">
        <w:rPr>
          <w:szCs w:val="28"/>
        </w:rPr>
        <w:t xml:space="preserve"> годы,</w:t>
      </w:r>
      <w:r w:rsidRPr="00BD5A39">
        <w:rPr>
          <w:szCs w:val="28"/>
          <w:lang w:eastAsia="en-US"/>
        </w:rPr>
        <w:t xml:space="preserve"> </w:t>
      </w:r>
      <w:r w:rsidRPr="00BD5A39">
        <w:rPr>
          <w:szCs w:val="28"/>
        </w:rPr>
        <w:t xml:space="preserve">с </w:t>
      </w:r>
      <w:r w:rsidR="002C1CDE" w:rsidRPr="00BD5A39">
        <w:rPr>
          <w:szCs w:val="28"/>
        </w:rPr>
        <w:t>учётом</w:t>
      </w:r>
      <w:r w:rsidRPr="00BD5A39">
        <w:rPr>
          <w:szCs w:val="28"/>
        </w:rPr>
        <w:t xml:space="preserve"> действующего бюджетного и налогового законодательства Российской Федерации</w:t>
      </w:r>
      <w:r w:rsidRPr="0002002B">
        <w:rPr>
          <w:szCs w:val="28"/>
        </w:rPr>
        <w:t xml:space="preserve"> и Ростовской области</w:t>
      </w:r>
      <w:r w:rsidR="00351313">
        <w:rPr>
          <w:szCs w:val="28"/>
        </w:rPr>
        <w:t>.</w:t>
      </w:r>
    </w:p>
    <w:p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</w:p>
    <w:p w:rsidR="00AE6EA8" w:rsidRPr="00C150C0" w:rsidRDefault="00AE6EA8" w:rsidP="00F63288">
      <w:pPr>
        <w:tabs>
          <w:tab w:val="left" w:pos="720"/>
        </w:tabs>
        <w:ind w:firstLine="709"/>
        <w:jc w:val="center"/>
        <w:rPr>
          <w:szCs w:val="28"/>
        </w:rPr>
      </w:pPr>
    </w:p>
    <w:p w:rsidR="00CC13FE" w:rsidRPr="005C175A" w:rsidRDefault="00CC13FE" w:rsidP="00F63288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:rsidR="00CC13FE" w:rsidRPr="005C175A" w:rsidRDefault="00CC13FE" w:rsidP="00F63288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налоговых и неналоговых доходов бюджета </w:t>
      </w:r>
      <w:r w:rsidR="00351313">
        <w:rPr>
          <w:b/>
          <w:szCs w:val="28"/>
        </w:rPr>
        <w:t>поселения</w:t>
      </w:r>
    </w:p>
    <w:p w:rsidR="00351313" w:rsidRDefault="00351313" w:rsidP="004D3E48">
      <w:pPr>
        <w:ind w:firstLine="709"/>
        <w:jc w:val="both"/>
        <w:rPr>
          <w:szCs w:val="28"/>
        </w:rPr>
      </w:pPr>
    </w:p>
    <w:p w:rsidR="009C6F8E" w:rsidRDefault="00CC13FE" w:rsidP="004D3E48">
      <w:pPr>
        <w:ind w:firstLine="709"/>
        <w:jc w:val="both"/>
        <w:rPr>
          <w:szCs w:val="28"/>
        </w:rPr>
      </w:pPr>
      <w:r w:rsidRPr="002754BD">
        <w:rPr>
          <w:szCs w:val="28"/>
        </w:rPr>
        <w:t xml:space="preserve">Собственные доходы бюджета </w:t>
      </w:r>
      <w:r w:rsidR="00351313">
        <w:rPr>
          <w:szCs w:val="28"/>
        </w:rPr>
        <w:t xml:space="preserve">поселения </w:t>
      </w:r>
      <w:r w:rsidRPr="002754BD">
        <w:rPr>
          <w:szCs w:val="28"/>
        </w:rPr>
        <w:t>в 20</w:t>
      </w:r>
      <w:r w:rsidR="00E338EC">
        <w:rPr>
          <w:szCs w:val="28"/>
        </w:rPr>
        <w:t>25</w:t>
      </w:r>
      <w:r w:rsidRPr="002754BD">
        <w:rPr>
          <w:szCs w:val="28"/>
        </w:rPr>
        <w:t xml:space="preserve"> году и плановом периоде 202</w:t>
      </w:r>
      <w:r w:rsidR="00E338EC">
        <w:rPr>
          <w:szCs w:val="28"/>
        </w:rPr>
        <w:t>6</w:t>
      </w:r>
      <w:r w:rsidRPr="002754BD">
        <w:rPr>
          <w:szCs w:val="28"/>
        </w:rPr>
        <w:t xml:space="preserve"> и 202</w:t>
      </w:r>
      <w:r w:rsidR="00E338EC">
        <w:rPr>
          <w:szCs w:val="28"/>
        </w:rPr>
        <w:t>7</w:t>
      </w:r>
      <w:r w:rsidRPr="002754BD">
        <w:rPr>
          <w:szCs w:val="28"/>
        </w:rPr>
        <w:t xml:space="preserve"> годов прогнозируются в </w:t>
      </w:r>
      <w:r w:rsidR="002C1CDE" w:rsidRPr="002754BD">
        <w:rPr>
          <w:szCs w:val="28"/>
        </w:rPr>
        <w:t>объёме</w:t>
      </w:r>
      <w:r w:rsidRPr="002754BD">
        <w:rPr>
          <w:szCs w:val="28"/>
        </w:rPr>
        <w:t xml:space="preserve"> </w:t>
      </w:r>
      <w:r w:rsidR="00E338EC">
        <w:rPr>
          <w:szCs w:val="28"/>
        </w:rPr>
        <w:t>15306,8</w:t>
      </w:r>
      <w:r w:rsidR="00351313">
        <w:rPr>
          <w:szCs w:val="28"/>
        </w:rPr>
        <w:t xml:space="preserve"> 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рублей, </w:t>
      </w:r>
      <w:r w:rsidRPr="002754BD">
        <w:rPr>
          <w:szCs w:val="28"/>
        </w:rPr>
        <w:br/>
      </w:r>
      <w:r w:rsidR="00E338EC">
        <w:rPr>
          <w:szCs w:val="28"/>
        </w:rPr>
        <w:t>16342,7</w:t>
      </w:r>
      <w:r w:rsidRPr="002754BD">
        <w:rPr>
          <w:szCs w:val="28"/>
        </w:rPr>
        <w:t xml:space="preserve"> </w:t>
      </w:r>
      <w:r w:rsidR="00351313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и </w:t>
      </w:r>
      <w:r w:rsidR="00E338EC">
        <w:rPr>
          <w:szCs w:val="28"/>
        </w:rPr>
        <w:t>17496,7</w:t>
      </w:r>
      <w:r w:rsidRPr="002754BD">
        <w:rPr>
          <w:szCs w:val="28"/>
        </w:rPr>
        <w:t xml:space="preserve"> </w:t>
      </w:r>
      <w:r w:rsidR="00351313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соответственно. </w:t>
      </w:r>
    </w:p>
    <w:p w:rsidR="00CC13FE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t>Прогноз налоговых и</w:t>
      </w:r>
      <w:r w:rsidR="00E338EC">
        <w:rPr>
          <w:szCs w:val="28"/>
        </w:rPr>
        <w:t xml:space="preserve"> неналоговых поступлений на 2025 год и плановый период 2026 и 2027</w:t>
      </w:r>
      <w:r>
        <w:rPr>
          <w:szCs w:val="28"/>
        </w:rPr>
        <w:t xml:space="preserve"> годов формировался с </w:t>
      </w:r>
      <w:r w:rsidR="000B03BA">
        <w:rPr>
          <w:szCs w:val="28"/>
        </w:rPr>
        <w:t>учётом</w:t>
      </w:r>
      <w:r>
        <w:rPr>
          <w:szCs w:val="28"/>
        </w:rPr>
        <w:t>:</w:t>
      </w:r>
    </w:p>
    <w:p w:rsidR="00CC13FE" w:rsidRPr="00DC7238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показател</w:t>
      </w:r>
      <w:r>
        <w:rPr>
          <w:szCs w:val="28"/>
        </w:rPr>
        <w:t>ей</w:t>
      </w:r>
      <w:r w:rsidRPr="00DC7238">
        <w:rPr>
          <w:szCs w:val="28"/>
        </w:rPr>
        <w:t xml:space="preserve"> прогноза социально-экономического развития </w:t>
      </w:r>
      <w:r w:rsidR="00351313">
        <w:rPr>
          <w:szCs w:val="28"/>
        </w:rPr>
        <w:t>Истоминского сельского поселения</w:t>
      </w:r>
      <w:r w:rsidR="00E338EC">
        <w:rPr>
          <w:szCs w:val="28"/>
        </w:rPr>
        <w:t xml:space="preserve"> на 2025 -2027</w:t>
      </w:r>
      <w:r w:rsidRPr="00DC7238">
        <w:rPr>
          <w:szCs w:val="28"/>
        </w:rPr>
        <w:t xml:space="preserve"> годы;</w:t>
      </w:r>
    </w:p>
    <w:p w:rsidR="00CC13FE" w:rsidRPr="00DC7238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DC7238">
        <w:rPr>
          <w:szCs w:val="28"/>
        </w:rPr>
        <w:t>фактически сложивш</w:t>
      </w:r>
      <w:r>
        <w:rPr>
          <w:szCs w:val="28"/>
        </w:rPr>
        <w:t>ейся</w:t>
      </w:r>
      <w:r w:rsidRPr="00DC7238">
        <w:rPr>
          <w:szCs w:val="28"/>
        </w:rPr>
        <w:t xml:space="preserve"> динамик</w:t>
      </w:r>
      <w:r>
        <w:rPr>
          <w:szCs w:val="28"/>
        </w:rPr>
        <w:t>и</w:t>
      </w:r>
      <w:r w:rsidRPr="00DC7238">
        <w:rPr>
          <w:szCs w:val="28"/>
        </w:rPr>
        <w:t xml:space="preserve"> поступлений по текущему году</w:t>
      </w:r>
      <w:r>
        <w:rPr>
          <w:szCs w:val="28"/>
        </w:rPr>
        <w:t>.</w:t>
      </w:r>
    </w:p>
    <w:p w:rsidR="00C914F2" w:rsidRDefault="00C914F2" w:rsidP="004D3E4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6129B0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6129B0">
        <w:rPr>
          <w:szCs w:val="28"/>
        </w:rPr>
        <w:t>Истоминского сельского поселения</w:t>
      </w:r>
      <w:r w:rsidR="005B092C">
        <w:rPr>
          <w:szCs w:val="28"/>
        </w:rPr>
        <w:t xml:space="preserve">. </w:t>
      </w:r>
    </w:p>
    <w:p w:rsidR="00CC13FE" w:rsidRPr="005D5258" w:rsidRDefault="00CC13FE" w:rsidP="004D3E48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Управление Федеральной налоговой </w:t>
      </w:r>
      <w:r w:rsidRPr="005D5258">
        <w:t>службы по Ростовской области</w:t>
      </w:r>
      <w:r w:rsidRPr="005D5258">
        <w:rPr>
          <w:szCs w:val="28"/>
        </w:rPr>
        <w:t>.</w:t>
      </w:r>
    </w:p>
    <w:p w:rsidR="00970DC2" w:rsidRDefault="00970DC2" w:rsidP="004D3E48">
      <w:pPr>
        <w:jc w:val="both"/>
        <w:rPr>
          <w:b/>
          <w:i/>
          <w:szCs w:val="28"/>
        </w:rPr>
      </w:pPr>
    </w:p>
    <w:p w:rsidR="00667E6A" w:rsidRPr="00FC19B9" w:rsidRDefault="00667E6A" w:rsidP="00F63288">
      <w:pPr>
        <w:jc w:val="center"/>
        <w:rPr>
          <w:b/>
          <w:i/>
          <w:szCs w:val="28"/>
        </w:rPr>
      </w:pPr>
    </w:p>
    <w:p w:rsidR="00667E6A" w:rsidRPr="00FC19B9" w:rsidRDefault="00667E6A" w:rsidP="00F63288">
      <w:pPr>
        <w:jc w:val="center"/>
        <w:rPr>
          <w:b/>
          <w:i/>
          <w:szCs w:val="28"/>
        </w:rPr>
      </w:pPr>
      <w:r w:rsidRPr="00FC19B9">
        <w:rPr>
          <w:b/>
          <w:i/>
          <w:szCs w:val="28"/>
        </w:rPr>
        <w:t>Налог на доходы физических лиц</w:t>
      </w:r>
    </w:p>
    <w:p w:rsidR="00667E6A" w:rsidRPr="00FC19B9" w:rsidRDefault="00667E6A" w:rsidP="004D3E48">
      <w:pPr>
        <w:ind w:firstLine="708"/>
        <w:jc w:val="both"/>
        <w:rPr>
          <w:b/>
          <w:i/>
          <w:szCs w:val="28"/>
        </w:rPr>
      </w:pPr>
    </w:p>
    <w:p w:rsidR="00667E6A" w:rsidRPr="00732CBA" w:rsidRDefault="00667E6A" w:rsidP="00732CBA">
      <w:pPr>
        <w:ind w:firstLine="709"/>
        <w:jc w:val="both"/>
        <w:rPr>
          <w:szCs w:val="28"/>
        </w:rPr>
      </w:pPr>
      <w:r w:rsidRPr="00FC19B9">
        <w:t xml:space="preserve">Объем поступлений по налогу на доходы физических лиц </w:t>
      </w:r>
      <w:r w:rsidR="00E338EC">
        <w:rPr>
          <w:szCs w:val="28"/>
        </w:rPr>
        <w:t>на 2025</w:t>
      </w:r>
      <w:r w:rsidRPr="00FC19B9">
        <w:rPr>
          <w:szCs w:val="28"/>
        </w:rPr>
        <w:t xml:space="preserve"> год прогнозируется в сумме </w:t>
      </w:r>
      <w:r w:rsidR="00E338EC">
        <w:rPr>
          <w:szCs w:val="28"/>
        </w:rPr>
        <w:t>2351,6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</w:t>
      </w:r>
      <w:r w:rsidR="00E338EC">
        <w:rPr>
          <w:szCs w:val="28"/>
        </w:rPr>
        <w:t>рублей и на плановый период 2026 и 2027</w:t>
      </w:r>
      <w:r w:rsidRPr="00FC19B9">
        <w:rPr>
          <w:szCs w:val="28"/>
        </w:rPr>
        <w:t xml:space="preserve"> годов в сумме </w:t>
      </w:r>
      <w:r w:rsidR="00E338EC">
        <w:rPr>
          <w:szCs w:val="28"/>
        </w:rPr>
        <w:t>2478,5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и </w:t>
      </w:r>
      <w:r w:rsidR="00E338EC">
        <w:rPr>
          <w:szCs w:val="28"/>
        </w:rPr>
        <w:t>2635,2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соответственно</w:t>
      </w:r>
      <w:r w:rsidRPr="00FC19B9">
        <w:t>.</w:t>
      </w:r>
    </w:p>
    <w:p w:rsidR="00667E6A" w:rsidRPr="00FC19B9" w:rsidRDefault="00E338EC" w:rsidP="004D3E48">
      <w:pPr>
        <w:ind w:firstLine="709"/>
        <w:jc w:val="both"/>
      </w:pPr>
      <w:r>
        <w:rPr>
          <w:szCs w:val="28"/>
        </w:rPr>
        <w:t>В 2025</w:t>
      </w:r>
      <w:r w:rsidR="00667E6A" w:rsidRPr="00FC19B9">
        <w:rPr>
          <w:szCs w:val="28"/>
        </w:rPr>
        <w:t xml:space="preserve"> </w:t>
      </w:r>
      <w:r w:rsidR="00667E6A" w:rsidRPr="00B277E9">
        <w:rPr>
          <w:szCs w:val="28"/>
        </w:rPr>
        <w:t xml:space="preserve">году по сравнению с </w:t>
      </w:r>
      <w:r w:rsidR="000B03BA" w:rsidRPr="00B277E9">
        <w:rPr>
          <w:szCs w:val="28"/>
        </w:rPr>
        <w:t>уточнённой</w:t>
      </w:r>
      <w:r w:rsidR="00667E6A" w:rsidRPr="00B277E9">
        <w:rPr>
          <w:szCs w:val="28"/>
        </w:rPr>
        <w:t xml:space="preserve"> оценкой 202</w:t>
      </w:r>
      <w:r>
        <w:rPr>
          <w:szCs w:val="28"/>
        </w:rPr>
        <w:t>4</w:t>
      </w:r>
      <w:r w:rsidR="00667E6A" w:rsidRPr="00B277E9">
        <w:rPr>
          <w:szCs w:val="28"/>
        </w:rPr>
        <w:t xml:space="preserve"> года объем поступлений </w:t>
      </w:r>
      <w:r w:rsidR="00EB2F57" w:rsidRPr="00B277E9">
        <w:rPr>
          <w:szCs w:val="28"/>
        </w:rPr>
        <w:t>у</w:t>
      </w:r>
      <w:r w:rsidR="00EB2F57">
        <w:rPr>
          <w:szCs w:val="28"/>
        </w:rPr>
        <w:t>величится на</w:t>
      </w:r>
      <w:r w:rsidR="00667E6A" w:rsidRPr="00B277E9">
        <w:rPr>
          <w:szCs w:val="28"/>
        </w:rPr>
        <w:t xml:space="preserve"> </w:t>
      </w:r>
      <w:r>
        <w:rPr>
          <w:szCs w:val="28"/>
        </w:rPr>
        <w:t>3 154,1</w:t>
      </w:r>
      <w:r w:rsidR="006230D2">
        <w:rPr>
          <w:szCs w:val="28"/>
        </w:rPr>
        <w:t xml:space="preserve"> </w:t>
      </w:r>
      <w:r w:rsidR="006129B0" w:rsidRPr="00B277E9">
        <w:rPr>
          <w:szCs w:val="28"/>
        </w:rPr>
        <w:t>тыс</w:t>
      </w:r>
      <w:r w:rsidR="00667E6A" w:rsidRPr="00B277E9">
        <w:rPr>
          <w:szCs w:val="28"/>
        </w:rPr>
        <w:t>. рублей</w:t>
      </w:r>
      <w:r w:rsidR="00745B8A" w:rsidRPr="00B277E9">
        <w:rPr>
          <w:szCs w:val="28"/>
        </w:rPr>
        <w:t>,</w:t>
      </w:r>
      <w:r>
        <w:rPr>
          <w:szCs w:val="28"/>
        </w:rPr>
        <w:t xml:space="preserve"> в 2026 году по сравнению с 2025</w:t>
      </w:r>
      <w:r w:rsidR="00667E6A" w:rsidRPr="00B277E9">
        <w:rPr>
          <w:szCs w:val="28"/>
        </w:rPr>
        <w:t xml:space="preserve"> годом</w:t>
      </w:r>
      <w:r w:rsidR="006129B0" w:rsidRPr="00B277E9">
        <w:rPr>
          <w:szCs w:val="28"/>
        </w:rPr>
        <w:t xml:space="preserve"> </w:t>
      </w:r>
      <w:r w:rsidR="00C8383F" w:rsidRPr="00B277E9">
        <w:rPr>
          <w:szCs w:val="28"/>
        </w:rPr>
        <w:t>увеличится на</w:t>
      </w:r>
      <w:r w:rsidR="00667E6A" w:rsidRPr="00B277E9">
        <w:rPr>
          <w:szCs w:val="28"/>
        </w:rPr>
        <w:t xml:space="preserve"> </w:t>
      </w:r>
      <w:r>
        <w:rPr>
          <w:szCs w:val="28"/>
        </w:rPr>
        <w:t>1035,9</w:t>
      </w:r>
      <w:r w:rsidR="006129B0" w:rsidRPr="00B277E9">
        <w:rPr>
          <w:szCs w:val="28"/>
        </w:rPr>
        <w:t xml:space="preserve"> тыс</w:t>
      </w:r>
      <w:r w:rsidR="00667E6A" w:rsidRPr="00B277E9">
        <w:rPr>
          <w:szCs w:val="28"/>
        </w:rPr>
        <w:t xml:space="preserve">. </w:t>
      </w:r>
      <w:r w:rsidR="00C8383F" w:rsidRPr="00B277E9">
        <w:rPr>
          <w:szCs w:val="28"/>
        </w:rPr>
        <w:t>рублей, в</w:t>
      </w:r>
      <w:r>
        <w:rPr>
          <w:szCs w:val="28"/>
        </w:rPr>
        <w:t xml:space="preserve"> 2027 году по сравнению с 2026</w:t>
      </w:r>
      <w:r w:rsidR="00667E6A" w:rsidRPr="00B277E9">
        <w:rPr>
          <w:szCs w:val="28"/>
        </w:rPr>
        <w:t xml:space="preserve"> годом увеличение на </w:t>
      </w:r>
      <w:r>
        <w:rPr>
          <w:szCs w:val="28"/>
        </w:rPr>
        <w:t>1154,0</w:t>
      </w:r>
      <w:r w:rsidR="00667E6A" w:rsidRPr="00B277E9">
        <w:rPr>
          <w:szCs w:val="28"/>
        </w:rPr>
        <w:t xml:space="preserve"> </w:t>
      </w:r>
      <w:r w:rsidR="006129B0" w:rsidRPr="00B277E9">
        <w:rPr>
          <w:szCs w:val="28"/>
        </w:rPr>
        <w:t>тыс</w:t>
      </w:r>
      <w:r w:rsidR="00667E6A" w:rsidRPr="00B277E9">
        <w:rPr>
          <w:szCs w:val="28"/>
        </w:rPr>
        <w:t>. рублей.</w:t>
      </w:r>
    </w:p>
    <w:p w:rsidR="00667E6A" w:rsidRPr="00FC19B9" w:rsidRDefault="00667E6A" w:rsidP="004D3E48">
      <w:pPr>
        <w:ind w:firstLine="709"/>
        <w:jc w:val="both"/>
      </w:pPr>
      <w:r w:rsidRPr="00FC19B9">
        <w:t xml:space="preserve">В основу </w:t>
      </w:r>
      <w:r w:rsidR="000B03BA" w:rsidRPr="00FC19B9">
        <w:t>расчёта</w:t>
      </w:r>
      <w:r w:rsidRPr="00FC19B9">
        <w:t xml:space="preserve"> поступления налога на доходы физических лиц приняты прогнозируемые на 202</w:t>
      </w:r>
      <w:r w:rsidR="00E338EC">
        <w:t>5</w:t>
      </w:r>
      <w:r w:rsidRPr="00FC19B9">
        <w:t>-202</w:t>
      </w:r>
      <w:r w:rsidR="00E338EC">
        <w:t>7</w:t>
      </w:r>
      <w:r w:rsidRPr="00FC19B9">
        <w:t xml:space="preserve"> годы </w:t>
      </w:r>
      <w:r w:rsidR="006230D2" w:rsidRPr="00FC19B9">
        <w:t>объёмы</w:t>
      </w:r>
      <w:r w:rsidRPr="00FC19B9">
        <w:t xml:space="preserve"> налоговых баз (доходов, полученных налогоплательщиками, подлежащих налогообложению), налоговые ставки, установленные </w:t>
      </w:r>
      <w:r w:rsidR="000B03BA" w:rsidRPr="00FC19B9">
        <w:t>статьёй</w:t>
      </w:r>
      <w:r w:rsidRPr="00FC19B9">
        <w:t xml:space="preserve"> 224 Налогового кодекса Российской Федерации (для большинства видов доходов установлена единая ставка 13 процентов) и нормативы отчислений в </w:t>
      </w:r>
      <w:r w:rsidR="00BF736B">
        <w:t xml:space="preserve">местные </w:t>
      </w:r>
      <w:r w:rsidRPr="00FC19B9">
        <w:t xml:space="preserve">бюджеты, установленные Бюджетным кодексом Российской Федерации (с </w:t>
      </w:r>
      <w:r w:rsidR="000B03BA" w:rsidRPr="00FC19B9">
        <w:t>учётом</w:t>
      </w:r>
      <w:r w:rsidRPr="00FC19B9">
        <w:t xml:space="preserve"> регулирования межбюджетных отношений Областным законом</w:t>
      </w:r>
      <w:r w:rsidR="00BF736B">
        <w:t xml:space="preserve"> Ростовской области</w:t>
      </w:r>
      <w:r w:rsidRPr="00FC19B9">
        <w:t xml:space="preserve"> от 26.12.2016</w:t>
      </w:r>
      <w:r w:rsidRPr="00FC19B9">
        <w:br/>
        <w:t>№ 834-ЗС)</w:t>
      </w:r>
      <w:r w:rsidR="00732CBA">
        <w:t>, с</w:t>
      </w:r>
      <w:r w:rsidR="006129B0">
        <w:t>огласно приложению № 3 настоящей пояснительной записки.</w:t>
      </w:r>
    </w:p>
    <w:p w:rsidR="00667E6A" w:rsidRDefault="00667E6A" w:rsidP="00BF736B">
      <w:pPr>
        <w:ind w:firstLine="720"/>
        <w:jc w:val="both"/>
      </w:pPr>
      <w:r w:rsidRPr="00FC19B9">
        <w:t xml:space="preserve">Наиболее крупными плательщиками налога на доходы физических лиц в </w:t>
      </w:r>
      <w:proofErr w:type="spellStart"/>
      <w:r w:rsidR="006129B0">
        <w:t>Истоминском</w:t>
      </w:r>
      <w:proofErr w:type="spellEnd"/>
      <w:r w:rsidR="006129B0">
        <w:t xml:space="preserve"> сельском поселении</w:t>
      </w:r>
      <w:r w:rsidRPr="00FC19B9">
        <w:t xml:space="preserve"> </w:t>
      </w:r>
      <w:r w:rsidR="006129B0" w:rsidRPr="00FC19B9">
        <w:t>являются предприятия</w:t>
      </w:r>
      <w:r w:rsidRPr="00FC19B9">
        <w:t>, такие как</w:t>
      </w:r>
      <w:r w:rsidR="006129B0">
        <w:rPr>
          <w:szCs w:val="28"/>
        </w:rPr>
        <w:t xml:space="preserve"> </w:t>
      </w:r>
      <w:r w:rsidR="006129B0" w:rsidRPr="006129B0">
        <w:rPr>
          <w:szCs w:val="28"/>
        </w:rPr>
        <w:t>ООО</w:t>
      </w:r>
      <w:r w:rsidR="00BF736B">
        <w:rPr>
          <w:szCs w:val="28"/>
        </w:rPr>
        <w:t xml:space="preserve"> </w:t>
      </w:r>
      <w:r w:rsidR="006129B0">
        <w:rPr>
          <w:szCs w:val="28"/>
        </w:rPr>
        <w:t>«</w:t>
      </w:r>
      <w:r w:rsidR="006129B0" w:rsidRPr="006129B0">
        <w:rPr>
          <w:szCs w:val="28"/>
        </w:rPr>
        <w:t>Лукой-</w:t>
      </w:r>
      <w:proofErr w:type="spellStart"/>
      <w:r w:rsidR="006129B0" w:rsidRPr="006129B0">
        <w:rPr>
          <w:szCs w:val="28"/>
        </w:rPr>
        <w:t>Югнефтепродукт</w:t>
      </w:r>
      <w:proofErr w:type="spellEnd"/>
      <w:r w:rsidR="006129B0" w:rsidRPr="006129B0">
        <w:rPr>
          <w:szCs w:val="28"/>
        </w:rPr>
        <w:t>»,</w:t>
      </w:r>
      <w:r w:rsidR="006129B0">
        <w:rPr>
          <w:szCs w:val="28"/>
        </w:rPr>
        <w:t xml:space="preserve"> </w:t>
      </w:r>
      <w:r w:rsidR="006129B0" w:rsidRPr="006129B0">
        <w:rPr>
          <w:szCs w:val="28"/>
        </w:rPr>
        <w:t>ООО «Аксай СХП», ООО «Торговый Дом «Азия», ПАО «СБЕРБАНК» и муниципальные учреждения образования, культуры</w:t>
      </w:r>
      <w:r w:rsidR="006129B0">
        <w:t>.</w:t>
      </w:r>
    </w:p>
    <w:p w:rsidR="006129B0" w:rsidRPr="00FC19B9" w:rsidRDefault="006129B0" w:rsidP="00F63288">
      <w:pPr>
        <w:jc w:val="center"/>
      </w:pPr>
    </w:p>
    <w:p w:rsidR="00667E6A" w:rsidRPr="00FC19B9" w:rsidRDefault="006129B0" w:rsidP="00F63288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:rsidR="00667E6A" w:rsidRPr="00FC19B9" w:rsidRDefault="00667E6A" w:rsidP="004D3E48">
      <w:pPr>
        <w:jc w:val="both"/>
        <w:rPr>
          <w:b/>
          <w:i/>
          <w:szCs w:val="28"/>
        </w:rPr>
      </w:pPr>
    </w:p>
    <w:p w:rsidR="00667E6A" w:rsidRPr="00FC19B9" w:rsidRDefault="00667E6A" w:rsidP="004D3E48">
      <w:pPr>
        <w:ind w:firstLine="709"/>
        <w:jc w:val="both"/>
        <w:rPr>
          <w:szCs w:val="28"/>
        </w:rPr>
      </w:pPr>
      <w:r w:rsidRPr="00FC19B9">
        <w:rPr>
          <w:szCs w:val="28"/>
        </w:rPr>
        <w:t xml:space="preserve">Поступление </w:t>
      </w:r>
      <w:r w:rsidR="006129B0">
        <w:rPr>
          <w:szCs w:val="28"/>
        </w:rPr>
        <w:t>единого сельскохозяйственного налога, в</w:t>
      </w:r>
      <w:r w:rsidRPr="00FC19B9">
        <w:rPr>
          <w:szCs w:val="28"/>
        </w:rPr>
        <w:t xml:space="preserve"> бюджет </w:t>
      </w:r>
      <w:r w:rsidR="006129B0">
        <w:rPr>
          <w:szCs w:val="28"/>
        </w:rPr>
        <w:t xml:space="preserve">поселения </w:t>
      </w:r>
      <w:r w:rsidR="00E338EC">
        <w:rPr>
          <w:szCs w:val="28"/>
        </w:rPr>
        <w:t>на 2025</w:t>
      </w:r>
      <w:r w:rsidRPr="00FC19B9">
        <w:rPr>
          <w:szCs w:val="28"/>
        </w:rPr>
        <w:t xml:space="preserve"> год </w:t>
      </w:r>
      <w:r w:rsidRPr="00FC19B9">
        <w:t xml:space="preserve">прогнозируется в сумме </w:t>
      </w:r>
      <w:r w:rsidR="00E338EC">
        <w:rPr>
          <w:szCs w:val="28"/>
        </w:rPr>
        <w:t>1160,7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="00E338EC">
        <w:rPr>
          <w:szCs w:val="28"/>
        </w:rPr>
        <w:t xml:space="preserve"> рублей, на 2026 и 2027</w:t>
      </w:r>
      <w:r w:rsidRPr="00FC19B9">
        <w:rPr>
          <w:szCs w:val="28"/>
        </w:rPr>
        <w:t xml:space="preserve"> годы </w:t>
      </w:r>
      <w:r w:rsidR="006129B0">
        <w:rPr>
          <w:szCs w:val="28"/>
        </w:rPr>
        <w:t>–</w:t>
      </w:r>
      <w:r w:rsidRPr="00FC19B9">
        <w:rPr>
          <w:szCs w:val="28"/>
        </w:rPr>
        <w:t xml:space="preserve"> </w:t>
      </w:r>
      <w:r w:rsidR="00E338EC">
        <w:rPr>
          <w:szCs w:val="28"/>
        </w:rPr>
        <w:t>1207,1</w:t>
      </w:r>
      <w:r w:rsidRPr="00FC19B9">
        <w:rPr>
          <w:szCs w:val="28"/>
        </w:rPr>
        <w:t xml:space="preserve"> </w:t>
      </w:r>
      <w:r w:rsidR="006129B0">
        <w:rPr>
          <w:szCs w:val="28"/>
        </w:rPr>
        <w:t xml:space="preserve">тыс. </w:t>
      </w:r>
      <w:r w:rsidR="00260C1D" w:rsidRPr="00FC19B9">
        <w:rPr>
          <w:szCs w:val="28"/>
        </w:rPr>
        <w:t>рублей и</w:t>
      </w:r>
      <w:r w:rsidRPr="00FC19B9">
        <w:rPr>
          <w:szCs w:val="28"/>
        </w:rPr>
        <w:t xml:space="preserve"> </w:t>
      </w:r>
      <w:r w:rsidR="00E338EC">
        <w:rPr>
          <w:szCs w:val="28"/>
        </w:rPr>
        <w:t>1255,4</w:t>
      </w:r>
      <w:r w:rsidRPr="00FC19B9">
        <w:rPr>
          <w:szCs w:val="28"/>
        </w:rPr>
        <w:t xml:space="preserve"> </w:t>
      </w:r>
      <w:r w:rsidR="006129B0">
        <w:rPr>
          <w:szCs w:val="28"/>
        </w:rPr>
        <w:t xml:space="preserve">тыс. </w:t>
      </w:r>
      <w:r w:rsidRPr="00FC19B9">
        <w:rPr>
          <w:szCs w:val="28"/>
        </w:rPr>
        <w:t>рублей соответственно.</w:t>
      </w:r>
    </w:p>
    <w:p w:rsidR="00667E6A" w:rsidRPr="00FC19B9" w:rsidRDefault="00E338EC" w:rsidP="004D3E48">
      <w:pPr>
        <w:ind w:firstLine="709"/>
        <w:jc w:val="both"/>
      </w:pPr>
      <w:r>
        <w:rPr>
          <w:szCs w:val="28"/>
        </w:rPr>
        <w:t>В 2025</w:t>
      </w:r>
      <w:r w:rsidR="00667E6A" w:rsidRPr="00FC19B9">
        <w:rPr>
          <w:szCs w:val="28"/>
        </w:rPr>
        <w:t xml:space="preserve"> году по сра</w:t>
      </w:r>
      <w:r>
        <w:rPr>
          <w:szCs w:val="28"/>
        </w:rPr>
        <w:t>внению с уточнённой оценкой 2024</w:t>
      </w:r>
      <w:r w:rsidR="00667E6A" w:rsidRPr="00FC19B9">
        <w:rPr>
          <w:szCs w:val="28"/>
        </w:rPr>
        <w:t xml:space="preserve"> года объем поступлений </w:t>
      </w:r>
      <w:r w:rsidR="00EB2F57">
        <w:rPr>
          <w:szCs w:val="28"/>
        </w:rPr>
        <w:t xml:space="preserve">увеличится </w:t>
      </w:r>
      <w:r w:rsidR="00EB2F57" w:rsidRPr="00FC19B9">
        <w:rPr>
          <w:szCs w:val="28"/>
        </w:rPr>
        <w:t>на</w:t>
      </w:r>
      <w:r w:rsidR="00667E6A" w:rsidRPr="00FC19B9">
        <w:rPr>
          <w:szCs w:val="28"/>
        </w:rPr>
        <w:t xml:space="preserve"> </w:t>
      </w:r>
      <w:r>
        <w:rPr>
          <w:szCs w:val="28"/>
        </w:rPr>
        <w:t>570,5</w:t>
      </w:r>
      <w:r w:rsidR="00B566C3">
        <w:rPr>
          <w:szCs w:val="28"/>
        </w:rPr>
        <w:t xml:space="preserve"> </w:t>
      </w:r>
      <w:r w:rsidR="006129B0">
        <w:rPr>
          <w:szCs w:val="28"/>
        </w:rPr>
        <w:t>тыс.</w:t>
      </w:r>
      <w:r w:rsidR="00260C1D">
        <w:rPr>
          <w:szCs w:val="28"/>
        </w:rPr>
        <w:t xml:space="preserve"> </w:t>
      </w:r>
      <w:r w:rsidR="00667E6A" w:rsidRPr="00FC19B9">
        <w:rPr>
          <w:szCs w:val="28"/>
        </w:rPr>
        <w:t>рублей</w:t>
      </w:r>
      <w:r w:rsidR="009D5595">
        <w:rPr>
          <w:szCs w:val="28"/>
        </w:rPr>
        <w:t>,</w:t>
      </w:r>
      <w:r>
        <w:rPr>
          <w:szCs w:val="28"/>
        </w:rPr>
        <w:t xml:space="preserve"> в 2026 году по сравнению с 2025</w:t>
      </w:r>
      <w:r w:rsidR="00667E6A" w:rsidRPr="00FC19B9">
        <w:rPr>
          <w:szCs w:val="28"/>
        </w:rPr>
        <w:t xml:space="preserve"> годом </w:t>
      </w:r>
      <w:r w:rsidR="00EB2F57">
        <w:rPr>
          <w:szCs w:val="28"/>
        </w:rPr>
        <w:t>увеличится</w:t>
      </w:r>
      <w:r w:rsidR="00667E6A" w:rsidRPr="00FC19B9">
        <w:rPr>
          <w:szCs w:val="28"/>
        </w:rPr>
        <w:t xml:space="preserve"> на </w:t>
      </w:r>
      <w:r>
        <w:rPr>
          <w:szCs w:val="28"/>
        </w:rPr>
        <w:t>126,9</w:t>
      </w:r>
      <w:r w:rsidR="00667E6A" w:rsidRPr="00FC19B9">
        <w:rPr>
          <w:szCs w:val="28"/>
        </w:rPr>
        <w:t xml:space="preserve"> </w:t>
      </w:r>
      <w:r w:rsidR="006129B0">
        <w:rPr>
          <w:szCs w:val="28"/>
        </w:rPr>
        <w:t>тыс.</w:t>
      </w:r>
      <w:r w:rsidR="00260C1D">
        <w:rPr>
          <w:szCs w:val="28"/>
        </w:rPr>
        <w:t xml:space="preserve"> </w:t>
      </w:r>
      <w:r>
        <w:rPr>
          <w:szCs w:val="28"/>
        </w:rPr>
        <w:t>рублей, в 2027</w:t>
      </w:r>
      <w:r w:rsidR="00B277E9">
        <w:rPr>
          <w:szCs w:val="28"/>
        </w:rPr>
        <w:t xml:space="preserve"> году по сравнению с </w:t>
      </w:r>
      <w:r>
        <w:rPr>
          <w:szCs w:val="28"/>
        </w:rPr>
        <w:t>2026</w:t>
      </w:r>
      <w:r w:rsidR="00667E6A" w:rsidRPr="00FC19B9">
        <w:rPr>
          <w:szCs w:val="28"/>
        </w:rPr>
        <w:t xml:space="preserve"> годом </w:t>
      </w:r>
      <w:r w:rsidR="00260C1D">
        <w:rPr>
          <w:szCs w:val="28"/>
        </w:rPr>
        <w:t>увеличится</w:t>
      </w:r>
      <w:r w:rsidR="00667E6A" w:rsidRPr="00FC19B9">
        <w:rPr>
          <w:szCs w:val="28"/>
        </w:rPr>
        <w:t xml:space="preserve"> на </w:t>
      </w:r>
      <w:r>
        <w:rPr>
          <w:szCs w:val="28"/>
        </w:rPr>
        <w:t>156,7</w:t>
      </w:r>
      <w:r w:rsidR="00B566C3">
        <w:rPr>
          <w:szCs w:val="28"/>
        </w:rPr>
        <w:t xml:space="preserve"> </w:t>
      </w:r>
      <w:r w:rsidR="00260C1D">
        <w:rPr>
          <w:szCs w:val="28"/>
        </w:rPr>
        <w:t>тыс.</w:t>
      </w:r>
      <w:r w:rsidR="008D6BF9">
        <w:rPr>
          <w:szCs w:val="28"/>
        </w:rPr>
        <w:t xml:space="preserve"> </w:t>
      </w:r>
      <w:r w:rsidR="00667E6A" w:rsidRPr="00FC19B9">
        <w:rPr>
          <w:szCs w:val="28"/>
        </w:rPr>
        <w:t>рублей.</w:t>
      </w:r>
    </w:p>
    <w:p w:rsidR="00260C1D" w:rsidRPr="00FC19B9" w:rsidRDefault="00667E6A" w:rsidP="004D3E48">
      <w:pPr>
        <w:ind w:firstLine="709"/>
        <w:jc w:val="both"/>
      </w:pPr>
      <w:r w:rsidRPr="00FC19B9">
        <w:t xml:space="preserve">Объем поступлений </w:t>
      </w:r>
      <w:r w:rsidRPr="00FC19B9">
        <w:rPr>
          <w:rFonts w:cs="Arial"/>
          <w:szCs w:val="28"/>
          <w:lang w:eastAsia="en-US"/>
        </w:rPr>
        <w:t>налога рассчитан исходя из</w:t>
      </w:r>
      <w:r w:rsidR="00BF736B">
        <w:rPr>
          <w:rFonts w:cs="Arial"/>
          <w:szCs w:val="28"/>
          <w:lang w:eastAsia="en-US"/>
        </w:rPr>
        <w:t xml:space="preserve"> </w:t>
      </w:r>
      <w:r w:rsidR="00260C1D">
        <w:rPr>
          <w:rFonts w:cs="Arial"/>
          <w:szCs w:val="28"/>
          <w:lang w:eastAsia="en-US"/>
        </w:rPr>
        <w:t>данных</w:t>
      </w:r>
      <w:r w:rsidRPr="00FC19B9">
        <w:t xml:space="preserve"> </w:t>
      </w:r>
      <w:r w:rsidR="000B03BA">
        <w:t>отчёта</w:t>
      </w:r>
      <w:r w:rsidR="00BF736B">
        <w:t xml:space="preserve"> о налоговой базе и структуре начислений по единому сельскохозя</w:t>
      </w:r>
      <w:r w:rsidR="00E338EC">
        <w:t>йственному налогу по итогам 2023</w:t>
      </w:r>
      <w:r w:rsidR="00BF736B">
        <w:t xml:space="preserve"> </w:t>
      </w:r>
      <w:r w:rsidRPr="00FC19B9">
        <w:t>Федеральной налоговой службы</w:t>
      </w:r>
      <w:r w:rsidR="00BF736B">
        <w:t xml:space="preserve"> (форма №5-ЕСХН)</w:t>
      </w:r>
      <w:r w:rsidRPr="00FC19B9">
        <w:t xml:space="preserve"> </w:t>
      </w:r>
      <w:r w:rsidR="00260C1D">
        <w:t xml:space="preserve">и </w:t>
      </w:r>
      <w:r w:rsidRPr="00FC19B9">
        <w:t xml:space="preserve"> </w:t>
      </w:r>
      <w:r w:rsidR="00260C1D" w:rsidRPr="00FC19B9">
        <w:t>норматив</w:t>
      </w:r>
      <w:r w:rsidR="00260C1D">
        <w:t>а</w:t>
      </w:r>
      <w:r w:rsidR="00260C1D" w:rsidRPr="00FC19B9">
        <w:t xml:space="preserve"> отчислений в </w:t>
      </w:r>
      <w:r w:rsidR="00BF736B">
        <w:t>местные б</w:t>
      </w:r>
      <w:r w:rsidR="00260C1D" w:rsidRPr="00FC19B9">
        <w:t>юджеты, установленные Бюджетным кодексом Российской Федерации</w:t>
      </w:r>
      <w:r w:rsidR="00BF736B">
        <w:t xml:space="preserve"> </w:t>
      </w:r>
      <w:r w:rsidR="00BF736B">
        <w:lastRenderedPageBreak/>
        <w:t xml:space="preserve">и </w:t>
      </w:r>
      <w:r w:rsidR="00260C1D" w:rsidRPr="00FC19B9">
        <w:t>Областным законом</w:t>
      </w:r>
      <w:r w:rsidR="00BF736B">
        <w:t xml:space="preserve"> Ростовской области</w:t>
      </w:r>
      <w:r w:rsidR="00260C1D" w:rsidRPr="00FC19B9">
        <w:t xml:space="preserve"> от 26.12.2016</w:t>
      </w:r>
      <w:r w:rsidR="00260C1D" w:rsidRPr="00FC19B9">
        <w:br/>
        <w:t>№ 834-ЗС</w:t>
      </w:r>
      <w:r w:rsidR="00BF736B">
        <w:t xml:space="preserve"> (</w:t>
      </w:r>
      <w:r w:rsidR="00260C1D" w:rsidRPr="00FC19B9">
        <w:t xml:space="preserve">установлен норматив отчисления </w:t>
      </w:r>
      <w:r w:rsidR="00260C1D">
        <w:t xml:space="preserve">40 </w:t>
      </w:r>
      <w:r w:rsidR="00260C1D" w:rsidRPr="00FC19B9">
        <w:t>процентов)</w:t>
      </w:r>
      <w:r w:rsidR="009D5595">
        <w:t>, с</w:t>
      </w:r>
      <w:r w:rsidR="00260C1D">
        <w:t>огласно приложению № 4 настоящей пояснительной записки.</w:t>
      </w:r>
    </w:p>
    <w:p w:rsidR="00667E6A" w:rsidRPr="00FC19B9" w:rsidRDefault="00667E6A" w:rsidP="004D3E48">
      <w:pPr>
        <w:ind w:firstLine="708"/>
        <w:jc w:val="both"/>
        <w:rPr>
          <w:rFonts w:cs="Arial"/>
          <w:szCs w:val="28"/>
          <w:lang w:eastAsia="en-US"/>
        </w:rPr>
      </w:pPr>
    </w:p>
    <w:p w:rsidR="00667E6A" w:rsidRPr="00FC19B9" w:rsidRDefault="00667E6A" w:rsidP="004D3E48">
      <w:pPr>
        <w:tabs>
          <w:tab w:val="left" w:pos="0"/>
          <w:tab w:val="left" w:pos="142"/>
        </w:tabs>
        <w:jc w:val="both"/>
        <w:rPr>
          <w:szCs w:val="28"/>
        </w:rPr>
      </w:pPr>
      <w:r w:rsidRPr="00FC19B9">
        <w:t xml:space="preserve"> </w:t>
      </w:r>
      <w:r w:rsidRPr="00FC19B9">
        <w:tab/>
      </w:r>
      <w:r w:rsidRPr="00FC19B9">
        <w:tab/>
      </w:r>
    </w:p>
    <w:p w:rsidR="00260C1D" w:rsidRDefault="00260C1D" w:rsidP="00F63288">
      <w:pPr>
        <w:shd w:val="clear" w:color="auto" w:fill="FFFFFF"/>
        <w:ind w:left="77"/>
        <w:jc w:val="center"/>
        <w:rPr>
          <w:b/>
          <w:i/>
          <w:iCs/>
          <w:szCs w:val="28"/>
        </w:rPr>
      </w:pPr>
      <w:r w:rsidRPr="00096F40">
        <w:rPr>
          <w:b/>
          <w:i/>
          <w:iCs/>
          <w:szCs w:val="28"/>
        </w:rPr>
        <w:t>Налог на имущество физических лиц</w:t>
      </w:r>
    </w:p>
    <w:p w:rsidR="00260C1D" w:rsidRPr="00096F40" w:rsidRDefault="00260C1D" w:rsidP="004D3E48">
      <w:pPr>
        <w:shd w:val="clear" w:color="auto" w:fill="FFFFFF"/>
        <w:ind w:left="77"/>
        <w:jc w:val="both"/>
        <w:rPr>
          <w:b/>
          <w:i/>
          <w:iCs/>
          <w:szCs w:val="28"/>
        </w:rPr>
      </w:pPr>
    </w:p>
    <w:p w:rsidR="00FB6906" w:rsidRPr="00FC19B9" w:rsidRDefault="00FB6906" w:rsidP="004D3E48">
      <w:pPr>
        <w:ind w:firstLine="709"/>
        <w:jc w:val="both"/>
        <w:rPr>
          <w:szCs w:val="28"/>
        </w:rPr>
      </w:pPr>
      <w:bookmarkStart w:id="0" w:name="_Hlk55917763"/>
      <w:r w:rsidRPr="00FC19B9">
        <w:rPr>
          <w:szCs w:val="28"/>
        </w:rPr>
        <w:t xml:space="preserve">Поступление </w:t>
      </w:r>
      <w:r>
        <w:rPr>
          <w:szCs w:val="28"/>
        </w:rPr>
        <w:t>налога на имущество физических лиц, в</w:t>
      </w:r>
      <w:r w:rsidRPr="00FC19B9">
        <w:rPr>
          <w:szCs w:val="28"/>
        </w:rPr>
        <w:t xml:space="preserve"> бюджет </w:t>
      </w:r>
      <w:r>
        <w:rPr>
          <w:szCs w:val="28"/>
        </w:rPr>
        <w:t xml:space="preserve">поселения </w:t>
      </w:r>
      <w:r w:rsidR="00E338EC">
        <w:rPr>
          <w:szCs w:val="28"/>
        </w:rPr>
        <w:t>на 2025</w:t>
      </w:r>
      <w:r w:rsidRPr="00FC19B9">
        <w:rPr>
          <w:szCs w:val="28"/>
        </w:rPr>
        <w:t xml:space="preserve"> год </w:t>
      </w:r>
      <w:r w:rsidRPr="00FC19B9">
        <w:t xml:space="preserve">прогнозируется в сумме </w:t>
      </w:r>
      <w:r w:rsidR="00E338EC">
        <w:rPr>
          <w:szCs w:val="28"/>
        </w:rPr>
        <w:t>895,4</w:t>
      </w:r>
      <w:r w:rsidRPr="00FC19B9">
        <w:rPr>
          <w:szCs w:val="28"/>
        </w:rPr>
        <w:t xml:space="preserve"> </w:t>
      </w:r>
      <w:r>
        <w:rPr>
          <w:szCs w:val="28"/>
        </w:rPr>
        <w:t>тыс.</w:t>
      </w:r>
      <w:r w:rsidR="00E338EC">
        <w:rPr>
          <w:szCs w:val="28"/>
        </w:rPr>
        <w:t xml:space="preserve"> рублей, на 2026 и 2027</w:t>
      </w:r>
      <w:r w:rsidRPr="00FC19B9">
        <w:rPr>
          <w:szCs w:val="28"/>
        </w:rPr>
        <w:t xml:space="preserve"> годы </w:t>
      </w:r>
      <w:r>
        <w:rPr>
          <w:szCs w:val="28"/>
        </w:rPr>
        <w:t>–</w:t>
      </w:r>
      <w:r w:rsidRPr="00FC19B9">
        <w:rPr>
          <w:szCs w:val="28"/>
        </w:rPr>
        <w:t xml:space="preserve"> </w:t>
      </w:r>
      <w:r w:rsidR="00E338EC">
        <w:rPr>
          <w:szCs w:val="28"/>
        </w:rPr>
        <w:t>895,4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 xml:space="preserve">рублей и </w:t>
      </w:r>
      <w:r w:rsidR="00E338EC">
        <w:rPr>
          <w:szCs w:val="28"/>
        </w:rPr>
        <w:t>895,4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>рублей соответственно.</w:t>
      </w:r>
    </w:p>
    <w:p w:rsidR="00FB6906" w:rsidRPr="00FC19B9" w:rsidRDefault="00E338EC" w:rsidP="004D3E48">
      <w:pPr>
        <w:ind w:firstLine="709"/>
        <w:jc w:val="both"/>
      </w:pPr>
      <w:r>
        <w:rPr>
          <w:szCs w:val="28"/>
        </w:rPr>
        <w:t>В 2025</w:t>
      </w:r>
      <w:r w:rsidR="00FB6906" w:rsidRPr="00FC19B9">
        <w:rPr>
          <w:szCs w:val="28"/>
        </w:rPr>
        <w:t xml:space="preserve"> году по сра</w:t>
      </w:r>
      <w:r w:rsidR="00B277E9">
        <w:rPr>
          <w:szCs w:val="28"/>
        </w:rPr>
        <w:t>внению с</w:t>
      </w:r>
      <w:r w:rsidR="00EB2F57">
        <w:rPr>
          <w:szCs w:val="28"/>
        </w:rPr>
        <w:t xml:space="preserve"> </w:t>
      </w:r>
      <w:r w:rsidR="000B03BA">
        <w:rPr>
          <w:szCs w:val="28"/>
        </w:rPr>
        <w:t>уточнённой</w:t>
      </w:r>
      <w:r>
        <w:rPr>
          <w:szCs w:val="28"/>
        </w:rPr>
        <w:t xml:space="preserve"> оценкой 2024</w:t>
      </w:r>
      <w:r w:rsidR="00FB6906" w:rsidRPr="00FC19B9">
        <w:rPr>
          <w:szCs w:val="28"/>
        </w:rPr>
        <w:t xml:space="preserve"> года объем поступлений </w:t>
      </w:r>
      <w:r w:rsidR="00B277E9">
        <w:rPr>
          <w:szCs w:val="28"/>
        </w:rPr>
        <w:t xml:space="preserve">увеличится </w:t>
      </w:r>
      <w:r w:rsidR="00FB6906" w:rsidRPr="00FC19B9">
        <w:rPr>
          <w:szCs w:val="28"/>
        </w:rPr>
        <w:t xml:space="preserve">на </w:t>
      </w:r>
      <w:r>
        <w:rPr>
          <w:szCs w:val="28"/>
        </w:rPr>
        <w:t>95,7</w:t>
      </w:r>
      <w:r w:rsidR="00FB6906" w:rsidRPr="00FC19B9">
        <w:rPr>
          <w:szCs w:val="28"/>
        </w:rPr>
        <w:t xml:space="preserve"> </w:t>
      </w:r>
      <w:r w:rsidR="00FB6906">
        <w:rPr>
          <w:szCs w:val="28"/>
        </w:rPr>
        <w:t xml:space="preserve">тыс. </w:t>
      </w:r>
      <w:r w:rsidR="00FB6906" w:rsidRPr="00FC19B9">
        <w:rPr>
          <w:szCs w:val="28"/>
        </w:rPr>
        <w:t>рублей</w:t>
      </w:r>
      <w:r w:rsidR="009D5595">
        <w:rPr>
          <w:szCs w:val="28"/>
        </w:rPr>
        <w:t>,</w:t>
      </w:r>
      <w:r>
        <w:rPr>
          <w:szCs w:val="28"/>
        </w:rPr>
        <w:t xml:space="preserve"> в 2026 году по сравнению с 2025</w:t>
      </w:r>
      <w:r w:rsidR="00FB6906" w:rsidRPr="00FC19B9">
        <w:rPr>
          <w:szCs w:val="28"/>
        </w:rPr>
        <w:t xml:space="preserve"> годом </w:t>
      </w:r>
      <w:r w:rsidR="00CB525E">
        <w:rPr>
          <w:szCs w:val="28"/>
        </w:rPr>
        <w:t>останется не изменённым</w:t>
      </w:r>
      <w:r w:rsidR="00FB6906" w:rsidRPr="00FC19B9">
        <w:rPr>
          <w:szCs w:val="28"/>
        </w:rPr>
        <w:t>, в 202</w:t>
      </w:r>
      <w:r>
        <w:rPr>
          <w:szCs w:val="28"/>
        </w:rPr>
        <w:t>7</w:t>
      </w:r>
      <w:r w:rsidR="00FB6906" w:rsidRPr="00FC19B9">
        <w:rPr>
          <w:szCs w:val="28"/>
        </w:rPr>
        <w:t xml:space="preserve"> году по сравнению с 202</w:t>
      </w:r>
      <w:r>
        <w:rPr>
          <w:szCs w:val="28"/>
        </w:rPr>
        <w:t>6</w:t>
      </w:r>
      <w:r w:rsidR="00FB6906" w:rsidRPr="00FC19B9">
        <w:rPr>
          <w:szCs w:val="28"/>
        </w:rPr>
        <w:t xml:space="preserve"> годом </w:t>
      </w:r>
      <w:r w:rsidR="00FB6906">
        <w:rPr>
          <w:szCs w:val="28"/>
        </w:rPr>
        <w:t>останется не изменённым</w:t>
      </w:r>
      <w:r w:rsidR="00FB6906" w:rsidRPr="00FC19B9">
        <w:rPr>
          <w:szCs w:val="28"/>
        </w:rPr>
        <w:t>.</w:t>
      </w:r>
    </w:p>
    <w:bookmarkEnd w:id="0"/>
    <w:p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 xml:space="preserve">В связи с переходом Ростовской области на исчисления  налога на имущество физических лиц исходя из кадастровой стоимости имущества </w:t>
      </w:r>
      <w:r w:rsidR="000B03BA" w:rsidRPr="00096F40">
        <w:rPr>
          <w:szCs w:val="28"/>
        </w:rPr>
        <w:t>расчёт</w:t>
      </w:r>
      <w:r w:rsidRPr="00096F40">
        <w:rPr>
          <w:szCs w:val="28"/>
        </w:rPr>
        <w:t xml:space="preserve"> налогового потенциала по данному виду налога на 20</w:t>
      </w:r>
      <w:r w:rsidR="00EB2F57">
        <w:rPr>
          <w:szCs w:val="28"/>
        </w:rPr>
        <w:t>24</w:t>
      </w:r>
      <w:r w:rsidRPr="00096F40">
        <w:rPr>
          <w:szCs w:val="28"/>
        </w:rPr>
        <w:t>-202</w:t>
      </w:r>
      <w:r w:rsidR="00EB2F57">
        <w:rPr>
          <w:szCs w:val="28"/>
        </w:rPr>
        <w:t>6</w:t>
      </w:r>
      <w:r w:rsidRPr="00096F40">
        <w:rPr>
          <w:szCs w:val="28"/>
        </w:rPr>
        <w:t xml:space="preserve"> годы рассчитан от кадастровой стоимости с применением налоговых ставок, установленных решением Собрания депутатов Истоминского сельского поселения  от 27.10.2017 № 68 «О налоге на имущество физических лиц</w:t>
      </w:r>
      <w:r w:rsidR="00BF736B">
        <w:rPr>
          <w:szCs w:val="28"/>
        </w:rPr>
        <w:t>»</w:t>
      </w:r>
      <w:r w:rsidRPr="00096F40">
        <w:rPr>
          <w:szCs w:val="28"/>
        </w:rPr>
        <w:t xml:space="preserve"> и с применением единого норматива отчислений в местные бюджеты по налогу на имущество физических лиц в размере 100,0 процентов</w:t>
      </w:r>
      <w:r w:rsidR="00FB6906">
        <w:rPr>
          <w:szCs w:val="28"/>
        </w:rPr>
        <w:t>,</w:t>
      </w:r>
      <w:r w:rsidR="00FB6906" w:rsidRPr="00FB6906">
        <w:t xml:space="preserve"> </w:t>
      </w:r>
      <w:r w:rsidR="000B03BA">
        <w:rPr>
          <w:szCs w:val="28"/>
        </w:rPr>
        <w:t>расчёт</w:t>
      </w:r>
      <w:r w:rsidR="00FB6906">
        <w:rPr>
          <w:szCs w:val="28"/>
        </w:rPr>
        <w:t xml:space="preserve"> оценки налогового потенциала по налогу на имущество </w:t>
      </w:r>
      <w:r w:rsidR="000B03BA">
        <w:rPr>
          <w:szCs w:val="28"/>
        </w:rPr>
        <w:t>приведён</w:t>
      </w:r>
      <w:r w:rsidR="00FB6906">
        <w:rPr>
          <w:szCs w:val="28"/>
        </w:rPr>
        <w:t xml:space="preserve"> в </w:t>
      </w:r>
      <w:r w:rsidR="00FB6906" w:rsidRPr="00FB6906">
        <w:rPr>
          <w:szCs w:val="28"/>
        </w:rPr>
        <w:t xml:space="preserve"> приложени</w:t>
      </w:r>
      <w:r w:rsidR="00FB6906">
        <w:rPr>
          <w:szCs w:val="28"/>
        </w:rPr>
        <w:t>и</w:t>
      </w:r>
      <w:r w:rsidR="00FB6906" w:rsidRPr="00FB6906">
        <w:rPr>
          <w:szCs w:val="28"/>
        </w:rPr>
        <w:t xml:space="preserve"> № </w:t>
      </w:r>
      <w:r w:rsidR="00FB6906">
        <w:rPr>
          <w:szCs w:val="28"/>
        </w:rPr>
        <w:t>5</w:t>
      </w:r>
      <w:r w:rsidR="00FB6906" w:rsidRPr="00FB6906">
        <w:rPr>
          <w:szCs w:val="28"/>
        </w:rPr>
        <w:t xml:space="preserve"> настоящей пояснительной записки.</w:t>
      </w:r>
      <w:r w:rsidRPr="00096F40">
        <w:rPr>
          <w:szCs w:val="28"/>
        </w:rPr>
        <w:t xml:space="preserve"> </w:t>
      </w:r>
    </w:p>
    <w:p w:rsidR="00260C1D" w:rsidRPr="00096F40" w:rsidRDefault="00260C1D" w:rsidP="004D3E48">
      <w:pPr>
        <w:ind w:firstLine="708"/>
        <w:jc w:val="both"/>
        <w:rPr>
          <w:szCs w:val="28"/>
        </w:rPr>
      </w:pPr>
      <w:r w:rsidRPr="00096F40">
        <w:rPr>
          <w:szCs w:val="28"/>
        </w:rPr>
        <w:t xml:space="preserve"> </w:t>
      </w:r>
    </w:p>
    <w:p w:rsidR="00260C1D" w:rsidRPr="00096F40" w:rsidRDefault="00260C1D" w:rsidP="00F63288">
      <w:pPr>
        <w:ind w:firstLine="720"/>
        <w:jc w:val="center"/>
        <w:rPr>
          <w:b/>
          <w:i/>
          <w:szCs w:val="28"/>
        </w:rPr>
      </w:pPr>
    </w:p>
    <w:p w:rsidR="00260C1D" w:rsidRPr="00096F40" w:rsidRDefault="00260C1D" w:rsidP="00F63288">
      <w:pPr>
        <w:shd w:val="clear" w:color="auto" w:fill="FFFFFF"/>
        <w:tabs>
          <w:tab w:val="left" w:pos="163"/>
        </w:tabs>
        <w:spacing w:line="322" w:lineRule="exact"/>
        <w:ind w:left="5"/>
        <w:jc w:val="center"/>
        <w:rPr>
          <w:b/>
          <w:i/>
          <w:iCs/>
          <w:szCs w:val="28"/>
        </w:rPr>
      </w:pPr>
      <w:r w:rsidRPr="00096F40">
        <w:rPr>
          <w:b/>
          <w:i/>
          <w:iCs/>
          <w:szCs w:val="28"/>
        </w:rPr>
        <w:t>Земельный налог</w:t>
      </w:r>
    </w:p>
    <w:p w:rsidR="00FB6906" w:rsidRDefault="00FB6906" w:rsidP="004D3E48">
      <w:pPr>
        <w:ind w:firstLine="708"/>
        <w:jc w:val="both"/>
        <w:rPr>
          <w:bCs/>
          <w:szCs w:val="28"/>
        </w:rPr>
      </w:pPr>
    </w:p>
    <w:p w:rsidR="00EB2F57" w:rsidRDefault="00FB6906" w:rsidP="004D3E48">
      <w:pPr>
        <w:ind w:firstLine="708"/>
        <w:jc w:val="both"/>
        <w:rPr>
          <w:bCs/>
          <w:szCs w:val="28"/>
        </w:rPr>
      </w:pPr>
      <w:r w:rsidRPr="00FB6906">
        <w:rPr>
          <w:bCs/>
          <w:szCs w:val="28"/>
        </w:rPr>
        <w:t xml:space="preserve">Поступление </w:t>
      </w:r>
      <w:r>
        <w:rPr>
          <w:bCs/>
          <w:szCs w:val="28"/>
        </w:rPr>
        <w:t xml:space="preserve">земельного </w:t>
      </w:r>
      <w:r w:rsidRPr="00FB6906">
        <w:rPr>
          <w:bCs/>
          <w:szCs w:val="28"/>
        </w:rPr>
        <w:t>на</w:t>
      </w:r>
      <w:r w:rsidR="00E338EC">
        <w:rPr>
          <w:bCs/>
          <w:szCs w:val="28"/>
        </w:rPr>
        <w:t>лога, в бюджет поселения на 2025</w:t>
      </w:r>
      <w:r w:rsidR="00EB2F57">
        <w:rPr>
          <w:bCs/>
          <w:szCs w:val="28"/>
        </w:rPr>
        <w:t xml:space="preserve"> год </w:t>
      </w:r>
      <w:r w:rsidR="00EB2F57" w:rsidRPr="00EB2F57">
        <w:rPr>
          <w:bCs/>
          <w:szCs w:val="28"/>
        </w:rPr>
        <w:t xml:space="preserve">прогнозируется в сумме </w:t>
      </w:r>
      <w:r w:rsidR="00E338EC">
        <w:rPr>
          <w:bCs/>
          <w:szCs w:val="28"/>
        </w:rPr>
        <w:t>10 648,9 тыс. рублей, на 2026</w:t>
      </w:r>
      <w:r w:rsidR="00EB2F57">
        <w:rPr>
          <w:bCs/>
          <w:szCs w:val="28"/>
        </w:rPr>
        <w:t xml:space="preserve"> год </w:t>
      </w:r>
      <w:r w:rsidR="00EB2F57" w:rsidRPr="00EB2F57">
        <w:rPr>
          <w:bCs/>
          <w:szCs w:val="28"/>
        </w:rPr>
        <w:t xml:space="preserve">– </w:t>
      </w:r>
      <w:r w:rsidR="00E338EC">
        <w:rPr>
          <w:bCs/>
          <w:szCs w:val="28"/>
        </w:rPr>
        <w:t>11 511,0</w:t>
      </w:r>
      <w:r w:rsidR="00EB2F57" w:rsidRPr="00EB2F57">
        <w:rPr>
          <w:bCs/>
          <w:szCs w:val="28"/>
        </w:rPr>
        <w:t xml:space="preserve"> тыс. рублей и </w:t>
      </w:r>
      <w:r w:rsidR="00E338EC">
        <w:rPr>
          <w:bCs/>
          <w:szCs w:val="28"/>
        </w:rPr>
        <w:t>на 2027</w:t>
      </w:r>
      <w:r w:rsidR="00EB2F57">
        <w:rPr>
          <w:bCs/>
          <w:szCs w:val="28"/>
        </w:rPr>
        <w:t xml:space="preserve"> год – </w:t>
      </w:r>
      <w:r w:rsidR="00E338EC">
        <w:rPr>
          <w:bCs/>
          <w:szCs w:val="28"/>
        </w:rPr>
        <w:t>12 459,4</w:t>
      </w:r>
      <w:r w:rsidR="00EB2F57">
        <w:rPr>
          <w:bCs/>
          <w:szCs w:val="28"/>
        </w:rPr>
        <w:t xml:space="preserve"> тыс. рублей.</w:t>
      </w:r>
    </w:p>
    <w:p w:rsidR="00FB6906" w:rsidRDefault="00EB2F57" w:rsidP="004D3E48">
      <w:pPr>
        <w:ind w:firstLine="708"/>
        <w:jc w:val="both"/>
        <w:rPr>
          <w:bCs/>
          <w:szCs w:val="28"/>
        </w:rPr>
      </w:pPr>
      <w:r w:rsidRPr="00EB2F57">
        <w:rPr>
          <w:bCs/>
          <w:szCs w:val="28"/>
        </w:rPr>
        <w:t xml:space="preserve"> </w:t>
      </w:r>
      <w:r w:rsidR="00E338EC">
        <w:rPr>
          <w:bCs/>
          <w:szCs w:val="28"/>
        </w:rPr>
        <w:t>В 2025</w:t>
      </w:r>
      <w:r w:rsidR="00FB6906" w:rsidRPr="00FB6906">
        <w:rPr>
          <w:bCs/>
          <w:szCs w:val="28"/>
        </w:rPr>
        <w:t xml:space="preserve"> году по сра</w:t>
      </w:r>
      <w:r w:rsidR="002C2C97">
        <w:rPr>
          <w:bCs/>
          <w:szCs w:val="28"/>
        </w:rPr>
        <w:t xml:space="preserve">внению с </w:t>
      </w:r>
      <w:r w:rsidR="000B03BA">
        <w:rPr>
          <w:bCs/>
          <w:szCs w:val="28"/>
        </w:rPr>
        <w:t>уточнённой</w:t>
      </w:r>
      <w:r w:rsidR="00E338EC">
        <w:rPr>
          <w:bCs/>
          <w:szCs w:val="28"/>
        </w:rPr>
        <w:t xml:space="preserve"> оценкой 2025</w:t>
      </w:r>
      <w:r w:rsidR="00FB6906" w:rsidRPr="00FB6906">
        <w:rPr>
          <w:bCs/>
          <w:szCs w:val="28"/>
        </w:rPr>
        <w:t xml:space="preserve"> года объем поступлений </w:t>
      </w:r>
      <w:r w:rsidRPr="00FB6906">
        <w:rPr>
          <w:bCs/>
          <w:szCs w:val="28"/>
        </w:rPr>
        <w:t>увеличится на</w:t>
      </w:r>
      <w:r w:rsidR="00FB6906" w:rsidRPr="00FB6906">
        <w:rPr>
          <w:bCs/>
          <w:szCs w:val="28"/>
        </w:rPr>
        <w:t xml:space="preserve"> </w:t>
      </w:r>
      <w:r w:rsidR="00E338EC">
        <w:rPr>
          <w:bCs/>
          <w:szCs w:val="28"/>
        </w:rPr>
        <w:t>2379,8</w:t>
      </w:r>
      <w:r w:rsidR="009D5595">
        <w:rPr>
          <w:bCs/>
          <w:szCs w:val="28"/>
        </w:rPr>
        <w:t xml:space="preserve"> тыс. </w:t>
      </w:r>
      <w:r>
        <w:rPr>
          <w:bCs/>
          <w:szCs w:val="28"/>
        </w:rPr>
        <w:t>рублей, в</w:t>
      </w:r>
      <w:r w:rsidR="00E338EC">
        <w:rPr>
          <w:bCs/>
          <w:szCs w:val="28"/>
        </w:rPr>
        <w:t xml:space="preserve"> 2026</w:t>
      </w:r>
      <w:r w:rsidR="00FB6906" w:rsidRPr="00FB6906">
        <w:rPr>
          <w:bCs/>
          <w:szCs w:val="28"/>
        </w:rPr>
        <w:t xml:space="preserve"> году</w:t>
      </w:r>
      <w:r w:rsidR="002C2C97" w:rsidRPr="002C2C97">
        <w:t xml:space="preserve"> </w:t>
      </w:r>
      <w:r w:rsidR="002C2C97" w:rsidRPr="002C2C97">
        <w:rPr>
          <w:bCs/>
          <w:szCs w:val="28"/>
        </w:rPr>
        <w:t xml:space="preserve">объем поступлений увеличится на </w:t>
      </w:r>
      <w:r w:rsidR="00E338EC">
        <w:rPr>
          <w:bCs/>
          <w:szCs w:val="28"/>
        </w:rPr>
        <w:t>862,1</w:t>
      </w:r>
      <w:r w:rsidR="002C2C97" w:rsidRPr="002C2C97">
        <w:rPr>
          <w:bCs/>
          <w:szCs w:val="28"/>
        </w:rPr>
        <w:t xml:space="preserve"> тыс. рублей</w:t>
      </w:r>
      <w:r w:rsidR="00FB6906">
        <w:rPr>
          <w:bCs/>
          <w:szCs w:val="28"/>
        </w:rPr>
        <w:t xml:space="preserve"> и </w:t>
      </w:r>
      <w:r w:rsidR="00E338EC">
        <w:rPr>
          <w:bCs/>
          <w:szCs w:val="28"/>
        </w:rPr>
        <w:t>в 2027</w:t>
      </w:r>
      <w:r w:rsidR="00943EA5">
        <w:rPr>
          <w:bCs/>
          <w:szCs w:val="28"/>
        </w:rPr>
        <w:t xml:space="preserve"> </w:t>
      </w:r>
      <w:r>
        <w:rPr>
          <w:bCs/>
          <w:szCs w:val="28"/>
        </w:rPr>
        <w:t xml:space="preserve">году </w:t>
      </w:r>
      <w:r w:rsidR="002C2C97" w:rsidRPr="00FB6906">
        <w:rPr>
          <w:bCs/>
          <w:szCs w:val="28"/>
        </w:rPr>
        <w:t xml:space="preserve">объем поступлений увеличится на </w:t>
      </w:r>
      <w:r w:rsidR="00E338EC">
        <w:rPr>
          <w:bCs/>
          <w:szCs w:val="28"/>
        </w:rPr>
        <w:t>948,4</w:t>
      </w:r>
      <w:r w:rsidR="002C2C97">
        <w:rPr>
          <w:bCs/>
          <w:szCs w:val="28"/>
        </w:rPr>
        <w:t xml:space="preserve"> тыс. рублей</w:t>
      </w:r>
    </w:p>
    <w:p w:rsidR="00260C1D" w:rsidRPr="00096F40" w:rsidRDefault="00260C1D" w:rsidP="004D3E48">
      <w:pPr>
        <w:ind w:firstLine="708"/>
        <w:jc w:val="both"/>
        <w:rPr>
          <w:szCs w:val="28"/>
        </w:rPr>
      </w:pPr>
      <w:r w:rsidRPr="00096F40">
        <w:rPr>
          <w:bCs/>
          <w:szCs w:val="28"/>
        </w:rPr>
        <w:t>Оценка налогового потенциала</w:t>
      </w:r>
      <w:r w:rsidRPr="00096F40">
        <w:rPr>
          <w:b/>
          <w:bCs/>
          <w:szCs w:val="28"/>
        </w:rPr>
        <w:t xml:space="preserve"> </w:t>
      </w:r>
      <w:r w:rsidRPr="00096F40">
        <w:rPr>
          <w:bCs/>
          <w:szCs w:val="28"/>
        </w:rPr>
        <w:t>по земельному налогу</w:t>
      </w:r>
      <w:r w:rsidRPr="00096F40">
        <w:rPr>
          <w:szCs w:val="28"/>
        </w:rPr>
        <w:t xml:space="preserve"> произведена исходя из:</w:t>
      </w:r>
    </w:p>
    <w:p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 кадастровой стоимости земельных участков, находящихся в собственности или постоянном (бессрочном) пользовании по ставкам налога 0,3% и 1,5%;</w:t>
      </w:r>
    </w:p>
    <w:p w:rsidR="00260C1D" w:rsidRPr="00096F40" w:rsidRDefault="00260C1D" w:rsidP="004D3E48">
      <w:pPr>
        <w:jc w:val="both"/>
        <w:rPr>
          <w:bCs/>
          <w:szCs w:val="28"/>
        </w:rPr>
      </w:pPr>
      <w:r w:rsidRPr="00096F40">
        <w:rPr>
          <w:szCs w:val="28"/>
        </w:rPr>
        <w:tab/>
        <w:t>- сумма налога, не поступившая в бюджет в связи с предоставлением налогоплательщикам льгот по нал</w:t>
      </w:r>
      <w:r w:rsidR="00837D92">
        <w:rPr>
          <w:szCs w:val="28"/>
        </w:rPr>
        <w:t>о</w:t>
      </w:r>
      <w:r w:rsidR="00E338EC">
        <w:rPr>
          <w:szCs w:val="28"/>
        </w:rPr>
        <w:t>гу, согласно отчёту 5-МН за 2023</w:t>
      </w:r>
      <w:r w:rsidRPr="00096F40">
        <w:rPr>
          <w:szCs w:val="28"/>
        </w:rPr>
        <w:t xml:space="preserve"> год</w:t>
      </w:r>
      <w:r w:rsidRPr="00096F40">
        <w:rPr>
          <w:bCs/>
          <w:szCs w:val="28"/>
        </w:rPr>
        <w:t>.</w:t>
      </w:r>
    </w:p>
    <w:p w:rsidR="00260C1D" w:rsidRPr="00096F40" w:rsidRDefault="000B03BA" w:rsidP="004D3E48">
      <w:pPr>
        <w:ind w:firstLine="720"/>
        <w:jc w:val="both"/>
        <w:rPr>
          <w:szCs w:val="28"/>
        </w:rPr>
      </w:pPr>
      <w:r>
        <w:rPr>
          <w:szCs w:val="28"/>
        </w:rPr>
        <w:t>Расчёт</w:t>
      </w:r>
      <w:r w:rsidR="00FB6906">
        <w:rPr>
          <w:szCs w:val="28"/>
        </w:rPr>
        <w:t xml:space="preserve"> о</w:t>
      </w:r>
      <w:r w:rsidR="00260C1D" w:rsidRPr="00096F40">
        <w:rPr>
          <w:szCs w:val="28"/>
        </w:rPr>
        <w:t>ценк</w:t>
      </w:r>
      <w:r w:rsidR="00FB6906">
        <w:rPr>
          <w:szCs w:val="28"/>
        </w:rPr>
        <w:t>и</w:t>
      </w:r>
      <w:r w:rsidR="00260C1D" w:rsidRPr="00096F40">
        <w:rPr>
          <w:szCs w:val="28"/>
        </w:rPr>
        <w:t xml:space="preserve"> налогового потенциала по земельному налогу на 20</w:t>
      </w:r>
      <w:r w:rsidR="00260C1D">
        <w:rPr>
          <w:szCs w:val="28"/>
        </w:rPr>
        <w:t>2</w:t>
      </w:r>
      <w:r w:rsidR="00E338EC">
        <w:rPr>
          <w:szCs w:val="28"/>
        </w:rPr>
        <w:t>5</w:t>
      </w:r>
      <w:r w:rsidR="00260C1D" w:rsidRPr="00096F40">
        <w:rPr>
          <w:szCs w:val="28"/>
        </w:rPr>
        <w:t>-202</w:t>
      </w:r>
      <w:r w:rsidR="00E338EC">
        <w:rPr>
          <w:szCs w:val="28"/>
        </w:rPr>
        <w:t>7</w:t>
      </w:r>
      <w:r w:rsidR="00260C1D" w:rsidRPr="00096F40">
        <w:rPr>
          <w:szCs w:val="28"/>
        </w:rPr>
        <w:t xml:space="preserve"> года в бюджете поселения </w:t>
      </w:r>
      <w:r>
        <w:rPr>
          <w:szCs w:val="28"/>
        </w:rPr>
        <w:t>приведён</w:t>
      </w:r>
      <w:r w:rsidR="00FB6906">
        <w:rPr>
          <w:szCs w:val="28"/>
        </w:rPr>
        <w:t xml:space="preserve"> в приложении № 6 настоящей пояснительной записки.</w:t>
      </w:r>
    </w:p>
    <w:p w:rsidR="00260C1D" w:rsidRPr="00096F40" w:rsidRDefault="00260C1D" w:rsidP="004D3E48">
      <w:pPr>
        <w:ind w:firstLine="720"/>
        <w:jc w:val="both"/>
        <w:rPr>
          <w:szCs w:val="28"/>
        </w:rPr>
      </w:pPr>
    </w:p>
    <w:p w:rsidR="000B03BA" w:rsidRDefault="000B03BA" w:rsidP="00F63288">
      <w:pPr>
        <w:shd w:val="clear" w:color="auto" w:fill="FFFFFF"/>
        <w:tabs>
          <w:tab w:val="left" w:pos="163"/>
        </w:tabs>
        <w:spacing w:line="322" w:lineRule="exact"/>
        <w:jc w:val="center"/>
        <w:rPr>
          <w:b/>
          <w:i/>
          <w:szCs w:val="28"/>
        </w:rPr>
      </w:pPr>
    </w:p>
    <w:p w:rsidR="00260C1D" w:rsidRDefault="00260C1D" w:rsidP="00F63288">
      <w:pPr>
        <w:shd w:val="clear" w:color="auto" w:fill="FFFFFF"/>
        <w:tabs>
          <w:tab w:val="left" w:pos="163"/>
        </w:tabs>
        <w:spacing w:line="322" w:lineRule="exact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lastRenderedPageBreak/>
        <w:t>Государственная пошлина</w:t>
      </w:r>
    </w:p>
    <w:p w:rsidR="008D6BF9" w:rsidRPr="00096F40" w:rsidRDefault="008D6BF9" w:rsidP="004D3E48">
      <w:pPr>
        <w:shd w:val="clear" w:color="auto" w:fill="FFFFFF"/>
        <w:tabs>
          <w:tab w:val="left" w:pos="163"/>
        </w:tabs>
        <w:spacing w:line="322" w:lineRule="exact"/>
        <w:jc w:val="both"/>
        <w:rPr>
          <w:b/>
          <w:i/>
          <w:szCs w:val="28"/>
        </w:rPr>
      </w:pPr>
    </w:p>
    <w:p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>Оценка налогового потенциала по государственной пошлине</w:t>
      </w:r>
      <w:r w:rsidR="00BF736B">
        <w:rPr>
          <w:szCs w:val="28"/>
        </w:rPr>
        <w:t xml:space="preserve"> </w:t>
      </w:r>
      <w:r w:rsidR="00BF736B" w:rsidRPr="00BF736B">
        <w:rPr>
          <w:szCs w:val="28"/>
        </w:rPr>
        <w:t>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096F40">
        <w:rPr>
          <w:szCs w:val="28"/>
        </w:rPr>
        <w:t xml:space="preserve"> на 20</w:t>
      </w:r>
      <w:r>
        <w:rPr>
          <w:szCs w:val="28"/>
        </w:rPr>
        <w:t>2</w:t>
      </w:r>
      <w:r w:rsidR="00E338EC">
        <w:rPr>
          <w:szCs w:val="28"/>
        </w:rPr>
        <w:t>5</w:t>
      </w:r>
      <w:r>
        <w:rPr>
          <w:szCs w:val="28"/>
        </w:rPr>
        <w:t>-202</w:t>
      </w:r>
      <w:r w:rsidR="00E338EC">
        <w:rPr>
          <w:szCs w:val="28"/>
        </w:rPr>
        <w:t>7</w:t>
      </w:r>
      <w:r w:rsidRPr="00096F40">
        <w:rPr>
          <w:szCs w:val="28"/>
        </w:rPr>
        <w:t xml:space="preserve"> год</w:t>
      </w:r>
      <w:r>
        <w:rPr>
          <w:szCs w:val="28"/>
        </w:rPr>
        <w:t>ы</w:t>
      </w:r>
      <w:r w:rsidRPr="00096F40">
        <w:rPr>
          <w:szCs w:val="28"/>
        </w:rPr>
        <w:t xml:space="preserve"> произведена на основании данных</w:t>
      </w:r>
      <w:r w:rsidR="00FB6906">
        <w:rPr>
          <w:szCs w:val="28"/>
        </w:rPr>
        <w:t xml:space="preserve"> </w:t>
      </w:r>
      <w:r w:rsidRPr="00096F40">
        <w:rPr>
          <w:szCs w:val="28"/>
        </w:rPr>
        <w:t>поступлений государственной пошлины в бюджет поселения в текущем и предыдущ</w:t>
      </w:r>
      <w:r w:rsidR="00BF736B">
        <w:rPr>
          <w:szCs w:val="28"/>
        </w:rPr>
        <w:t>е</w:t>
      </w:r>
      <w:r w:rsidRPr="00096F40">
        <w:rPr>
          <w:szCs w:val="28"/>
        </w:rPr>
        <w:t>м финансовых годах.</w:t>
      </w:r>
    </w:p>
    <w:p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>Общий объем поступлений государственной пошлины в бюджет поселения в 20</w:t>
      </w:r>
      <w:r>
        <w:rPr>
          <w:szCs w:val="28"/>
        </w:rPr>
        <w:t>2</w:t>
      </w:r>
      <w:r w:rsidR="00E338EC">
        <w:rPr>
          <w:szCs w:val="28"/>
        </w:rPr>
        <w:t>5</w:t>
      </w:r>
      <w:r w:rsidRPr="00096F40">
        <w:rPr>
          <w:szCs w:val="28"/>
        </w:rPr>
        <w:t xml:space="preserve"> году спрогнозирован в сумме </w:t>
      </w:r>
      <w:r w:rsidR="00E338EC">
        <w:rPr>
          <w:szCs w:val="28"/>
        </w:rPr>
        <w:t>8,1</w:t>
      </w:r>
      <w:r w:rsidRPr="00096F40">
        <w:rPr>
          <w:szCs w:val="28"/>
        </w:rPr>
        <w:t xml:space="preserve"> тыс. руб., в 202</w:t>
      </w:r>
      <w:r w:rsidR="00E338EC">
        <w:rPr>
          <w:szCs w:val="28"/>
        </w:rPr>
        <w:t>6</w:t>
      </w:r>
      <w:r w:rsidRPr="00096F40">
        <w:rPr>
          <w:szCs w:val="28"/>
        </w:rPr>
        <w:t xml:space="preserve"> году-</w:t>
      </w:r>
      <w:r w:rsidR="00E338EC">
        <w:rPr>
          <w:szCs w:val="28"/>
        </w:rPr>
        <w:t>8,4</w:t>
      </w:r>
      <w:r w:rsidRPr="00096F40">
        <w:rPr>
          <w:szCs w:val="28"/>
        </w:rPr>
        <w:t xml:space="preserve"> тыс. рублей, в 202</w:t>
      </w:r>
      <w:r w:rsidR="00E338EC">
        <w:rPr>
          <w:szCs w:val="28"/>
        </w:rPr>
        <w:t>7</w:t>
      </w:r>
      <w:r w:rsidRPr="00096F40">
        <w:rPr>
          <w:szCs w:val="28"/>
        </w:rPr>
        <w:t xml:space="preserve"> году-</w:t>
      </w:r>
      <w:r w:rsidR="00E338EC">
        <w:rPr>
          <w:szCs w:val="28"/>
        </w:rPr>
        <w:t xml:space="preserve"> 8,7</w:t>
      </w:r>
      <w:r w:rsidRPr="00096F40">
        <w:rPr>
          <w:szCs w:val="28"/>
        </w:rPr>
        <w:t xml:space="preserve"> тыс. рублей (приложение № 7</w:t>
      </w:r>
      <w:r w:rsidR="005B092C" w:rsidRPr="005B092C">
        <w:t xml:space="preserve"> </w:t>
      </w:r>
      <w:r w:rsidR="005B092C" w:rsidRPr="005B092C">
        <w:rPr>
          <w:szCs w:val="28"/>
        </w:rPr>
        <w:t>настоящей пояснительной записки.</w:t>
      </w:r>
      <w:r w:rsidRPr="00096F40">
        <w:rPr>
          <w:szCs w:val="28"/>
        </w:rPr>
        <w:t>).</w:t>
      </w:r>
    </w:p>
    <w:p w:rsidR="00260C1D" w:rsidRPr="00096F40" w:rsidRDefault="00260C1D" w:rsidP="004D3E48">
      <w:pPr>
        <w:ind w:firstLine="708"/>
        <w:jc w:val="both"/>
        <w:rPr>
          <w:szCs w:val="28"/>
        </w:rPr>
      </w:pPr>
    </w:p>
    <w:p w:rsidR="004148D9" w:rsidRPr="00FC19B9" w:rsidRDefault="004148D9" w:rsidP="004D3E48">
      <w:pPr>
        <w:jc w:val="both"/>
        <w:rPr>
          <w:b/>
          <w:i/>
          <w:szCs w:val="28"/>
        </w:rPr>
      </w:pPr>
    </w:p>
    <w:p w:rsidR="00667E6A" w:rsidRDefault="00667E6A" w:rsidP="00F63288">
      <w:pPr>
        <w:jc w:val="center"/>
        <w:rPr>
          <w:b/>
          <w:szCs w:val="28"/>
        </w:rPr>
      </w:pPr>
      <w:r w:rsidRPr="00FC19B9">
        <w:rPr>
          <w:b/>
          <w:szCs w:val="28"/>
        </w:rPr>
        <w:t>Неналоговые доходы</w:t>
      </w:r>
    </w:p>
    <w:p w:rsidR="00FB6906" w:rsidRPr="00FC19B9" w:rsidRDefault="00FB6906" w:rsidP="004D3E48">
      <w:pPr>
        <w:jc w:val="both"/>
        <w:rPr>
          <w:b/>
          <w:szCs w:val="28"/>
        </w:rPr>
      </w:pPr>
    </w:p>
    <w:p w:rsidR="00260C1D" w:rsidRPr="00096F40" w:rsidRDefault="00260C1D" w:rsidP="00F63288">
      <w:pPr>
        <w:ind w:firstLine="708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Доходы от использования имущества, находящегося в государственной</w:t>
      </w:r>
    </w:p>
    <w:p w:rsidR="00260C1D" w:rsidRPr="00096F40" w:rsidRDefault="00260C1D" w:rsidP="00F63288">
      <w:pPr>
        <w:ind w:firstLine="708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и муниципальной собственности.</w:t>
      </w:r>
    </w:p>
    <w:p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60C1D" w:rsidRPr="00FB6906" w:rsidRDefault="00260C1D" w:rsidP="004D3E48">
      <w:pPr>
        <w:ind w:firstLine="708"/>
        <w:jc w:val="both"/>
        <w:rPr>
          <w:snapToGrid w:val="0"/>
          <w:szCs w:val="28"/>
        </w:rPr>
      </w:pPr>
      <w:r w:rsidRPr="00096F40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поселения рассчитаны на основании прогнозных </w:t>
      </w:r>
      <w:r w:rsidR="002C2C97" w:rsidRPr="00096F40">
        <w:rPr>
          <w:snapToGrid w:val="0"/>
          <w:szCs w:val="28"/>
        </w:rPr>
        <w:t xml:space="preserve">показателей </w:t>
      </w:r>
      <w:r w:rsidR="002C2C97">
        <w:rPr>
          <w:snapToGrid w:val="0"/>
          <w:szCs w:val="28"/>
        </w:rPr>
        <w:t>отдела</w:t>
      </w:r>
      <w:r w:rsidR="00FB6906">
        <w:rPr>
          <w:snapToGrid w:val="0"/>
          <w:szCs w:val="28"/>
        </w:rPr>
        <w:t xml:space="preserve"> </w:t>
      </w:r>
      <w:r w:rsidR="00FB6906" w:rsidRPr="00FB6906">
        <w:rPr>
          <w:snapToGrid w:val="0"/>
          <w:szCs w:val="28"/>
        </w:rPr>
        <w:t>имущественных и земельных отношений, ЖКХ, благоустройству, архитектуре и</w:t>
      </w:r>
      <w:r w:rsidR="00FB6906">
        <w:rPr>
          <w:snapToGrid w:val="0"/>
          <w:szCs w:val="28"/>
        </w:rPr>
        <w:t xml:space="preserve"> </w:t>
      </w:r>
      <w:r w:rsidR="00FB6906" w:rsidRPr="00FB6906">
        <w:rPr>
          <w:snapToGrid w:val="0"/>
          <w:szCs w:val="28"/>
        </w:rPr>
        <w:t xml:space="preserve">предпринимательству </w:t>
      </w:r>
      <w:r w:rsidRPr="00096F40">
        <w:rPr>
          <w:snapToGrid w:val="0"/>
          <w:szCs w:val="28"/>
        </w:rPr>
        <w:t xml:space="preserve">с </w:t>
      </w:r>
      <w:r w:rsidR="000B03BA" w:rsidRPr="00096F40">
        <w:rPr>
          <w:snapToGrid w:val="0"/>
          <w:szCs w:val="28"/>
        </w:rPr>
        <w:t>учётом</w:t>
      </w:r>
      <w:r w:rsidRPr="00096F40">
        <w:rPr>
          <w:snapToGrid w:val="0"/>
          <w:szCs w:val="28"/>
        </w:rPr>
        <w:t xml:space="preserve"> средних и рыночных значений ставок арендной </w:t>
      </w:r>
      <w:r w:rsidR="002C2C97" w:rsidRPr="00096F40">
        <w:rPr>
          <w:snapToGrid w:val="0"/>
          <w:szCs w:val="28"/>
        </w:rPr>
        <w:t>платы и</w:t>
      </w:r>
      <w:r w:rsidRPr="00096F40">
        <w:rPr>
          <w:snapToGrid w:val="0"/>
          <w:szCs w:val="28"/>
        </w:rPr>
        <w:t xml:space="preserve"> индекса роста потребительских цен </w:t>
      </w:r>
      <w:r w:rsidRPr="00096F40">
        <w:rPr>
          <w:szCs w:val="28"/>
        </w:rPr>
        <w:t>в 20</w:t>
      </w:r>
      <w:r>
        <w:rPr>
          <w:szCs w:val="28"/>
        </w:rPr>
        <w:t>2</w:t>
      </w:r>
      <w:r w:rsidR="00E338EC">
        <w:rPr>
          <w:szCs w:val="28"/>
        </w:rPr>
        <w:t>5</w:t>
      </w:r>
      <w:r w:rsidRPr="00096F40">
        <w:rPr>
          <w:szCs w:val="28"/>
        </w:rPr>
        <w:t xml:space="preserve"> году – </w:t>
      </w:r>
      <w:r w:rsidR="002C2C97">
        <w:rPr>
          <w:szCs w:val="28"/>
        </w:rPr>
        <w:t>4,0</w:t>
      </w:r>
      <w:r w:rsidRPr="00096F40">
        <w:rPr>
          <w:szCs w:val="28"/>
        </w:rPr>
        <w:t xml:space="preserve"> %, в 202</w:t>
      </w:r>
      <w:r w:rsidR="00E338EC">
        <w:rPr>
          <w:szCs w:val="28"/>
        </w:rPr>
        <w:t>6</w:t>
      </w:r>
      <w:r w:rsidRPr="00096F40">
        <w:rPr>
          <w:szCs w:val="28"/>
        </w:rPr>
        <w:t xml:space="preserve"> – </w:t>
      </w:r>
      <w:r w:rsidR="002C2C97">
        <w:rPr>
          <w:szCs w:val="28"/>
        </w:rPr>
        <w:t>4,0</w:t>
      </w:r>
      <w:r>
        <w:rPr>
          <w:szCs w:val="28"/>
        </w:rPr>
        <w:t xml:space="preserve"> </w:t>
      </w:r>
      <w:r w:rsidRPr="00096F40">
        <w:rPr>
          <w:szCs w:val="28"/>
        </w:rPr>
        <w:t>%, в 202</w:t>
      </w:r>
      <w:r w:rsidR="00E338EC">
        <w:rPr>
          <w:szCs w:val="28"/>
        </w:rPr>
        <w:t>7</w:t>
      </w:r>
      <w:r w:rsidRPr="00096F40">
        <w:rPr>
          <w:szCs w:val="28"/>
        </w:rPr>
        <w:t xml:space="preserve"> – </w:t>
      </w:r>
      <w:r w:rsidR="002C2C97">
        <w:rPr>
          <w:szCs w:val="28"/>
        </w:rPr>
        <w:t>4,0</w:t>
      </w:r>
      <w:r>
        <w:rPr>
          <w:szCs w:val="28"/>
        </w:rPr>
        <w:t xml:space="preserve"> </w:t>
      </w:r>
      <w:r w:rsidRPr="00096F40">
        <w:rPr>
          <w:szCs w:val="28"/>
        </w:rPr>
        <w:t>%.</w:t>
      </w:r>
    </w:p>
    <w:p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>Доходы, получаемые в виде арендной платы, предусмотрены в следующих размерах:</w:t>
      </w:r>
    </w:p>
    <w:p w:rsidR="00260C1D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 xml:space="preserve">- </w:t>
      </w:r>
      <w:r w:rsidR="004148D9">
        <w:rPr>
          <w:rFonts w:ascii="Times New Roman" w:hAnsi="Times New Roman"/>
          <w:sz w:val="28"/>
          <w:szCs w:val="28"/>
        </w:rPr>
        <w:t>д</w:t>
      </w:r>
      <w:r w:rsidRPr="00096F40">
        <w:rPr>
          <w:rFonts w:ascii="Times New Roman" w:hAnsi="Times New Roman"/>
          <w:sz w:val="28"/>
          <w:szCs w:val="28"/>
        </w:rPr>
        <w:t>оходы от сдачи в аренду имущества, составляющего казну сельских поселений (за исключением земельных участков), на 20</w:t>
      </w:r>
      <w:r>
        <w:rPr>
          <w:rFonts w:ascii="Times New Roman" w:hAnsi="Times New Roman"/>
          <w:sz w:val="28"/>
          <w:szCs w:val="28"/>
        </w:rPr>
        <w:t>2</w:t>
      </w:r>
      <w:r w:rsidR="00E338EC">
        <w:rPr>
          <w:rFonts w:ascii="Times New Roman" w:hAnsi="Times New Roman"/>
          <w:sz w:val="28"/>
          <w:szCs w:val="28"/>
        </w:rPr>
        <w:t>5</w:t>
      </w:r>
      <w:r w:rsidRPr="00096F40">
        <w:rPr>
          <w:rFonts w:ascii="Times New Roman" w:hAnsi="Times New Roman"/>
          <w:sz w:val="28"/>
          <w:szCs w:val="28"/>
        </w:rPr>
        <w:t xml:space="preserve"> </w:t>
      </w:r>
      <w:r w:rsidR="002C2C97" w:rsidRPr="00096F40">
        <w:rPr>
          <w:rFonts w:ascii="Times New Roman" w:hAnsi="Times New Roman"/>
          <w:sz w:val="28"/>
          <w:szCs w:val="28"/>
        </w:rPr>
        <w:t>год в</w:t>
      </w:r>
      <w:r w:rsidRPr="00096F40">
        <w:rPr>
          <w:rFonts w:ascii="Times New Roman" w:hAnsi="Times New Roman"/>
          <w:sz w:val="28"/>
          <w:szCs w:val="28"/>
        </w:rPr>
        <w:t xml:space="preserve"> сумме </w:t>
      </w:r>
      <w:r w:rsidR="00941F7A">
        <w:rPr>
          <w:rFonts w:ascii="Times New Roman" w:hAnsi="Times New Roman"/>
          <w:sz w:val="28"/>
          <w:szCs w:val="28"/>
        </w:rPr>
        <w:t>299,1</w:t>
      </w:r>
      <w:r w:rsidRPr="00096F40">
        <w:rPr>
          <w:rFonts w:ascii="Times New Roman" w:hAnsi="Times New Roman"/>
          <w:sz w:val="28"/>
          <w:szCs w:val="28"/>
        </w:rPr>
        <w:t xml:space="preserve"> тыс. рублей; в 202</w:t>
      </w:r>
      <w:r w:rsidR="00941F7A">
        <w:rPr>
          <w:rFonts w:ascii="Times New Roman" w:hAnsi="Times New Roman"/>
          <w:sz w:val="28"/>
          <w:szCs w:val="28"/>
        </w:rPr>
        <w:t>6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 w:rsidR="00943EA5">
        <w:rPr>
          <w:rFonts w:ascii="Times New Roman" w:hAnsi="Times New Roman"/>
          <w:sz w:val="28"/>
          <w:szCs w:val="28"/>
        </w:rPr>
        <w:t>–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 w:rsidR="00941F7A">
        <w:rPr>
          <w:rFonts w:ascii="Times New Roman" w:hAnsi="Times New Roman"/>
          <w:sz w:val="28"/>
          <w:szCs w:val="28"/>
        </w:rPr>
        <w:t>299,1</w:t>
      </w:r>
      <w:r w:rsidRPr="00096F40">
        <w:rPr>
          <w:rFonts w:ascii="Times New Roman" w:hAnsi="Times New Roman"/>
          <w:sz w:val="28"/>
          <w:szCs w:val="28"/>
        </w:rPr>
        <w:t xml:space="preserve"> тыс. рублей, в 202</w:t>
      </w:r>
      <w:r w:rsidR="00941F7A">
        <w:rPr>
          <w:rFonts w:ascii="Times New Roman" w:hAnsi="Times New Roman"/>
          <w:sz w:val="28"/>
          <w:szCs w:val="28"/>
        </w:rPr>
        <w:t>7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 w:rsidR="00943EA5">
        <w:rPr>
          <w:rFonts w:ascii="Times New Roman" w:hAnsi="Times New Roman"/>
          <w:sz w:val="28"/>
          <w:szCs w:val="28"/>
        </w:rPr>
        <w:t>–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="00941F7A">
        <w:rPr>
          <w:rFonts w:ascii="Times New Roman" w:hAnsi="Times New Roman"/>
          <w:sz w:val="28"/>
          <w:szCs w:val="28"/>
        </w:rPr>
        <w:t>299,1</w:t>
      </w:r>
      <w:r w:rsidRPr="00096F40">
        <w:rPr>
          <w:rFonts w:ascii="Times New Roman" w:hAnsi="Times New Roman"/>
          <w:sz w:val="28"/>
          <w:szCs w:val="28"/>
        </w:rPr>
        <w:t xml:space="preserve"> тыс. рублей</w:t>
      </w:r>
      <w:r w:rsidR="005B092C">
        <w:rPr>
          <w:rFonts w:ascii="Times New Roman" w:hAnsi="Times New Roman"/>
          <w:sz w:val="28"/>
          <w:szCs w:val="28"/>
        </w:rPr>
        <w:t xml:space="preserve"> </w:t>
      </w:r>
      <w:r w:rsidR="005B092C" w:rsidRPr="005B092C">
        <w:rPr>
          <w:rFonts w:ascii="Times New Roman" w:hAnsi="Times New Roman"/>
          <w:sz w:val="28"/>
          <w:szCs w:val="28"/>
        </w:rPr>
        <w:t>(приложение №8 настоящей пояснительной записки.)</w:t>
      </w:r>
      <w:r w:rsidR="004148D9">
        <w:rPr>
          <w:rFonts w:ascii="Times New Roman" w:hAnsi="Times New Roman"/>
          <w:sz w:val="28"/>
          <w:szCs w:val="28"/>
        </w:rPr>
        <w:t>;</w:t>
      </w:r>
    </w:p>
    <w:p w:rsidR="004148D9" w:rsidRPr="00096F40" w:rsidRDefault="004148D9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148D9">
        <w:rPr>
          <w:rFonts w:ascii="Times New Roman" w:hAnsi="Times New Roman"/>
          <w:sz w:val="28"/>
          <w:szCs w:val="28"/>
        </w:rPr>
        <w:t xml:space="preserve"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</w:r>
      <w:r w:rsidR="000B03BA" w:rsidRPr="004148D9">
        <w:rPr>
          <w:rFonts w:ascii="Times New Roman" w:hAnsi="Times New Roman"/>
          <w:sz w:val="28"/>
          <w:szCs w:val="28"/>
        </w:rPr>
        <w:t>казённых</w:t>
      </w:r>
      <w:r w:rsidRPr="004148D9">
        <w:rPr>
          <w:rFonts w:ascii="Times New Roman" w:hAnsi="Times New Roman"/>
          <w:sz w:val="28"/>
          <w:szCs w:val="28"/>
        </w:rPr>
        <w:t>)</w:t>
      </w:r>
      <w:r w:rsidRPr="004148D9">
        <w:t xml:space="preserve"> </w:t>
      </w:r>
      <w:r w:rsidR="00941F7A">
        <w:rPr>
          <w:rFonts w:ascii="Times New Roman" w:hAnsi="Times New Roman"/>
          <w:sz w:val="28"/>
          <w:szCs w:val="28"/>
        </w:rPr>
        <w:t>на 2025</w:t>
      </w:r>
      <w:r w:rsidRPr="004148D9">
        <w:rPr>
          <w:rFonts w:ascii="Times New Roman" w:hAnsi="Times New Roman"/>
          <w:sz w:val="28"/>
          <w:szCs w:val="28"/>
        </w:rPr>
        <w:t xml:space="preserve"> </w:t>
      </w:r>
      <w:r w:rsidR="000B03BA" w:rsidRPr="004148D9">
        <w:rPr>
          <w:rFonts w:ascii="Times New Roman" w:hAnsi="Times New Roman"/>
          <w:sz w:val="28"/>
          <w:szCs w:val="28"/>
        </w:rPr>
        <w:t>год в</w:t>
      </w:r>
      <w:r w:rsidRPr="004148D9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6,3</w:t>
      </w:r>
      <w:r w:rsidRPr="004148D9">
        <w:rPr>
          <w:rFonts w:ascii="Times New Roman" w:hAnsi="Times New Roman"/>
          <w:sz w:val="28"/>
          <w:szCs w:val="28"/>
        </w:rPr>
        <w:t xml:space="preserve"> тыс. рублей; в 2</w:t>
      </w:r>
      <w:r w:rsidR="00941F7A">
        <w:rPr>
          <w:rFonts w:ascii="Times New Roman" w:hAnsi="Times New Roman"/>
          <w:sz w:val="28"/>
          <w:szCs w:val="28"/>
        </w:rPr>
        <w:t>026</w:t>
      </w:r>
      <w:r w:rsidRPr="004148D9">
        <w:rPr>
          <w:rFonts w:ascii="Times New Roman" w:hAnsi="Times New Roman"/>
          <w:sz w:val="28"/>
          <w:szCs w:val="28"/>
        </w:rPr>
        <w:t xml:space="preserve"> году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 w:rsidRPr="004148D9">
        <w:rPr>
          <w:rFonts w:ascii="Times New Roman" w:hAnsi="Times New Roman"/>
          <w:sz w:val="28"/>
          <w:szCs w:val="28"/>
        </w:rPr>
        <w:t>-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6,3</w:t>
      </w:r>
      <w:r w:rsidR="00941F7A">
        <w:rPr>
          <w:rFonts w:ascii="Times New Roman" w:hAnsi="Times New Roman"/>
          <w:sz w:val="28"/>
          <w:szCs w:val="28"/>
        </w:rPr>
        <w:t xml:space="preserve"> тыс. рублей, в 2027</w:t>
      </w:r>
      <w:r w:rsidRPr="004148D9">
        <w:rPr>
          <w:rFonts w:ascii="Times New Roman" w:hAnsi="Times New Roman"/>
          <w:sz w:val="28"/>
          <w:szCs w:val="28"/>
        </w:rPr>
        <w:t xml:space="preserve"> году</w:t>
      </w:r>
      <w:r w:rsidR="0059730C">
        <w:rPr>
          <w:rFonts w:ascii="Times New Roman" w:hAnsi="Times New Roman"/>
          <w:sz w:val="28"/>
          <w:szCs w:val="28"/>
        </w:rPr>
        <w:t xml:space="preserve"> </w:t>
      </w:r>
      <w:r w:rsidRPr="004148D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6,3</w:t>
      </w:r>
      <w:r w:rsidRPr="004148D9">
        <w:rPr>
          <w:rFonts w:ascii="Times New Roman" w:hAnsi="Times New Roman"/>
          <w:sz w:val="28"/>
          <w:szCs w:val="28"/>
        </w:rPr>
        <w:t xml:space="preserve"> тыс. рублей</w:t>
      </w:r>
      <w:r w:rsidR="005B092C">
        <w:rPr>
          <w:rFonts w:ascii="Times New Roman" w:hAnsi="Times New Roman"/>
          <w:sz w:val="28"/>
          <w:szCs w:val="28"/>
        </w:rPr>
        <w:t xml:space="preserve"> (приложение №</w:t>
      </w:r>
      <w:r w:rsidR="000B03BA">
        <w:rPr>
          <w:rFonts w:ascii="Times New Roman" w:hAnsi="Times New Roman"/>
          <w:sz w:val="28"/>
          <w:szCs w:val="28"/>
        </w:rPr>
        <w:t xml:space="preserve"> </w:t>
      </w:r>
      <w:r w:rsidR="005B092C">
        <w:rPr>
          <w:rFonts w:ascii="Times New Roman" w:hAnsi="Times New Roman"/>
          <w:sz w:val="28"/>
          <w:szCs w:val="28"/>
        </w:rPr>
        <w:t>9</w:t>
      </w:r>
      <w:r w:rsidR="005B092C" w:rsidRPr="005B092C">
        <w:t xml:space="preserve"> </w:t>
      </w:r>
      <w:r w:rsidR="005B092C" w:rsidRPr="005B092C">
        <w:rPr>
          <w:rFonts w:ascii="Times New Roman" w:hAnsi="Times New Roman"/>
          <w:sz w:val="28"/>
          <w:szCs w:val="28"/>
        </w:rPr>
        <w:t>настоящей пояснительной записки.</w:t>
      </w:r>
      <w:r>
        <w:rPr>
          <w:rFonts w:ascii="Times New Roman" w:hAnsi="Times New Roman"/>
          <w:sz w:val="28"/>
          <w:szCs w:val="28"/>
        </w:rPr>
        <w:t>)</w:t>
      </w:r>
    </w:p>
    <w:p w:rsidR="000E5C4D" w:rsidRDefault="000E5C4D" w:rsidP="009D5595">
      <w:pPr>
        <w:rPr>
          <w:b/>
          <w:i/>
          <w:szCs w:val="28"/>
        </w:rPr>
      </w:pPr>
    </w:p>
    <w:p w:rsidR="005B092C" w:rsidRDefault="005B092C" w:rsidP="00F63288">
      <w:pPr>
        <w:jc w:val="center"/>
        <w:rPr>
          <w:b/>
          <w:i/>
          <w:szCs w:val="28"/>
        </w:rPr>
      </w:pPr>
    </w:p>
    <w:p w:rsidR="005B092C" w:rsidRDefault="005B092C" w:rsidP="00F63288">
      <w:pPr>
        <w:jc w:val="center"/>
        <w:rPr>
          <w:b/>
          <w:i/>
          <w:szCs w:val="28"/>
        </w:rPr>
      </w:pPr>
    </w:p>
    <w:p w:rsidR="000B03BA" w:rsidRDefault="000B03BA" w:rsidP="00F63288">
      <w:pPr>
        <w:jc w:val="center"/>
        <w:rPr>
          <w:b/>
          <w:i/>
          <w:szCs w:val="28"/>
        </w:rPr>
      </w:pPr>
    </w:p>
    <w:p w:rsidR="000B03BA" w:rsidRDefault="000B03BA" w:rsidP="00F63288">
      <w:pPr>
        <w:jc w:val="center"/>
        <w:rPr>
          <w:b/>
          <w:i/>
          <w:szCs w:val="28"/>
        </w:rPr>
      </w:pPr>
    </w:p>
    <w:p w:rsidR="000B03BA" w:rsidRDefault="000B03BA" w:rsidP="00F63288">
      <w:pPr>
        <w:jc w:val="center"/>
        <w:rPr>
          <w:b/>
          <w:i/>
          <w:szCs w:val="28"/>
        </w:rPr>
      </w:pPr>
    </w:p>
    <w:p w:rsidR="000B03BA" w:rsidRDefault="000B03BA" w:rsidP="00F63288">
      <w:pPr>
        <w:jc w:val="center"/>
        <w:rPr>
          <w:b/>
          <w:i/>
          <w:szCs w:val="28"/>
        </w:rPr>
      </w:pPr>
    </w:p>
    <w:p w:rsidR="00260C1D" w:rsidRPr="00096F40" w:rsidRDefault="00260C1D" w:rsidP="00F63288">
      <w:pPr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lastRenderedPageBreak/>
        <w:t>Штрафы, санкции, возмещение ущерба.</w:t>
      </w:r>
    </w:p>
    <w:p w:rsidR="00260C1D" w:rsidRPr="00096F40" w:rsidRDefault="00260C1D" w:rsidP="004D3E48">
      <w:pPr>
        <w:jc w:val="both"/>
        <w:rPr>
          <w:szCs w:val="28"/>
        </w:rPr>
      </w:pPr>
    </w:p>
    <w:p w:rsidR="00260C1D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 xml:space="preserve">Общий объем </w:t>
      </w:r>
      <w:r w:rsidR="002C2C97" w:rsidRPr="00096F40">
        <w:rPr>
          <w:rFonts w:ascii="Times New Roman" w:hAnsi="Times New Roman"/>
          <w:sz w:val="28"/>
          <w:szCs w:val="28"/>
        </w:rPr>
        <w:t>поступлений в</w:t>
      </w:r>
      <w:r w:rsidRPr="00096F40">
        <w:rPr>
          <w:rFonts w:ascii="Times New Roman" w:hAnsi="Times New Roman"/>
          <w:sz w:val="28"/>
          <w:szCs w:val="28"/>
        </w:rPr>
        <w:t xml:space="preserve"> бюджет поселения прогнозируется в 20</w:t>
      </w:r>
      <w:r>
        <w:rPr>
          <w:rFonts w:ascii="Times New Roman" w:hAnsi="Times New Roman"/>
          <w:sz w:val="28"/>
          <w:szCs w:val="28"/>
        </w:rPr>
        <w:t>2</w:t>
      </w:r>
      <w:r w:rsidR="00941F7A">
        <w:rPr>
          <w:rFonts w:ascii="Times New Roman" w:hAnsi="Times New Roman"/>
          <w:sz w:val="28"/>
          <w:szCs w:val="28"/>
        </w:rPr>
        <w:t>5</w:t>
      </w:r>
      <w:r w:rsidRPr="00096F40">
        <w:rPr>
          <w:rFonts w:ascii="Times New Roman" w:hAnsi="Times New Roman"/>
          <w:sz w:val="28"/>
          <w:szCs w:val="28"/>
        </w:rPr>
        <w:t xml:space="preserve"> году </w:t>
      </w:r>
      <w:r w:rsidR="00941F7A">
        <w:rPr>
          <w:rFonts w:ascii="Times New Roman" w:hAnsi="Times New Roman"/>
          <w:sz w:val="28"/>
          <w:szCs w:val="28"/>
        </w:rPr>
        <w:t>6,7</w:t>
      </w:r>
      <w:r w:rsidRPr="00096F40">
        <w:rPr>
          <w:rFonts w:ascii="Times New Roman" w:hAnsi="Times New Roman"/>
          <w:sz w:val="28"/>
          <w:szCs w:val="28"/>
        </w:rPr>
        <w:t xml:space="preserve"> тыс. руб. в 202</w:t>
      </w:r>
      <w:r w:rsidR="00941F7A">
        <w:rPr>
          <w:rFonts w:ascii="Times New Roman" w:hAnsi="Times New Roman"/>
          <w:sz w:val="28"/>
          <w:szCs w:val="28"/>
        </w:rPr>
        <w:t>6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="00943EA5">
        <w:rPr>
          <w:rFonts w:ascii="Times New Roman" w:hAnsi="Times New Roman"/>
          <w:sz w:val="28"/>
          <w:szCs w:val="28"/>
        </w:rPr>
        <w:t>–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="00941F7A">
        <w:rPr>
          <w:rFonts w:ascii="Times New Roman" w:hAnsi="Times New Roman"/>
          <w:sz w:val="28"/>
          <w:szCs w:val="28"/>
        </w:rPr>
        <w:t>6,9</w:t>
      </w:r>
      <w:r w:rsidRPr="00096F40">
        <w:rPr>
          <w:rFonts w:ascii="Times New Roman" w:hAnsi="Times New Roman"/>
          <w:sz w:val="28"/>
          <w:szCs w:val="28"/>
        </w:rPr>
        <w:t xml:space="preserve"> тыс. рублей, в 202</w:t>
      </w:r>
      <w:r w:rsidR="00941F7A">
        <w:rPr>
          <w:rFonts w:ascii="Times New Roman" w:hAnsi="Times New Roman"/>
          <w:sz w:val="28"/>
          <w:szCs w:val="28"/>
        </w:rPr>
        <w:t>7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="00943EA5">
        <w:rPr>
          <w:rFonts w:ascii="Times New Roman" w:hAnsi="Times New Roman"/>
          <w:sz w:val="28"/>
          <w:szCs w:val="28"/>
        </w:rPr>
        <w:t>–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="00941F7A">
        <w:rPr>
          <w:rFonts w:ascii="Times New Roman" w:hAnsi="Times New Roman"/>
          <w:sz w:val="28"/>
          <w:szCs w:val="28"/>
        </w:rPr>
        <w:t>7,2</w:t>
      </w:r>
      <w:r w:rsidRPr="00096F40">
        <w:rPr>
          <w:rFonts w:ascii="Times New Roman" w:hAnsi="Times New Roman"/>
          <w:sz w:val="28"/>
          <w:szCs w:val="28"/>
        </w:rPr>
        <w:t xml:space="preserve"> тыс. рублей (</w:t>
      </w:r>
      <w:r w:rsidR="005B092C">
        <w:rPr>
          <w:rFonts w:ascii="Times New Roman" w:hAnsi="Times New Roman"/>
          <w:sz w:val="28"/>
          <w:szCs w:val="28"/>
        </w:rPr>
        <w:t>приложение №10</w:t>
      </w:r>
      <w:r w:rsidR="005B092C" w:rsidRPr="005B092C">
        <w:rPr>
          <w:rFonts w:ascii="Times New Roman" w:hAnsi="Times New Roman"/>
          <w:sz w:val="28"/>
          <w:szCs w:val="28"/>
        </w:rPr>
        <w:t xml:space="preserve"> </w:t>
      </w:r>
      <w:r w:rsidR="00E724A6">
        <w:rPr>
          <w:rFonts w:ascii="Times New Roman" w:hAnsi="Times New Roman"/>
          <w:sz w:val="28"/>
          <w:szCs w:val="28"/>
        </w:rPr>
        <w:t>настоящей пояснительной записки</w:t>
      </w:r>
      <w:r w:rsidR="005B092C" w:rsidRPr="005B092C">
        <w:rPr>
          <w:rFonts w:ascii="Times New Roman" w:hAnsi="Times New Roman"/>
          <w:sz w:val="28"/>
          <w:szCs w:val="28"/>
        </w:rPr>
        <w:t>)</w:t>
      </w:r>
      <w:r w:rsidRPr="00096F40">
        <w:rPr>
          <w:rFonts w:ascii="Times New Roman" w:hAnsi="Times New Roman"/>
          <w:sz w:val="28"/>
          <w:szCs w:val="28"/>
        </w:rPr>
        <w:t>.</w:t>
      </w:r>
    </w:p>
    <w:p w:rsidR="00D606F3" w:rsidRDefault="00D606F3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60C1D" w:rsidRPr="00096F40" w:rsidRDefault="00260C1D" w:rsidP="004D3E48">
      <w:pPr>
        <w:ind w:firstLine="708"/>
        <w:jc w:val="both"/>
        <w:rPr>
          <w:snapToGrid w:val="0"/>
          <w:szCs w:val="28"/>
        </w:rPr>
      </w:pPr>
    </w:p>
    <w:p w:rsidR="00260C1D" w:rsidRPr="00096F40" w:rsidRDefault="00260C1D" w:rsidP="00F63288">
      <w:pPr>
        <w:jc w:val="center"/>
        <w:rPr>
          <w:szCs w:val="28"/>
        </w:rPr>
      </w:pPr>
      <w:r w:rsidRPr="00096F40">
        <w:rPr>
          <w:b/>
          <w:bCs/>
          <w:i/>
          <w:szCs w:val="28"/>
        </w:rPr>
        <w:t>Безвозмездные поступления</w:t>
      </w:r>
    </w:p>
    <w:p w:rsidR="00260C1D" w:rsidRPr="00096F40" w:rsidRDefault="00260C1D" w:rsidP="004D3E48">
      <w:pPr>
        <w:jc w:val="both"/>
        <w:rPr>
          <w:szCs w:val="28"/>
        </w:rPr>
      </w:pPr>
    </w:p>
    <w:p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Безвозмездные поступления предлагается учесть</w:t>
      </w:r>
      <w:r w:rsidR="004148D9">
        <w:rPr>
          <w:szCs w:val="28"/>
        </w:rPr>
        <w:t xml:space="preserve"> </w:t>
      </w:r>
      <w:r w:rsidRPr="00096F40">
        <w:rPr>
          <w:szCs w:val="28"/>
        </w:rPr>
        <w:t>на 20</w:t>
      </w:r>
      <w:r>
        <w:rPr>
          <w:szCs w:val="28"/>
        </w:rPr>
        <w:t>2</w:t>
      </w:r>
      <w:r w:rsidR="00941F7A">
        <w:rPr>
          <w:szCs w:val="28"/>
        </w:rPr>
        <w:t>5</w:t>
      </w:r>
      <w:r w:rsidRPr="00096F40">
        <w:rPr>
          <w:szCs w:val="28"/>
        </w:rPr>
        <w:t xml:space="preserve"> год в размере </w:t>
      </w:r>
      <w:r w:rsidR="00941F7A">
        <w:rPr>
          <w:szCs w:val="28"/>
        </w:rPr>
        <w:t>23831,0</w:t>
      </w:r>
      <w:r w:rsidR="009D5595">
        <w:rPr>
          <w:szCs w:val="28"/>
        </w:rPr>
        <w:t xml:space="preserve"> </w:t>
      </w:r>
      <w:r w:rsidRPr="00096F40">
        <w:rPr>
          <w:szCs w:val="28"/>
        </w:rPr>
        <w:t>тыс. руб., на 202</w:t>
      </w:r>
      <w:r w:rsidR="00941F7A">
        <w:rPr>
          <w:szCs w:val="28"/>
        </w:rPr>
        <w:t>6</w:t>
      </w:r>
      <w:r w:rsidRPr="00096F40">
        <w:rPr>
          <w:szCs w:val="28"/>
        </w:rPr>
        <w:t xml:space="preserve"> </w:t>
      </w:r>
      <w:r w:rsidR="002C2C97" w:rsidRPr="00096F40">
        <w:rPr>
          <w:szCs w:val="28"/>
        </w:rPr>
        <w:t>год в</w:t>
      </w:r>
      <w:r w:rsidRPr="00096F40">
        <w:rPr>
          <w:szCs w:val="28"/>
        </w:rPr>
        <w:t xml:space="preserve"> сумме </w:t>
      </w:r>
      <w:r w:rsidR="00941F7A">
        <w:rPr>
          <w:szCs w:val="28"/>
        </w:rPr>
        <w:t>20 184,2</w:t>
      </w:r>
      <w:r w:rsidRPr="00096F40">
        <w:rPr>
          <w:szCs w:val="28"/>
        </w:rPr>
        <w:t xml:space="preserve"> тыс. руб., и на 202</w:t>
      </w:r>
      <w:r w:rsidR="00941F7A">
        <w:rPr>
          <w:szCs w:val="28"/>
        </w:rPr>
        <w:t>7</w:t>
      </w:r>
      <w:r w:rsidRPr="00096F40">
        <w:rPr>
          <w:szCs w:val="28"/>
        </w:rPr>
        <w:t xml:space="preserve"> год в сумме</w:t>
      </w:r>
      <w:r w:rsidR="00941F7A">
        <w:rPr>
          <w:szCs w:val="28"/>
        </w:rPr>
        <w:t>18 841,6</w:t>
      </w:r>
      <w:r w:rsidRPr="00096F40">
        <w:rPr>
          <w:szCs w:val="28"/>
        </w:rPr>
        <w:t>тыс. руб., в том числе:</w:t>
      </w:r>
    </w:p>
    <w:p w:rsidR="00C32BD5" w:rsidRPr="00907C35" w:rsidRDefault="00907C35" w:rsidP="00907C35">
      <w:pPr>
        <w:jc w:val="both"/>
        <w:rPr>
          <w:szCs w:val="28"/>
        </w:rPr>
      </w:pPr>
      <w:r>
        <w:rPr>
          <w:szCs w:val="28"/>
        </w:rPr>
        <w:t xml:space="preserve">           1)</w:t>
      </w:r>
      <w:r w:rsidR="00C32BD5" w:rsidRPr="00907C35">
        <w:rPr>
          <w:szCs w:val="28"/>
        </w:rPr>
        <w:t xml:space="preserve">дотация бюджету Истоминского сельского поселения в целях выравнивания </w:t>
      </w:r>
      <w:r w:rsidR="003F3FAA" w:rsidRPr="00907C35">
        <w:rPr>
          <w:szCs w:val="28"/>
        </w:rPr>
        <w:t xml:space="preserve">бюджетной </w:t>
      </w:r>
      <w:r w:rsidR="00941F7A">
        <w:rPr>
          <w:szCs w:val="28"/>
        </w:rPr>
        <w:t>обеспеченности на 2025</w:t>
      </w:r>
      <w:r w:rsidR="00C32BD5" w:rsidRPr="00907C35">
        <w:rPr>
          <w:szCs w:val="28"/>
        </w:rPr>
        <w:t xml:space="preserve"> год в сумме </w:t>
      </w:r>
      <w:r w:rsidR="00941F7A">
        <w:rPr>
          <w:szCs w:val="28"/>
        </w:rPr>
        <w:t>17 869,1тыс. рублей, на 2026</w:t>
      </w:r>
      <w:r w:rsidR="00C32BD5" w:rsidRPr="00907C35">
        <w:rPr>
          <w:szCs w:val="28"/>
        </w:rPr>
        <w:t xml:space="preserve"> год в су</w:t>
      </w:r>
      <w:r w:rsidR="00943EA5" w:rsidRPr="00907C35">
        <w:rPr>
          <w:szCs w:val="28"/>
        </w:rPr>
        <w:t xml:space="preserve">мме </w:t>
      </w:r>
      <w:r w:rsidR="00941F7A">
        <w:rPr>
          <w:szCs w:val="28"/>
        </w:rPr>
        <w:t>16058,9</w:t>
      </w:r>
      <w:r w:rsidR="00943EA5" w:rsidRPr="00907C35">
        <w:rPr>
          <w:szCs w:val="28"/>
        </w:rPr>
        <w:t xml:space="preserve"> тыс. </w:t>
      </w:r>
      <w:r w:rsidR="00941F7A">
        <w:rPr>
          <w:szCs w:val="28"/>
        </w:rPr>
        <w:t>рублей, на 2027</w:t>
      </w:r>
      <w:r w:rsidR="00C32BD5" w:rsidRPr="00907C35">
        <w:rPr>
          <w:szCs w:val="28"/>
        </w:rPr>
        <w:t xml:space="preserve"> год в сумме </w:t>
      </w:r>
      <w:r w:rsidR="00941F7A">
        <w:rPr>
          <w:szCs w:val="28"/>
        </w:rPr>
        <w:t>14750,3</w:t>
      </w:r>
      <w:r w:rsidR="00C32BD5" w:rsidRPr="00907C35">
        <w:rPr>
          <w:szCs w:val="28"/>
        </w:rPr>
        <w:t xml:space="preserve"> тыс. рублей</w:t>
      </w:r>
    </w:p>
    <w:p w:rsidR="00907C35" w:rsidRPr="00907C35" w:rsidRDefault="00907C35" w:rsidP="00907C35">
      <w:pPr>
        <w:jc w:val="both"/>
        <w:rPr>
          <w:szCs w:val="28"/>
        </w:rPr>
      </w:pPr>
      <w:r>
        <w:rPr>
          <w:szCs w:val="28"/>
        </w:rPr>
        <w:t xml:space="preserve">           2)</w:t>
      </w:r>
      <w:r w:rsidRPr="00907C35">
        <w:rPr>
          <w:szCs w:val="28"/>
        </w:rPr>
        <w:t>дотации бюджетам на поддержку мер по обеспечению сба</w:t>
      </w:r>
      <w:r w:rsidR="00941F7A">
        <w:rPr>
          <w:szCs w:val="28"/>
        </w:rPr>
        <w:t>лансированности бюджетов на 2025</w:t>
      </w:r>
      <w:r w:rsidRPr="00907C35">
        <w:rPr>
          <w:szCs w:val="28"/>
        </w:rPr>
        <w:t xml:space="preserve"> год в сумме </w:t>
      </w:r>
      <w:r w:rsidR="00941F7A">
        <w:rPr>
          <w:szCs w:val="28"/>
        </w:rPr>
        <w:t>470,0</w:t>
      </w:r>
      <w:r w:rsidRPr="00907C35">
        <w:rPr>
          <w:szCs w:val="28"/>
        </w:rPr>
        <w:t xml:space="preserve"> тыс. рублей;</w:t>
      </w:r>
    </w:p>
    <w:p w:rsidR="00C32BD5" w:rsidRPr="00C32BD5" w:rsidRDefault="00C32BD5" w:rsidP="00C32B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07C35">
        <w:rPr>
          <w:szCs w:val="28"/>
        </w:rPr>
        <w:t>3</w:t>
      </w:r>
      <w:r>
        <w:rPr>
          <w:szCs w:val="28"/>
        </w:rPr>
        <w:t xml:space="preserve">) </w:t>
      </w:r>
      <w:r w:rsidRPr="00C32BD5">
        <w:rPr>
          <w:szCs w:val="28"/>
        </w:rPr>
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</w:t>
      </w:r>
      <w:r w:rsidR="003F3FAA" w:rsidRPr="00C32BD5">
        <w:rPr>
          <w:szCs w:val="28"/>
        </w:rPr>
        <w:t>расходов Администрации</w:t>
      </w:r>
      <w:r w:rsidRPr="00C32BD5">
        <w:rPr>
          <w:szCs w:val="28"/>
        </w:rPr>
        <w:t xml:space="preserve"> Истоминского сельского поселения на 202</w:t>
      </w:r>
      <w:r w:rsidR="00941F7A">
        <w:rPr>
          <w:szCs w:val="28"/>
        </w:rPr>
        <w:t>5</w:t>
      </w:r>
      <w:r w:rsidRPr="00C32BD5">
        <w:rPr>
          <w:szCs w:val="28"/>
        </w:rPr>
        <w:t xml:space="preserve"> год, на 202</w:t>
      </w:r>
      <w:r w:rsidR="00941F7A">
        <w:rPr>
          <w:szCs w:val="28"/>
        </w:rPr>
        <w:t>6</w:t>
      </w:r>
      <w:r w:rsidRPr="00C32BD5">
        <w:rPr>
          <w:szCs w:val="28"/>
        </w:rPr>
        <w:t xml:space="preserve"> год и 202</w:t>
      </w:r>
      <w:r w:rsidR="00941F7A">
        <w:rPr>
          <w:szCs w:val="28"/>
        </w:rPr>
        <w:t>7</w:t>
      </w:r>
      <w:r w:rsidRPr="00C32BD5">
        <w:rPr>
          <w:szCs w:val="28"/>
        </w:rPr>
        <w:t xml:space="preserve"> год в сумме 0,2 тыс. рублей соответственно;</w:t>
      </w:r>
    </w:p>
    <w:p w:rsidR="00C32BD5" w:rsidRPr="00C32BD5" w:rsidRDefault="00C32BD5" w:rsidP="00C32BD5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907C35">
        <w:rPr>
          <w:szCs w:val="28"/>
        </w:rPr>
        <w:t xml:space="preserve"> 4</w:t>
      </w:r>
      <w:r w:rsidRPr="00C32BD5">
        <w:rPr>
          <w:szCs w:val="28"/>
        </w:rPr>
        <w:t xml:space="preserve">) субвенция бюджету поселения на осуществление государственных полномочий по первичному воинскому </w:t>
      </w:r>
      <w:r w:rsidR="000B03BA" w:rsidRPr="00C32BD5">
        <w:rPr>
          <w:szCs w:val="28"/>
        </w:rPr>
        <w:t>учёту</w:t>
      </w:r>
      <w:r w:rsidRPr="00C32BD5">
        <w:rPr>
          <w:szCs w:val="28"/>
        </w:rPr>
        <w:t xml:space="preserve"> на территории, где отсутств</w:t>
      </w:r>
      <w:r w:rsidR="00941F7A">
        <w:rPr>
          <w:szCs w:val="28"/>
        </w:rPr>
        <w:t>уют военные комиссариаты на 2025</w:t>
      </w:r>
      <w:r w:rsidRPr="00C32BD5">
        <w:rPr>
          <w:szCs w:val="28"/>
        </w:rPr>
        <w:t xml:space="preserve"> год в сумме </w:t>
      </w:r>
      <w:r w:rsidR="00941F7A">
        <w:rPr>
          <w:szCs w:val="28"/>
        </w:rPr>
        <w:t>400,8 тыс. рублей, на 2026</w:t>
      </w:r>
      <w:r w:rsidRPr="00C32BD5">
        <w:rPr>
          <w:szCs w:val="28"/>
        </w:rPr>
        <w:t xml:space="preserve"> год в сумме </w:t>
      </w:r>
      <w:r w:rsidR="00941F7A">
        <w:rPr>
          <w:szCs w:val="28"/>
        </w:rPr>
        <w:t>437,5</w:t>
      </w:r>
      <w:r w:rsidRPr="00C32BD5">
        <w:rPr>
          <w:szCs w:val="28"/>
        </w:rPr>
        <w:t xml:space="preserve"> тыс. рублей;</w:t>
      </w:r>
    </w:p>
    <w:p w:rsidR="00C32BD5" w:rsidRPr="00C32BD5" w:rsidRDefault="00907C35" w:rsidP="00C32BD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C32BD5" w:rsidRPr="00C32BD5">
        <w:rPr>
          <w:szCs w:val="28"/>
        </w:rPr>
        <w:t>)  иные межбюджетные трансферты, передаваемые бюджету поселения на ремонт и содержание автомобильных дорог об</w:t>
      </w:r>
      <w:r w:rsidR="00956FBE">
        <w:rPr>
          <w:szCs w:val="28"/>
        </w:rPr>
        <w:t>щего и местного значения на 202</w:t>
      </w:r>
      <w:r w:rsidR="00941F7A">
        <w:rPr>
          <w:szCs w:val="28"/>
        </w:rPr>
        <w:t>5</w:t>
      </w:r>
      <w:r w:rsidR="00C32BD5" w:rsidRPr="00C32BD5">
        <w:rPr>
          <w:szCs w:val="28"/>
        </w:rPr>
        <w:t xml:space="preserve"> год в сум</w:t>
      </w:r>
      <w:r w:rsidR="00E705E3">
        <w:rPr>
          <w:szCs w:val="28"/>
        </w:rPr>
        <w:t xml:space="preserve">ме </w:t>
      </w:r>
      <w:r w:rsidR="00941F7A">
        <w:rPr>
          <w:szCs w:val="28"/>
        </w:rPr>
        <w:t>2612,0 тыс. рублей, на 2026</w:t>
      </w:r>
      <w:r w:rsidR="00C32BD5" w:rsidRPr="00C32BD5">
        <w:rPr>
          <w:szCs w:val="28"/>
        </w:rPr>
        <w:t xml:space="preserve"> год в су</w:t>
      </w:r>
      <w:r w:rsidR="00E705E3">
        <w:rPr>
          <w:szCs w:val="28"/>
        </w:rPr>
        <w:t xml:space="preserve">мме </w:t>
      </w:r>
      <w:r w:rsidR="00941F7A">
        <w:rPr>
          <w:szCs w:val="28"/>
        </w:rPr>
        <w:t>2725,8</w:t>
      </w:r>
      <w:r w:rsidR="00E705E3">
        <w:rPr>
          <w:szCs w:val="28"/>
        </w:rPr>
        <w:t xml:space="preserve"> </w:t>
      </w:r>
      <w:r w:rsidR="00941F7A">
        <w:rPr>
          <w:szCs w:val="28"/>
        </w:rPr>
        <w:t>тыс. рублей, на 2027</w:t>
      </w:r>
      <w:r w:rsidR="00C32BD5" w:rsidRPr="00C32BD5">
        <w:rPr>
          <w:szCs w:val="28"/>
        </w:rPr>
        <w:t xml:space="preserve"> год в сумме </w:t>
      </w:r>
      <w:r w:rsidR="00941F7A">
        <w:rPr>
          <w:szCs w:val="28"/>
        </w:rPr>
        <w:t>3079,3</w:t>
      </w:r>
      <w:r w:rsidR="00C32BD5" w:rsidRPr="00C32BD5">
        <w:rPr>
          <w:szCs w:val="28"/>
        </w:rPr>
        <w:t xml:space="preserve"> тыс. рублей</w:t>
      </w:r>
    </w:p>
    <w:p w:rsidR="00C32BD5" w:rsidRPr="00C32BD5" w:rsidRDefault="00907C35" w:rsidP="00C32BD5">
      <w:pPr>
        <w:ind w:firstLine="709"/>
        <w:jc w:val="both"/>
        <w:rPr>
          <w:szCs w:val="28"/>
        </w:rPr>
      </w:pPr>
      <w:r>
        <w:rPr>
          <w:szCs w:val="28"/>
        </w:rPr>
        <w:t xml:space="preserve"> 6</w:t>
      </w:r>
      <w:r w:rsidR="00C32BD5" w:rsidRPr="00C32BD5">
        <w:rPr>
          <w:szCs w:val="28"/>
        </w:rPr>
        <w:t xml:space="preserve">) иные межбюджетные трансферты на осуществление иных полномочий </w:t>
      </w:r>
      <w:proofErr w:type="spellStart"/>
      <w:r w:rsidR="00C32BD5" w:rsidRPr="00C32BD5">
        <w:rPr>
          <w:szCs w:val="28"/>
        </w:rPr>
        <w:t>Аксайского</w:t>
      </w:r>
      <w:proofErr w:type="spellEnd"/>
      <w:r w:rsidR="00C32BD5" w:rsidRPr="00C32BD5">
        <w:rPr>
          <w:szCs w:val="28"/>
        </w:rPr>
        <w:t xml:space="preserve"> района на осуществление полномочий по муниципальному земельному контролю н</w:t>
      </w:r>
      <w:r w:rsidR="00941F7A">
        <w:rPr>
          <w:szCs w:val="28"/>
        </w:rPr>
        <w:t>а территории поселения на 2025</w:t>
      </w:r>
      <w:r w:rsidR="00956FBE">
        <w:rPr>
          <w:szCs w:val="28"/>
        </w:rPr>
        <w:t xml:space="preserve"> год в</w:t>
      </w:r>
      <w:r w:rsidR="0059248D">
        <w:rPr>
          <w:szCs w:val="28"/>
        </w:rPr>
        <w:t xml:space="preserve"> сумме </w:t>
      </w:r>
      <w:r w:rsidR="00941F7A">
        <w:rPr>
          <w:szCs w:val="28"/>
        </w:rPr>
        <w:t>65,0 тыс. рублей, на 2026 и 2027</w:t>
      </w:r>
      <w:r w:rsidR="00956FBE">
        <w:rPr>
          <w:szCs w:val="28"/>
        </w:rPr>
        <w:t xml:space="preserve"> годы в сумме </w:t>
      </w:r>
      <w:r w:rsidR="00941F7A">
        <w:rPr>
          <w:szCs w:val="28"/>
        </w:rPr>
        <w:t>65,0</w:t>
      </w:r>
      <w:r w:rsidR="00956FBE">
        <w:rPr>
          <w:szCs w:val="28"/>
        </w:rPr>
        <w:t xml:space="preserve"> тыс. рублей и </w:t>
      </w:r>
      <w:r w:rsidR="00941F7A">
        <w:rPr>
          <w:szCs w:val="28"/>
        </w:rPr>
        <w:t>65,0</w:t>
      </w:r>
      <w:r w:rsidR="00C32BD5" w:rsidRPr="00C32BD5">
        <w:rPr>
          <w:szCs w:val="28"/>
        </w:rPr>
        <w:t xml:space="preserve"> тыс. рублей соответственно;</w:t>
      </w:r>
    </w:p>
    <w:p w:rsidR="00C32BD5" w:rsidRPr="00C32BD5" w:rsidRDefault="00907C35" w:rsidP="00C32BD5">
      <w:pPr>
        <w:ind w:firstLine="709"/>
        <w:jc w:val="both"/>
        <w:rPr>
          <w:szCs w:val="28"/>
        </w:rPr>
      </w:pPr>
      <w:r>
        <w:rPr>
          <w:szCs w:val="28"/>
        </w:rPr>
        <w:t xml:space="preserve"> 7</w:t>
      </w:r>
      <w:r w:rsidR="00C32BD5" w:rsidRPr="00C32BD5">
        <w:rPr>
          <w:szCs w:val="28"/>
        </w:rPr>
        <w:t>) иные межбюджетные трансферты на осуществление иных полномочий органов местного самоуправления в соответствии с жи</w:t>
      </w:r>
      <w:r w:rsidR="00956FBE">
        <w:rPr>
          <w:szCs w:val="28"/>
        </w:rPr>
        <w:t>лищным законода</w:t>
      </w:r>
      <w:r w:rsidR="00941F7A">
        <w:rPr>
          <w:szCs w:val="28"/>
        </w:rPr>
        <w:t>тельством на 2025</w:t>
      </w:r>
      <w:r w:rsidR="0059248D">
        <w:rPr>
          <w:szCs w:val="28"/>
        </w:rPr>
        <w:t xml:space="preserve"> год в сумме </w:t>
      </w:r>
      <w:r w:rsidR="00941F7A">
        <w:rPr>
          <w:szCs w:val="28"/>
        </w:rPr>
        <w:t>32,5</w:t>
      </w:r>
      <w:r w:rsidR="00956FBE">
        <w:rPr>
          <w:szCs w:val="28"/>
        </w:rPr>
        <w:t xml:space="preserve"> тыс. рублей</w:t>
      </w:r>
      <w:r w:rsidR="00941F7A">
        <w:rPr>
          <w:szCs w:val="28"/>
        </w:rPr>
        <w:t>, на 2026 и 2027</w:t>
      </w:r>
      <w:r w:rsidR="0059248D">
        <w:rPr>
          <w:szCs w:val="28"/>
        </w:rPr>
        <w:t xml:space="preserve"> годы в сумме </w:t>
      </w:r>
      <w:r w:rsidR="00941F7A">
        <w:rPr>
          <w:szCs w:val="28"/>
        </w:rPr>
        <w:t>32,5</w:t>
      </w:r>
      <w:r w:rsidR="00956FBE">
        <w:rPr>
          <w:szCs w:val="28"/>
        </w:rPr>
        <w:t xml:space="preserve"> тыс.</w:t>
      </w:r>
      <w:r w:rsidR="0059248D">
        <w:rPr>
          <w:szCs w:val="28"/>
        </w:rPr>
        <w:t xml:space="preserve"> рублей и </w:t>
      </w:r>
      <w:r w:rsidR="00941F7A">
        <w:rPr>
          <w:szCs w:val="28"/>
        </w:rPr>
        <w:t>32,5</w:t>
      </w:r>
      <w:r w:rsidR="00C32BD5" w:rsidRPr="00C32BD5">
        <w:rPr>
          <w:szCs w:val="28"/>
        </w:rPr>
        <w:t xml:space="preserve"> тыс. рублей соответственно;</w:t>
      </w:r>
    </w:p>
    <w:p w:rsidR="00C32BD5" w:rsidRPr="00C32BD5" w:rsidRDefault="0059248D" w:rsidP="0059248D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907C35">
        <w:rPr>
          <w:szCs w:val="28"/>
        </w:rPr>
        <w:t xml:space="preserve">  8</w:t>
      </w:r>
      <w:r w:rsidR="00C32BD5" w:rsidRPr="00C32BD5">
        <w:rPr>
          <w:szCs w:val="28"/>
        </w:rPr>
        <w:t xml:space="preserve">) иные межбюджетные трансферты на осуществление иных полномочий в случаях, предусмотренных Градостроительным Кодексом Российской Федерации, осмотр зданий, сооружений и выдаче рекомендаций об устранении выявленных в </w:t>
      </w:r>
      <w:r w:rsidR="00C32BD5" w:rsidRPr="00C32BD5">
        <w:rPr>
          <w:szCs w:val="28"/>
        </w:rPr>
        <w:lastRenderedPageBreak/>
        <w:t xml:space="preserve">ходе </w:t>
      </w:r>
      <w:r w:rsidR="00941F7A">
        <w:rPr>
          <w:szCs w:val="28"/>
        </w:rPr>
        <w:t>таких осмотров нарушений на 2025</w:t>
      </w:r>
      <w:r>
        <w:rPr>
          <w:szCs w:val="28"/>
        </w:rPr>
        <w:t xml:space="preserve"> год в сумме </w:t>
      </w:r>
      <w:r w:rsidR="00941F7A">
        <w:rPr>
          <w:szCs w:val="28"/>
        </w:rPr>
        <w:t>32,5</w:t>
      </w:r>
      <w:r>
        <w:rPr>
          <w:szCs w:val="28"/>
        </w:rPr>
        <w:t xml:space="preserve"> ты</w:t>
      </w:r>
      <w:r w:rsidR="00941F7A">
        <w:rPr>
          <w:szCs w:val="28"/>
        </w:rPr>
        <w:t>с. рублей, на 2026 и 2027</w:t>
      </w:r>
      <w:r>
        <w:rPr>
          <w:szCs w:val="28"/>
        </w:rPr>
        <w:t xml:space="preserve"> годы в сумме </w:t>
      </w:r>
      <w:r w:rsidR="00941F7A">
        <w:rPr>
          <w:szCs w:val="28"/>
        </w:rPr>
        <w:t>32,5</w:t>
      </w:r>
      <w:r>
        <w:rPr>
          <w:szCs w:val="28"/>
        </w:rPr>
        <w:t xml:space="preserve"> тыс. рублей и </w:t>
      </w:r>
      <w:r w:rsidR="00941F7A">
        <w:rPr>
          <w:szCs w:val="28"/>
        </w:rPr>
        <w:t>32,5</w:t>
      </w:r>
      <w:r w:rsidR="00C32BD5" w:rsidRPr="00C32BD5">
        <w:rPr>
          <w:szCs w:val="28"/>
        </w:rPr>
        <w:t xml:space="preserve"> тыс. рублей соответственно;</w:t>
      </w:r>
    </w:p>
    <w:p w:rsidR="00260C1D" w:rsidRPr="00096F40" w:rsidRDefault="00907C35" w:rsidP="00C32BD5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C32BD5" w:rsidRPr="00C32BD5">
        <w:rPr>
          <w:szCs w:val="28"/>
        </w:rPr>
        <w:t>)</w:t>
      </w:r>
      <w:r w:rsidR="00C32BD5">
        <w:rPr>
          <w:szCs w:val="28"/>
        </w:rPr>
        <w:t xml:space="preserve"> </w:t>
      </w:r>
      <w:r w:rsidR="00C32BD5" w:rsidRPr="00C32BD5">
        <w:rPr>
          <w:szCs w:val="28"/>
        </w:rPr>
        <w:t>иные межбюджетные трансферты на осуществление расходов на возмещение предприятиям жилищно-коммунального хозяйства части платы граждан за комму</w:t>
      </w:r>
      <w:r w:rsidR="0059248D">
        <w:rPr>
          <w:szCs w:val="28"/>
        </w:rPr>
        <w:t>нальные услуги наруш</w:t>
      </w:r>
      <w:r w:rsidR="00941F7A">
        <w:rPr>
          <w:szCs w:val="28"/>
        </w:rPr>
        <w:t>ений на 2025</w:t>
      </w:r>
      <w:r w:rsidR="00C32BD5" w:rsidRPr="00C32BD5">
        <w:rPr>
          <w:szCs w:val="28"/>
        </w:rPr>
        <w:t xml:space="preserve"> год в сумме </w:t>
      </w:r>
      <w:r w:rsidR="00941F7A">
        <w:rPr>
          <w:szCs w:val="28"/>
        </w:rPr>
        <w:t>1411,2 тыс. рублей, на 2026 и 2027</w:t>
      </w:r>
      <w:r w:rsidR="00C32BD5" w:rsidRPr="00C32BD5">
        <w:rPr>
          <w:szCs w:val="28"/>
        </w:rPr>
        <w:t xml:space="preserve"> годы в сумме </w:t>
      </w:r>
      <w:r w:rsidR="00941F7A">
        <w:rPr>
          <w:szCs w:val="28"/>
        </w:rPr>
        <w:t>318,6</w:t>
      </w:r>
      <w:r w:rsidR="00C32BD5" w:rsidRPr="00C32BD5">
        <w:rPr>
          <w:szCs w:val="28"/>
        </w:rPr>
        <w:t xml:space="preserve"> тыс. рублей и </w:t>
      </w:r>
      <w:r w:rsidR="00941F7A">
        <w:rPr>
          <w:szCs w:val="28"/>
        </w:rPr>
        <w:t>318,6</w:t>
      </w:r>
      <w:r w:rsidR="00C32BD5" w:rsidRPr="00C32BD5">
        <w:rPr>
          <w:szCs w:val="28"/>
        </w:rPr>
        <w:t xml:space="preserve"> тыс. рублей соответственно</w:t>
      </w:r>
      <w:r w:rsidR="00E705E3">
        <w:rPr>
          <w:szCs w:val="28"/>
        </w:rPr>
        <w:t>;</w:t>
      </w:r>
    </w:p>
    <w:p w:rsidR="0059248D" w:rsidRDefault="0059248D" w:rsidP="00E705E3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907C35">
        <w:rPr>
          <w:szCs w:val="28"/>
        </w:rPr>
        <w:t>10</w:t>
      </w:r>
      <w:r w:rsidRPr="0059248D">
        <w:rPr>
          <w:szCs w:val="28"/>
        </w:rPr>
        <w:t>)</w:t>
      </w:r>
      <w:r w:rsidR="00E705E3">
        <w:t xml:space="preserve"> </w:t>
      </w:r>
      <w:r w:rsidR="00E705E3" w:rsidRPr="00C32BD5">
        <w:rPr>
          <w:szCs w:val="28"/>
        </w:rPr>
        <w:t xml:space="preserve">иные межбюджетные трансферты на осуществление </w:t>
      </w:r>
      <w:r w:rsidR="00E705E3">
        <w:rPr>
          <w:szCs w:val="28"/>
        </w:rPr>
        <w:t>расходов</w:t>
      </w:r>
      <w:r w:rsidRPr="00FF72EE">
        <w:rPr>
          <w:szCs w:val="28"/>
        </w:rPr>
        <w:t xml:space="preserve"> на мероприятия по ликвидации мест несанкционированного размещения </w:t>
      </w:r>
      <w:r w:rsidR="00E705E3" w:rsidRPr="00FF72EE">
        <w:rPr>
          <w:szCs w:val="28"/>
        </w:rPr>
        <w:t>отходов</w:t>
      </w:r>
      <w:r w:rsidR="00941F7A">
        <w:rPr>
          <w:szCs w:val="28"/>
        </w:rPr>
        <w:t xml:space="preserve"> на 2025</w:t>
      </w:r>
      <w:r w:rsidR="00E705E3" w:rsidRPr="00C32BD5">
        <w:rPr>
          <w:szCs w:val="28"/>
        </w:rPr>
        <w:t xml:space="preserve"> год в сумме </w:t>
      </w:r>
      <w:r w:rsidR="00941F7A">
        <w:rPr>
          <w:szCs w:val="28"/>
        </w:rPr>
        <w:t>467,7 тыс. рублей, на 2026</w:t>
      </w:r>
      <w:r w:rsidR="00E705E3">
        <w:rPr>
          <w:szCs w:val="28"/>
        </w:rPr>
        <w:t xml:space="preserve"> </w:t>
      </w:r>
      <w:r w:rsidR="00E705E3" w:rsidRPr="00C32BD5">
        <w:rPr>
          <w:szCs w:val="28"/>
        </w:rPr>
        <w:t xml:space="preserve">в сумме </w:t>
      </w:r>
      <w:r w:rsidR="00941F7A">
        <w:rPr>
          <w:szCs w:val="28"/>
        </w:rPr>
        <w:t>513,2</w:t>
      </w:r>
      <w:r w:rsidR="00E705E3" w:rsidRPr="00C32BD5">
        <w:rPr>
          <w:szCs w:val="28"/>
        </w:rPr>
        <w:t xml:space="preserve">тыс. рублей </w:t>
      </w:r>
      <w:r w:rsidR="00941F7A">
        <w:rPr>
          <w:szCs w:val="28"/>
        </w:rPr>
        <w:t>и 2027</w:t>
      </w:r>
      <w:r w:rsidR="00E705E3" w:rsidRPr="00C32BD5">
        <w:rPr>
          <w:szCs w:val="28"/>
        </w:rPr>
        <w:t xml:space="preserve"> годы в сумме </w:t>
      </w:r>
      <w:r w:rsidR="00941F7A">
        <w:rPr>
          <w:szCs w:val="28"/>
        </w:rPr>
        <w:t>563,2</w:t>
      </w:r>
      <w:r w:rsidR="00E705E3">
        <w:rPr>
          <w:szCs w:val="28"/>
        </w:rPr>
        <w:t xml:space="preserve"> </w:t>
      </w:r>
      <w:r w:rsidR="00E705E3" w:rsidRPr="00C32BD5">
        <w:rPr>
          <w:szCs w:val="28"/>
        </w:rPr>
        <w:t>тыс. рублей</w:t>
      </w:r>
    </w:p>
    <w:p w:rsidR="00CC5539" w:rsidRDefault="00CC5539" w:rsidP="004D3E48">
      <w:pPr>
        <w:jc w:val="both"/>
        <w:rPr>
          <w:rFonts w:asciiTheme="majorHAnsi" w:hAnsiTheme="majorHAnsi"/>
          <w:b/>
        </w:rPr>
      </w:pPr>
    </w:p>
    <w:p w:rsidR="00615F87" w:rsidRPr="004F5DF1" w:rsidRDefault="00615F87" w:rsidP="00F63288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4148D9">
        <w:rPr>
          <w:rFonts w:asciiTheme="majorHAnsi" w:hAnsiTheme="majorHAnsi"/>
          <w:b/>
          <w:sz w:val="32"/>
          <w:szCs w:val="32"/>
        </w:rPr>
        <w:t xml:space="preserve"> </w:t>
      </w:r>
      <w:r w:rsidR="006A1F37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A1F37" w:rsidRPr="004F5DF1">
        <w:rPr>
          <w:rFonts w:asciiTheme="majorHAnsi" w:hAnsiTheme="majorHAnsi"/>
          <w:b/>
          <w:sz w:val="32"/>
          <w:szCs w:val="32"/>
        </w:rPr>
        <w:t>на</w:t>
      </w:r>
      <w:r w:rsidRPr="004F5DF1">
        <w:rPr>
          <w:rFonts w:asciiTheme="majorHAnsi" w:hAnsiTheme="majorHAnsi"/>
          <w:b/>
          <w:sz w:val="32"/>
          <w:szCs w:val="32"/>
        </w:rPr>
        <w:t xml:space="preserve"> 20</w:t>
      </w:r>
      <w:r w:rsidR="004675E2">
        <w:rPr>
          <w:rFonts w:asciiTheme="majorHAnsi" w:hAnsiTheme="majorHAnsi"/>
          <w:b/>
          <w:sz w:val="32"/>
          <w:szCs w:val="32"/>
        </w:rPr>
        <w:t>2</w:t>
      </w:r>
      <w:r w:rsidR="00941F7A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</w:t>
      </w:r>
    </w:p>
    <w:p w:rsidR="005E38EC" w:rsidRPr="004F5DF1" w:rsidRDefault="00C3307B" w:rsidP="00F63288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941F7A">
        <w:rPr>
          <w:rFonts w:asciiTheme="majorHAnsi" w:hAnsiTheme="majorHAnsi"/>
          <w:b/>
          <w:sz w:val="32"/>
          <w:szCs w:val="32"/>
        </w:rPr>
        <w:t>6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941F7A">
        <w:rPr>
          <w:rFonts w:asciiTheme="majorHAnsi" w:hAnsiTheme="majorHAnsi"/>
          <w:b/>
          <w:sz w:val="32"/>
          <w:szCs w:val="32"/>
        </w:rPr>
        <w:t>7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F63288">
      <w:pPr>
        <w:jc w:val="center"/>
      </w:pPr>
    </w:p>
    <w:p w:rsidR="00B7466E" w:rsidRPr="00885349" w:rsidRDefault="00B7466E" w:rsidP="00F63288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885349" w:rsidRDefault="00B7466E" w:rsidP="00F63288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бюджета </w:t>
      </w:r>
      <w:r w:rsidR="006A1F37">
        <w:rPr>
          <w:b/>
          <w:szCs w:val="28"/>
        </w:rPr>
        <w:t xml:space="preserve">поселения </w:t>
      </w:r>
      <w:r w:rsidRPr="00885349">
        <w:rPr>
          <w:b/>
          <w:szCs w:val="28"/>
        </w:rPr>
        <w:t>на 20</w:t>
      </w:r>
      <w:r>
        <w:rPr>
          <w:b/>
          <w:szCs w:val="28"/>
        </w:rPr>
        <w:t>2</w:t>
      </w:r>
      <w:r w:rsidR="00941F7A">
        <w:rPr>
          <w:b/>
          <w:szCs w:val="28"/>
        </w:rPr>
        <w:t>5</w:t>
      </w:r>
      <w:r w:rsidR="003D5DBE">
        <w:rPr>
          <w:b/>
          <w:szCs w:val="28"/>
        </w:rPr>
        <w:t xml:space="preserve"> </w:t>
      </w:r>
      <w:r w:rsidRPr="00885349">
        <w:rPr>
          <w:b/>
          <w:szCs w:val="28"/>
        </w:rPr>
        <w:t>-202</w:t>
      </w:r>
      <w:r w:rsidR="00941F7A">
        <w:rPr>
          <w:b/>
          <w:szCs w:val="28"/>
        </w:rPr>
        <w:t>7</w:t>
      </w:r>
      <w:r w:rsidRPr="00885349">
        <w:rPr>
          <w:b/>
          <w:szCs w:val="28"/>
        </w:rPr>
        <w:t xml:space="preserve"> годы</w:t>
      </w:r>
    </w:p>
    <w:p w:rsidR="00B7466E" w:rsidRDefault="00B7466E" w:rsidP="004D3E48">
      <w:pPr>
        <w:jc w:val="both"/>
        <w:rPr>
          <w:szCs w:val="28"/>
          <w:highlight w:val="yellow"/>
        </w:rPr>
      </w:pPr>
    </w:p>
    <w:p w:rsidR="00CA0340" w:rsidRDefault="00CA0340" w:rsidP="004D3E48">
      <w:pPr>
        <w:ind w:firstLine="709"/>
        <w:jc w:val="both"/>
        <w:rPr>
          <w:szCs w:val="28"/>
        </w:rPr>
      </w:pPr>
      <w:r w:rsidRPr="00A43E0E">
        <w:rPr>
          <w:color w:val="000000"/>
          <w:szCs w:val="28"/>
        </w:rPr>
        <w:t xml:space="preserve">В сложившихся экономических условиях бюджетные расходы планируются </w:t>
      </w:r>
      <w:r w:rsidR="00837D92">
        <w:rPr>
          <w:color w:val="000000"/>
          <w:szCs w:val="28"/>
        </w:rPr>
        <w:t xml:space="preserve">на </w:t>
      </w:r>
      <w:r w:rsidR="00941F7A">
        <w:rPr>
          <w:color w:val="000000"/>
          <w:szCs w:val="28"/>
        </w:rPr>
        <w:t>2025</w:t>
      </w:r>
      <w:r w:rsidR="003D5DBE">
        <w:rPr>
          <w:color w:val="000000"/>
          <w:szCs w:val="28"/>
        </w:rPr>
        <w:t xml:space="preserve"> </w:t>
      </w:r>
      <w:r w:rsidR="00956FBE">
        <w:rPr>
          <w:color w:val="000000"/>
          <w:szCs w:val="28"/>
        </w:rPr>
        <w:t>-</w:t>
      </w:r>
      <w:r w:rsidR="00941F7A">
        <w:rPr>
          <w:color w:val="000000"/>
          <w:szCs w:val="28"/>
        </w:rPr>
        <w:t xml:space="preserve"> 2027</w:t>
      </w:r>
      <w:r>
        <w:rPr>
          <w:color w:val="000000"/>
          <w:szCs w:val="28"/>
        </w:rPr>
        <w:t xml:space="preserve"> годы </w:t>
      </w:r>
      <w:r w:rsidRPr="00A43E0E">
        <w:rPr>
          <w:color w:val="000000"/>
          <w:szCs w:val="28"/>
        </w:rPr>
        <w:t xml:space="preserve">с </w:t>
      </w:r>
      <w:r w:rsidR="000B03BA" w:rsidRPr="00A43E0E">
        <w:rPr>
          <w:color w:val="000000"/>
          <w:szCs w:val="28"/>
        </w:rPr>
        <w:t>учётом</w:t>
      </w:r>
      <w:r w:rsidRPr="00A43E0E">
        <w:rPr>
          <w:color w:val="000000"/>
          <w:szCs w:val="28"/>
        </w:rPr>
        <w:t xml:space="preserve"> принципа </w:t>
      </w:r>
      <w:r w:rsidR="000B03BA" w:rsidRPr="00A43E0E">
        <w:rPr>
          <w:color w:val="000000"/>
          <w:szCs w:val="28"/>
        </w:rPr>
        <w:t>первоочерёдности</w:t>
      </w:r>
      <w:r>
        <w:rPr>
          <w:color w:val="000000"/>
          <w:szCs w:val="28"/>
        </w:rPr>
        <w:t>,</w:t>
      </w:r>
      <w:r w:rsidRPr="00A43E0E">
        <w:rPr>
          <w:color w:val="000000"/>
          <w:szCs w:val="28"/>
        </w:rPr>
        <w:t xml:space="preserve"> </w:t>
      </w:r>
      <w:r w:rsidR="000B03BA" w:rsidRPr="00A43E0E">
        <w:rPr>
          <w:color w:val="000000"/>
          <w:szCs w:val="28"/>
        </w:rPr>
        <w:t>жёсткой</w:t>
      </w:r>
      <w:r w:rsidRPr="00A43E0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стратегической </w:t>
      </w:r>
      <w:proofErr w:type="spellStart"/>
      <w:r w:rsidR="00907C35" w:rsidRPr="00A43E0E">
        <w:rPr>
          <w:color w:val="000000"/>
          <w:szCs w:val="28"/>
        </w:rPr>
        <w:t>приоритизации</w:t>
      </w:r>
      <w:proofErr w:type="spellEnd"/>
      <w:r w:rsidR="00907C35">
        <w:rPr>
          <w:szCs w:val="28"/>
        </w:rPr>
        <w:t xml:space="preserve"> </w:t>
      </w:r>
      <w:r w:rsidR="00907C35" w:rsidRPr="00835C2E">
        <w:rPr>
          <w:szCs w:val="28"/>
        </w:rPr>
        <w:t>и</w:t>
      </w:r>
      <w:r w:rsidRPr="00835C2E">
        <w:rPr>
          <w:szCs w:val="28"/>
        </w:rPr>
        <w:t xml:space="preserve"> ориентирования на достижение национальных целей развития.</w:t>
      </w:r>
    </w:p>
    <w:p w:rsidR="00CA0340" w:rsidRPr="007E1911" w:rsidRDefault="00CA0340" w:rsidP="004D3E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1911">
        <w:rPr>
          <w:rFonts w:ascii="Times New Roman" w:hAnsi="Times New Roman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</w:t>
      </w:r>
      <w:r w:rsidR="000B03BA" w:rsidRPr="007E1911">
        <w:rPr>
          <w:rFonts w:ascii="Times New Roman" w:hAnsi="Times New Roman"/>
          <w:sz w:val="28"/>
          <w:szCs w:val="28"/>
        </w:rPr>
        <w:t>учётом</w:t>
      </w:r>
      <w:r w:rsidRPr="007E1911">
        <w:rPr>
          <w:rFonts w:ascii="Times New Roman" w:hAnsi="Times New Roman"/>
          <w:sz w:val="28"/>
          <w:szCs w:val="28"/>
        </w:rPr>
        <w:t xml:space="preserve"> их </w:t>
      </w:r>
      <w:proofErr w:type="spellStart"/>
      <w:r w:rsidRPr="007E1911">
        <w:rPr>
          <w:rFonts w:ascii="Times New Roman" w:hAnsi="Times New Roman"/>
          <w:sz w:val="28"/>
          <w:szCs w:val="28"/>
        </w:rPr>
        <w:t>приоритизации</w:t>
      </w:r>
      <w:proofErr w:type="spellEnd"/>
      <w:r w:rsidRPr="007E1911">
        <w:rPr>
          <w:rFonts w:ascii="Times New Roman" w:hAnsi="Times New Roman"/>
          <w:sz w:val="28"/>
          <w:szCs w:val="28"/>
        </w:rPr>
        <w:t xml:space="preserve"> и повышения эффективности использования финансовых ресурсов.</w:t>
      </w:r>
    </w:p>
    <w:p w:rsidR="00CA0340" w:rsidRPr="006A1F37" w:rsidRDefault="00941F7A" w:rsidP="000E5C4D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В 2025</w:t>
      </w:r>
      <w:r w:rsidR="00CA0340" w:rsidRPr="006917FB">
        <w:rPr>
          <w:rFonts w:ascii="Times New Roman" w:hAnsi="Times New Roman"/>
          <w:snapToGrid/>
          <w:sz w:val="28"/>
          <w:szCs w:val="28"/>
        </w:rPr>
        <w:t xml:space="preserve"> году 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9" w:history="1">
        <w:r w:rsidR="00CA0340" w:rsidRPr="006917FB">
          <w:rPr>
            <w:rFonts w:ascii="Times New Roman" w:hAnsi="Times New Roman"/>
            <w:snapToGrid/>
            <w:sz w:val="28"/>
            <w:szCs w:val="28"/>
          </w:rPr>
          <w:t>№ 597</w:t>
        </w:r>
      </w:hyperlink>
      <w:r w:rsidR="00CA0340" w:rsidRPr="006917FB">
        <w:rPr>
          <w:rFonts w:ascii="Times New Roman" w:hAnsi="Times New Roman"/>
          <w:snapToGrid/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10" w:history="1">
        <w:r w:rsidR="00CA0340" w:rsidRPr="006917FB">
          <w:rPr>
            <w:rFonts w:ascii="Times New Roman" w:hAnsi="Times New Roman"/>
            <w:snapToGrid/>
            <w:sz w:val="28"/>
            <w:szCs w:val="28"/>
          </w:rPr>
          <w:t>№ 761</w:t>
        </w:r>
      </w:hyperlink>
      <w:r w:rsidR="00CA0340" w:rsidRPr="006917FB">
        <w:rPr>
          <w:rFonts w:ascii="Times New Roman" w:hAnsi="Times New Roman"/>
          <w:snapToGrid/>
          <w:sz w:val="28"/>
          <w:szCs w:val="28"/>
        </w:rPr>
        <w:t xml:space="preserve"> «О Национальной стратегии действий в интересах детей на 2012 - 2017 годы», от 28.12.2012 </w:t>
      </w:r>
      <w:hyperlink r:id="rId11" w:history="1">
        <w:r w:rsidR="00CA0340" w:rsidRPr="006917FB">
          <w:rPr>
            <w:rFonts w:ascii="Times New Roman" w:hAnsi="Times New Roman"/>
            <w:snapToGrid/>
            <w:sz w:val="28"/>
            <w:szCs w:val="28"/>
          </w:rPr>
          <w:t>№ 1688</w:t>
        </w:r>
      </w:hyperlink>
      <w:r w:rsidR="00CA0340" w:rsidRPr="006917FB">
        <w:rPr>
          <w:rFonts w:ascii="Times New Roman" w:hAnsi="Times New Roman"/>
          <w:snapToGrid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-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</w:t>
      </w:r>
      <w:r w:rsidR="00CA0340" w:rsidRPr="001A1C20">
        <w:rPr>
          <w:rFonts w:ascii="Times New Roman" w:hAnsi="Times New Roman"/>
          <w:snapToGrid/>
          <w:sz w:val="28"/>
          <w:szCs w:val="28"/>
        </w:rPr>
        <w:t>овской области.</w:t>
      </w:r>
    </w:p>
    <w:p w:rsidR="00CA0340" w:rsidRDefault="00CA0340" w:rsidP="004D3E48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 w:rsidR="00BB50A9">
        <w:rPr>
          <w:szCs w:val="28"/>
        </w:rPr>
        <w:t>Решением Собрания депутатов Истоминского сельского поселения</w:t>
      </w:r>
      <w:r w:rsidRPr="008B4AEC">
        <w:rPr>
          <w:szCs w:val="28"/>
        </w:rPr>
        <w:t xml:space="preserve"> от </w:t>
      </w:r>
      <w:r w:rsidR="00BB50A9">
        <w:rPr>
          <w:szCs w:val="28"/>
        </w:rPr>
        <w:t>22</w:t>
      </w:r>
      <w:r w:rsidRPr="008B4AEC">
        <w:rPr>
          <w:szCs w:val="28"/>
        </w:rPr>
        <w:t>.08.20</w:t>
      </w:r>
      <w:r w:rsidR="00BB50A9">
        <w:rPr>
          <w:szCs w:val="28"/>
        </w:rPr>
        <w:t>13</w:t>
      </w:r>
      <w:r w:rsidRPr="008B4AEC">
        <w:rPr>
          <w:szCs w:val="28"/>
        </w:rPr>
        <w:t xml:space="preserve"> № </w:t>
      </w:r>
      <w:r w:rsidR="00BB50A9">
        <w:rPr>
          <w:szCs w:val="28"/>
        </w:rPr>
        <w:t>37</w:t>
      </w:r>
      <w:r w:rsidRPr="008B4AEC">
        <w:rPr>
          <w:szCs w:val="28"/>
        </w:rPr>
        <w:t xml:space="preserve"> «</w:t>
      </w:r>
      <w:r w:rsidR="00BB50A9">
        <w:rPr>
          <w:szCs w:val="28"/>
        </w:rPr>
        <w:t xml:space="preserve">Положение о </w:t>
      </w:r>
      <w:r w:rsidR="00BB50A9" w:rsidRPr="008B4AEC">
        <w:rPr>
          <w:szCs w:val="28"/>
        </w:rPr>
        <w:t>бюджетном</w:t>
      </w:r>
      <w:r w:rsidRPr="008B4AEC">
        <w:rPr>
          <w:szCs w:val="28"/>
        </w:rPr>
        <w:t xml:space="preserve"> процессе в </w:t>
      </w:r>
      <w:proofErr w:type="spellStart"/>
      <w:r w:rsidR="00BB50A9">
        <w:rPr>
          <w:szCs w:val="28"/>
        </w:rPr>
        <w:t>Истоминском</w:t>
      </w:r>
      <w:proofErr w:type="spellEnd"/>
      <w:r w:rsidR="00BB50A9">
        <w:rPr>
          <w:szCs w:val="28"/>
        </w:rPr>
        <w:t xml:space="preserve"> сельском поселении</w:t>
      </w:r>
      <w:r w:rsidRPr="008B4AEC">
        <w:rPr>
          <w:szCs w:val="28"/>
        </w:rPr>
        <w:t xml:space="preserve">» проект </w:t>
      </w:r>
      <w:r w:rsidR="00BB50A9">
        <w:rPr>
          <w:szCs w:val="28"/>
        </w:rPr>
        <w:t xml:space="preserve">решения о </w:t>
      </w:r>
      <w:r w:rsidRPr="008B4AEC">
        <w:rPr>
          <w:szCs w:val="28"/>
        </w:rPr>
        <w:t>бюджет</w:t>
      </w:r>
      <w:r w:rsidR="00BB50A9">
        <w:rPr>
          <w:szCs w:val="28"/>
        </w:rPr>
        <w:t>е поселения</w:t>
      </w:r>
      <w:r w:rsidRPr="008B4AEC">
        <w:rPr>
          <w:szCs w:val="28"/>
        </w:rPr>
        <w:t xml:space="preserve"> составлен на основе </w:t>
      </w:r>
      <w:r w:rsidR="00BB50A9"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 w:rsidR="00BB50A9">
        <w:rPr>
          <w:szCs w:val="28"/>
        </w:rPr>
        <w:t>Истоминского сельского поселения</w:t>
      </w:r>
      <w:r w:rsidRPr="008B4AEC">
        <w:rPr>
          <w:szCs w:val="28"/>
        </w:rPr>
        <w:t>.</w:t>
      </w:r>
    </w:p>
    <w:p w:rsidR="00CA0340" w:rsidRPr="000E5C4D" w:rsidRDefault="00CA0340" w:rsidP="006272F2">
      <w:pPr>
        <w:ind w:firstLine="709"/>
        <w:jc w:val="both"/>
        <w:rPr>
          <w:szCs w:val="28"/>
        </w:rPr>
      </w:pPr>
      <w:r w:rsidRPr="000E5C4D">
        <w:rPr>
          <w:szCs w:val="28"/>
        </w:rPr>
        <w:t xml:space="preserve">Всего на реализацию </w:t>
      </w:r>
      <w:r w:rsidR="00941F7A">
        <w:rPr>
          <w:szCs w:val="28"/>
        </w:rPr>
        <w:t>12</w:t>
      </w:r>
      <w:r w:rsidR="00BB50A9" w:rsidRPr="000E5C4D">
        <w:rPr>
          <w:szCs w:val="28"/>
        </w:rPr>
        <w:t xml:space="preserve"> муниципальных</w:t>
      </w:r>
      <w:r w:rsidRPr="000E5C4D">
        <w:rPr>
          <w:szCs w:val="28"/>
        </w:rPr>
        <w:t xml:space="preserve"> программ </w:t>
      </w:r>
      <w:r w:rsidR="00BB50A9" w:rsidRPr="000E5C4D">
        <w:rPr>
          <w:szCs w:val="28"/>
        </w:rPr>
        <w:t>Истоминского сельского поселения</w:t>
      </w:r>
      <w:r w:rsidRPr="000E5C4D">
        <w:rPr>
          <w:szCs w:val="28"/>
        </w:rPr>
        <w:t xml:space="preserve"> в 20</w:t>
      </w:r>
      <w:r w:rsidR="00941F7A">
        <w:rPr>
          <w:szCs w:val="28"/>
        </w:rPr>
        <w:t>25</w:t>
      </w:r>
      <w:r w:rsidRPr="000E5C4D">
        <w:rPr>
          <w:szCs w:val="28"/>
        </w:rPr>
        <w:t xml:space="preserve"> году </w:t>
      </w:r>
      <w:r w:rsidR="003D5DBE" w:rsidRPr="000E5C4D">
        <w:rPr>
          <w:szCs w:val="28"/>
        </w:rPr>
        <w:t xml:space="preserve">предусмотрено </w:t>
      </w:r>
      <w:r w:rsidR="00941F7A">
        <w:rPr>
          <w:szCs w:val="28"/>
        </w:rPr>
        <w:t>25092,7</w:t>
      </w:r>
      <w:r w:rsidR="00BB50A9" w:rsidRPr="000E5C4D">
        <w:rPr>
          <w:szCs w:val="28"/>
        </w:rPr>
        <w:t xml:space="preserve"> </w:t>
      </w:r>
      <w:r w:rsidR="006129B0" w:rsidRPr="000E5C4D">
        <w:rPr>
          <w:szCs w:val="28"/>
        </w:rPr>
        <w:t>тыс.</w:t>
      </w:r>
      <w:r w:rsidR="00B613C9" w:rsidRPr="000E5C4D">
        <w:rPr>
          <w:szCs w:val="28"/>
        </w:rPr>
        <w:t xml:space="preserve"> </w:t>
      </w:r>
      <w:r w:rsidRPr="000E5C4D">
        <w:rPr>
          <w:szCs w:val="28"/>
        </w:rPr>
        <w:t>рублей, в 20</w:t>
      </w:r>
      <w:r w:rsidR="009C44D2">
        <w:rPr>
          <w:szCs w:val="28"/>
        </w:rPr>
        <w:t>2</w:t>
      </w:r>
      <w:r w:rsidR="00941F7A">
        <w:rPr>
          <w:szCs w:val="28"/>
        </w:rPr>
        <w:t>6</w:t>
      </w:r>
      <w:r w:rsidRPr="000E5C4D">
        <w:rPr>
          <w:szCs w:val="28"/>
        </w:rPr>
        <w:t xml:space="preserve"> году –</w:t>
      </w:r>
      <w:r w:rsidR="00941F7A">
        <w:rPr>
          <w:szCs w:val="28"/>
        </w:rPr>
        <w:t>21554,5</w:t>
      </w:r>
      <w:r w:rsidRPr="000E5C4D">
        <w:rPr>
          <w:szCs w:val="28"/>
        </w:rPr>
        <w:t xml:space="preserve"> </w:t>
      </w:r>
      <w:r w:rsidR="006129B0" w:rsidRPr="000E5C4D">
        <w:rPr>
          <w:szCs w:val="28"/>
        </w:rPr>
        <w:t>тыс.</w:t>
      </w:r>
      <w:r w:rsidR="00B613C9" w:rsidRPr="000E5C4D">
        <w:rPr>
          <w:szCs w:val="28"/>
        </w:rPr>
        <w:t xml:space="preserve"> </w:t>
      </w:r>
      <w:r w:rsidRPr="000E5C4D">
        <w:rPr>
          <w:szCs w:val="28"/>
        </w:rPr>
        <w:t>рублей и в 202</w:t>
      </w:r>
      <w:r w:rsidR="00941F7A">
        <w:rPr>
          <w:szCs w:val="28"/>
        </w:rPr>
        <w:t>7</w:t>
      </w:r>
      <w:r w:rsidRPr="000E5C4D">
        <w:rPr>
          <w:szCs w:val="28"/>
        </w:rPr>
        <w:t xml:space="preserve"> году – </w:t>
      </w:r>
      <w:r w:rsidR="00941F7A">
        <w:rPr>
          <w:szCs w:val="28"/>
        </w:rPr>
        <w:t>21549,2</w:t>
      </w:r>
      <w:r w:rsidRPr="000E5C4D">
        <w:rPr>
          <w:szCs w:val="28"/>
        </w:rPr>
        <w:t xml:space="preserve"> </w:t>
      </w:r>
      <w:r w:rsidR="006129B0" w:rsidRPr="000E5C4D">
        <w:rPr>
          <w:szCs w:val="28"/>
        </w:rPr>
        <w:t>тыс.</w:t>
      </w:r>
      <w:r w:rsidR="00B613C9" w:rsidRPr="000E5C4D">
        <w:rPr>
          <w:szCs w:val="28"/>
        </w:rPr>
        <w:t xml:space="preserve"> </w:t>
      </w:r>
      <w:r w:rsidRPr="000E5C4D">
        <w:rPr>
          <w:szCs w:val="28"/>
        </w:rPr>
        <w:t xml:space="preserve">рублей. В программах на </w:t>
      </w:r>
      <w:r w:rsidR="00941F7A">
        <w:rPr>
          <w:szCs w:val="28"/>
        </w:rPr>
        <w:t>2025</w:t>
      </w:r>
      <w:r w:rsidRPr="000E5C4D">
        <w:rPr>
          <w:szCs w:val="28"/>
        </w:rPr>
        <w:t xml:space="preserve"> год сосредоточено </w:t>
      </w:r>
      <w:r w:rsidR="00941F7A">
        <w:rPr>
          <w:szCs w:val="28"/>
        </w:rPr>
        <w:t>64,9</w:t>
      </w:r>
      <w:r w:rsidRPr="000E5C4D">
        <w:rPr>
          <w:szCs w:val="28"/>
        </w:rPr>
        <w:t xml:space="preserve"> процента, </w:t>
      </w:r>
      <w:r w:rsidR="00941F7A">
        <w:rPr>
          <w:szCs w:val="28"/>
        </w:rPr>
        <w:t>на 2026</w:t>
      </w:r>
      <w:r w:rsidRPr="000E5C4D">
        <w:rPr>
          <w:szCs w:val="28"/>
        </w:rPr>
        <w:t xml:space="preserve"> год </w:t>
      </w:r>
      <w:r w:rsidR="00B613C9" w:rsidRPr="000E5C4D">
        <w:rPr>
          <w:szCs w:val="28"/>
        </w:rPr>
        <w:t>–</w:t>
      </w:r>
      <w:r w:rsidRPr="000E5C4D">
        <w:rPr>
          <w:szCs w:val="28"/>
        </w:rPr>
        <w:t xml:space="preserve"> </w:t>
      </w:r>
      <w:r w:rsidR="00941F7A">
        <w:rPr>
          <w:szCs w:val="28"/>
        </w:rPr>
        <w:t>59,0</w:t>
      </w:r>
      <w:r w:rsidRPr="000E5C4D">
        <w:rPr>
          <w:szCs w:val="28"/>
        </w:rPr>
        <w:t xml:space="preserve"> процента </w:t>
      </w:r>
      <w:r w:rsidR="00941F7A">
        <w:rPr>
          <w:szCs w:val="28"/>
        </w:rPr>
        <w:t>и на 2027</w:t>
      </w:r>
      <w:r w:rsidRPr="000E5C4D">
        <w:rPr>
          <w:szCs w:val="28"/>
        </w:rPr>
        <w:t xml:space="preserve"> год </w:t>
      </w:r>
      <w:r w:rsidR="00B613C9" w:rsidRPr="000E5C4D">
        <w:rPr>
          <w:szCs w:val="28"/>
        </w:rPr>
        <w:t>–</w:t>
      </w:r>
      <w:r w:rsidRPr="000E5C4D">
        <w:rPr>
          <w:szCs w:val="28"/>
        </w:rPr>
        <w:t xml:space="preserve"> </w:t>
      </w:r>
      <w:r w:rsidR="00941F7A">
        <w:rPr>
          <w:szCs w:val="28"/>
        </w:rPr>
        <w:t>59,3</w:t>
      </w:r>
      <w:r w:rsidR="00516B93" w:rsidRPr="000E5C4D">
        <w:rPr>
          <w:szCs w:val="28"/>
        </w:rPr>
        <w:t xml:space="preserve"> </w:t>
      </w:r>
      <w:r w:rsidRPr="000E5C4D">
        <w:rPr>
          <w:szCs w:val="28"/>
        </w:rPr>
        <w:t>процент от всех расходов бюджета</w:t>
      </w:r>
      <w:r w:rsidR="00B613C9" w:rsidRPr="000E5C4D">
        <w:rPr>
          <w:szCs w:val="28"/>
        </w:rPr>
        <w:t xml:space="preserve"> поселени</w:t>
      </w:r>
      <w:r w:rsidR="00E724A6" w:rsidRPr="000E5C4D">
        <w:rPr>
          <w:szCs w:val="28"/>
        </w:rPr>
        <w:t>я</w:t>
      </w:r>
      <w:r w:rsidR="00E724A6">
        <w:rPr>
          <w:szCs w:val="28"/>
        </w:rPr>
        <w:t xml:space="preserve"> (приложение №11</w:t>
      </w:r>
      <w:r w:rsidR="00E724A6" w:rsidRPr="00E724A6">
        <w:rPr>
          <w:szCs w:val="28"/>
        </w:rPr>
        <w:t xml:space="preserve"> настоящей пояснительной записки</w:t>
      </w:r>
      <w:r w:rsidR="00E724A6">
        <w:rPr>
          <w:szCs w:val="28"/>
        </w:rPr>
        <w:t>.)</w:t>
      </w:r>
    </w:p>
    <w:p w:rsidR="00CA0340" w:rsidRDefault="00CA0340" w:rsidP="00F63288">
      <w:pPr>
        <w:ind w:firstLine="709"/>
        <w:jc w:val="both"/>
        <w:rPr>
          <w:szCs w:val="28"/>
        </w:rPr>
      </w:pPr>
      <w:r w:rsidRPr="000E5C4D">
        <w:rPr>
          <w:szCs w:val="28"/>
        </w:rPr>
        <w:lastRenderedPageBreak/>
        <w:t>Приоритетное место в бюджете по-прежнему</w:t>
      </w:r>
      <w:r w:rsidRPr="00516B93">
        <w:rPr>
          <w:szCs w:val="28"/>
        </w:rPr>
        <w:t xml:space="preserve"> занимают «социальные» </w:t>
      </w:r>
      <w:r w:rsidR="00B613C9" w:rsidRPr="00516B93">
        <w:rPr>
          <w:szCs w:val="28"/>
        </w:rPr>
        <w:t>муниципальные</w:t>
      </w:r>
      <w:r w:rsidRPr="00516B93">
        <w:rPr>
          <w:szCs w:val="28"/>
        </w:rPr>
        <w:t xml:space="preserve"> программы. Также </w:t>
      </w:r>
      <w:r w:rsidR="00B613C9" w:rsidRPr="00516B93">
        <w:rPr>
          <w:szCs w:val="28"/>
        </w:rPr>
        <w:t>муниципальные</w:t>
      </w:r>
      <w:r w:rsidRPr="00516B93">
        <w:rPr>
          <w:szCs w:val="28"/>
        </w:rPr>
        <w:t xml:space="preserve"> программы направлены на развитие коммунальной и транспортной </w:t>
      </w:r>
      <w:r w:rsidR="007C5D4F" w:rsidRPr="00516B93">
        <w:rPr>
          <w:szCs w:val="28"/>
        </w:rPr>
        <w:t>инфраструктуры, благоустройства</w:t>
      </w:r>
      <w:r w:rsidR="00B613C9" w:rsidRPr="00516B93">
        <w:rPr>
          <w:szCs w:val="28"/>
        </w:rPr>
        <w:t xml:space="preserve"> территории </w:t>
      </w:r>
      <w:r w:rsidR="007C5D4F" w:rsidRPr="00516B93">
        <w:rPr>
          <w:szCs w:val="28"/>
        </w:rPr>
        <w:t xml:space="preserve">поселения </w:t>
      </w:r>
      <w:r w:rsidR="007C5D4F" w:rsidRPr="00516B93">
        <w:rPr>
          <w:color w:val="000000"/>
          <w:szCs w:val="28"/>
        </w:rPr>
        <w:t>и</w:t>
      </w:r>
      <w:r w:rsidRPr="00516B93">
        <w:rPr>
          <w:color w:val="000000"/>
          <w:szCs w:val="28"/>
        </w:rPr>
        <w:t xml:space="preserve"> другие направления</w:t>
      </w:r>
      <w:r w:rsidRPr="00516B93">
        <w:rPr>
          <w:szCs w:val="28"/>
        </w:rPr>
        <w:t>.</w:t>
      </w:r>
    </w:p>
    <w:p w:rsidR="00F63288" w:rsidRPr="00F63288" w:rsidRDefault="00F63288" w:rsidP="00F63288">
      <w:pPr>
        <w:ind w:firstLine="709"/>
        <w:jc w:val="center"/>
        <w:rPr>
          <w:szCs w:val="28"/>
        </w:rPr>
      </w:pPr>
    </w:p>
    <w:p w:rsidR="00A56A5C" w:rsidRDefault="00285A9A" w:rsidP="00F63288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 xml:space="preserve">Расходы бюджета </w:t>
      </w:r>
      <w:r w:rsidR="00B613C9">
        <w:rPr>
          <w:b/>
          <w:szCs w:val="28"/>
        </w:rPr>
        <w:t xml:space="preserve">поселения </w:t>
      </w:r>
      <w:r>
        <w:rPr>
          <w:b/>
          <w:szCs w:val="28"/>
        </w:rPr>
        <w:t xml:space="preserve">по разделам классификации расходов </w:t>
      </w:r>
      <w:r>
        <w:rPr>
          <w:b/>
        </w:rPr>
        <w:t>на 202</w:t>
      </w:r>
      <w:r w:rsidR="00941F7A">
        <w:rPr>
          <w:b/>
        </w:rPr>
        <w:t>5</w:t>
      </w:r>
      <w:r>
        <w:rPr>
          <w:b/>
        </w:rPr>
        <w:t xml:space="preserve"> год и на плановый период 202</w:t>
      </w:r>
      <w:r w:rsidR="00941F7A">
        <w:rPr>
          <w:b/>
        </w:rPr>
        <w:t>6</w:t>
      </w:r>
      <w:r>
        <w:rPr>
          <w:b/>
        </w:rPr>
        <w:t xml:space="preserve"> и 202</w:t>
      </w:r>
      <w:r w:rsidR="00941F7A">
        <w:rPr>
          <w:b/>
        </w:rPr>
        <w:t>7</w:t>
      </w:r>
      <w:r>
        <w:rPr>
          <w:b/>
        </w:rPr>
        <w:t xml:space="preserve"> годов</w:t>
      </w:r>
      <w:r w:rsidR="00F63288">
        <w:rPr>
          <w:b/>
        </w:rPr>
        <w:t>.</w:t>
      </w:r>
    </w:p>
    <w:p w:rsidR="00F63288" w:rsidRDefault="00F63288" w:rsidP="00F63288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CA0340" w:rsidRPr="005103E1" w:rsidRDefault="00CA0340" w:rsidP="00226ABF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941F7A">
        <w:rPr>
          <w:szCs w:val="28"/>
        </w:rPr>
        <w:t>5</w:t>
      </w:r>
      <w:r w:rsidRPr="00AA3458">
        <w:rPr>
          <w:szCs w:val="28"/>
        </w:rPr>
        <w:t xml:space="preserve"> год объем расходов предлагается в сумме </w:t>
      </w:r>
      <w:r w:rsidR="00941F7A">
        <w:rPr>
          <w:szCs w:val="28"/>
        </w:rPr>
        <w:t>38667,8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рублей, на 202</w:t>
      </w:r>
      <w:r w:rsidR="00941F7A">
        <w:rPr>
          <w:szCs w:val="28"/>
        </w:rPr>
        <w:t>5</w:t>
      </w:r>
      <w:r w:rsidRPr="00AA3458">
        <w:rPr>
          <w:szCs w:val="28"/>
        </w:rPr>
        <w:t xml:space="preserve"> год – </w:t>
      </w:r>
      <w:r w:rsidR="00941F7A">
        <w:rPr>
          <w:szCs w:val="28"/>
        </w:rPr>
        <w:t>36526,9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рублей, на 202</w:t>
      </w:r>
      <w:r w:rsidR="00941F7A">
        <w:rPr>
          <w:szCs w:val="28"/>
        </w:rPr>
        <w:t>7</w:t>
      </w:r>
      <w:r w:rsidRPr="00AA3458">
        <w:rPr>
          <w:szCs w:val="28"/>
        </w:rPr>
        <w:t xml:space="preserve"> год – </w:t>
      </w:r>
      <w:r w:rsidR="00941F7A">
        <w:rPr>
          <w:szCs w:val="28"/>
        </w:rPr>
        <w:t>36338,3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рублей.</w:t>
      </w:r>
    </w:p>
    <w:p w:rsidR="009A3D12" w:rsidRDefault="009A3D12" w:rsidP="004D3E48">
      <w:pPr>
        <w:autoSpaceDE w:val="0"/>
        <w:autoSpaceDN w:val="0"/>
        <w:adjustRightInd w:val="0"/>
        <w:jc w:val="both"/>
        <w:outlineLvl w:val="0"/>
        <w:rPr>
          <w:rFonts w:eastAsia="Calibri"/>
          <w:b/>
          <w:szCs w:val="28"/>
          <w:lang w:eastAsia="en-US"/>
        </w:rPr>
      </w:pPr>
    </w:p>
    <w:p w:rsidR="003E33BD" w:rsidRDefault="003E33BD" w:rsidP="004D3E48">
      <w:pPr>
        <w:autoSpaceDE w:val="0"/>
        <w:autoSpaceDN w:val="0"/>
        <w:adjustRightInd w:val="0"/>
        <w:jc w:val="both"/>
        <w:outlineLvl w:val="0"/>
        <w:rPr>
          <w:rFonts w:eastAsia="Calibri"/>
          <w:b/>
          <w:szCs w:val="28"/>
          <w:lang w:eastAsia="en-US"/>
        </w:rPr>
      </w:pPr>
    </w:p>
    <w:p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A0340" w:rsidRPr="00493698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E2FEE">
        <w:rPr>
          <w:rFonts w:eastAsia="Calibri"/>
          <w:szCs w:val="28"/>
          <w:lang w:eastAsia="en-US"/>
        </w:rPr>
        <w:t xml:space="preserve">В проекте бюджета </w:t>
      </w:r>
      <w:r w:rsidR="00B613C9">
        <w:rPr>
          <w:rFonts w:eastAsia="Calibri"/>
          <w:szCs w:val="28"/>
          <w:lang w:eastAsia="en-US"/>
        </w:rPr>
        <w:t xml:space="preserve">поселения </w:t>
      </w:r>
      <w:r w:rsidRPr="003E2FEE">
        <w:rPr>
          <w:rFonts w:eastAsia="Calibri"/>
          <w:szCs w:val="28"/>
          <w:lang w:eastAsia="en-US"/>
        </w:rPr>
        <w:t>по разделу «Общегосударственные вопросы» в 202</w:t>
      </w:r>
      <w:r w:rsidR="00941F7A">
        <w:rPr>
          <w:rFonts w:eastAsia="Calibri"/>
          <w:szCs w:val="28"/>
          <w:lang w:eastAsia="en-US"/>
        </w:rPr>
        <w:t>5</w:t>
      </w:r>
      <w:r w:rsidRPr="003E2FEE">
        <w:rPr>
          <w:rFonts w:eastAsia="Calibri"/>
          <w:szCs w:val="28"/>
          <w:lang w:eastAsia="en-US"/>
        </w:rPr>
        <w:t xml:space="preserve"> году предусмотрены бюджетные ассигнования в </w:t>
      </w:r>
      <w:r w:rsidR="00A563DB" w:rsidRPr="003E2FEE">
        <w:rPr>
          <w:rFonts w:eastAsia="Calibri"/>
          <w:szCs w:val="28"/>
          <w:lang w:eastAsia="en-US"/>
        </w:rPr>
        <w:t xml:space="preserve">сумме </w:t>
      </w:r>
      <w:r w:rsidR="006A52AC">
        <w:rPr>
          <w:rFonts w:eastAsia="Calibri"/>
          <w:szCs w:val="28"/>
          <w:lang w:eastAsia="en-US"/>
        </w:rPr>
        <w:t>14 557,3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рублей, в 202</w:t>
      </w:r>
      <w:r w:rsidR="00941F7A">
        <w:rPr>
          <w:rFonts w:eastAsia="Calibri"/>
          <w:szCs w:val="28"/>
          <w:lang w:eastAsia="en-US"/>
        </w:rPr>
        <w:t>6</w:t>
      </w:r>
      <w:r w:rsidRPr="003E2FEE">
        <w:rPr>
          <w:rFonts w:eastAsia="Calibri"/>
          <w:szCs w:val="28"/>
          <w:lang w:eastAsia="en-US"/>
        </w:rPr>
        <w:t xml:space="preserve"> году – </w:t>
      </w:r>
      <w:r w:rsidR="006A52AC">
        <w:rPr>
          <w:rFonts w:eastAsia="Calibri"/>
          <w:szCs w:val="28"/>
          <w:lang w:eastAsia="en-US"/>
        </w:rPr>
        <w:t>15107,8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 и в 202</w:t>
      </w:r>
      <w:r w:rsidR="00941F7A">
        <w:rPr>
          <w:rFonts w:eastAsia="Calibri"/>
          <w:szCs w:val="28"/>
          <w:lang w:eastAsia="en-US"/>
        </w:rPr>
        <w:t>7</w:t>
      </w:r>
      <w:r w:rsidRPr="003E2FEE">
        <w:rPr>
          <w:rFonts w:eastAsia="Calibri"/>
          <w:szCs w:val="28"/>
          <w:lang w:eastAsia="en-US"/>
        </w:rPr>
        <w:t xml:space="preserve"> году </w:t>
      </w:r>
      <w:r w:rsidRPr="0058449A">
        <w:rPr>
          <w:rFonts w:eastAsia="Calibri"/>
          <w:szCs w:val="28"/>
          <w:lang w:eastAsia="en-US"/>
        </w:rPr>
        <w:t xml:space="preserve">– </w:t>
      </w:r>
      <w:r w:rsidR="00080331" w:rsidRPr="0058449A">
        <w:rPr>
          <w:rFonts w:eastAsia="Calibri"/>
          <w:szCs w:val="28"/>
          <w:lang w:eastAsia="en-US"/>
        </w:rPr>
        <w:t xml:space="preserve"> </w:t>
      </w:r>
      <w:r w:rsidR="006A52AC">
        <w:rPr>
          <w:rFonts w:eastAsia="Calibri"/>
          <w:szCs w:val="28"/>
          <w:lang w:eastAsia="en-US"/>
        </w:rPr>
        <w:t>15116,3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рублей.</w:t>
      </w:r>
    </w:p>
    <w:p w:rsidR="00CA0340" w:rsidRPr="00493698" w:rsidRDefault="00CA0340" w:rsidP="004D3E48">
      <w:pPr>
        <w:widowControl w:val="0"/>
        <w:ind w:firstLine="567"/>
        <w:jc w:val="both"/>
        <w:rPr>
          <w:szCs w:val="28"/>
        </w:rPr>
      </w:pPr>
      <w:r w:rsidRPr="00493698">
        <w:rPr>
          <w:szCs w:val="28"/>
        </w:rPr>
        <w:t xml:space="preserve">При </w:t>
      </w:r>
      <w:r w:rsidR="000B03BA" w:rsidRPr="00493698">
        <w:rPr>
          <w:szCs w:val="28"/>
        </w:rPr>
        <w:t>расчёте</w:t>
      </w:r>
      <w:r w:rsidRPr="00493698">
        <w:rPr>
          <w:szCs w:val="28"/>
        </w:rPr>
        <w:t xml:space="preserve"> данных расходов учтены средства на оплату труда </w:t>
      </w:r>
      <w:r w:rsidR="00B613C9">
        <w:rPr>
          <w:szCs w:val="28"/>
        </w:rPr>
        <w:t>муниципальных</w:t>
      </w:r>
      <w:r w:rsidRPr="00493698">
        <w:rPr>
          <w:szCs w:val="28"/>
        </w:rPr>
        <w:t xml:space="preserve"> служащих </w:t>
      </w:r>
      <w:r w:rsidR="00B613C9">
        <w:rPr>
          <w:szCs w:val="28"/>
        </w:rPr>
        <w:t>администрации</w:t>
      </w:r>
      <w:r w:rsidRPr="00493698">
        <w:rPr>
          <w:szCs w:val="28"/>
        </w:rPr>
        <w:t xml:space="preserve"> и </w:t>
      </w:r>
      <w:r w:rsidR="00A563DB" w:rsidRPr="00493698">
        <w:rPr>
          <w:szCs w:val="28"/>
        </w:rPr>
        <w:t>работников, осуществляющих</w:t>
      </w:r>
      <w:r w:rsidRPr="00493698">
        <w:rPr>
          <w:szCs w:val="28"/>
        </w:rPr>
        <w:t xml:space="preserve"> техническое обеспечение деятельности органов </w:t>
      </w:r>
      <w:r w:rsidR="00B613C9">
        <w:rPr>
          <w:rFonts w:eastAsia="Calibri"/>
          <w:szCs w:val="28"/>
          <w:lang w:eastAsia="en-US"/>
        </w:rPr>
        <w:t>местного самоуправления</w:t>
      </w:r>
      <w:r w:rsidRPr="00493698">
        <w:rPr>
          <w:szCs w:val="28"/>
        </w:rPr>
        <w:t xml:space="preserve">, а также обслуживающего персонала, обеспечение государственных гарантий </w:t>
      </w:r>
      <w:r w:rsidR="00B613C9">
        <w:rPr>
          <w:szCs w:val="28"/>
        </w:rPr>
        <w:t>муниципальным</w:t>
      </w:r>
      <w:r w:rsidRPr="00493698">
        <w:rPr>
          <w:szCs w:val="28"/>
        </w:rPr>
        <w:t xml:space="preserve"> служащих и материально-техническое обеспечение деятельности </w:t>
      </w:r>
      <w:r w:rsidR="00B613C9">
        <w:rPr>
          <w:szCs w:val="28"/>
        </w:rPr>
        <w:t>администрации</w:t>
      </w:r>
      <w:r w:rsidRPr="00493698">
        <w:rPr>
          <w:szCs w:val="28"/>
        </w:rPr>
        <w:t xml:space="preserve">. </w:t>
      </w:r>
    </w:p>
    <w:p w:rsidR="00CA0340" w:rsidRPr="00493698" w:rsidRDefault="00CA0340" w:rsidP="004D3E48">
      <w:pPr>
        <w:ind w:firstLine="567"/>
        <w:jc w:val="both"/>
        <w:rPr>
          <w:szCs w:val="28"/>
        </w:rPr>
      </w:pPr>
      <w:r w:rsidRPr="00493698">
        <w:rPr>
          <w:szCs w:val="28"/>
        </w:rPr>
        <w:t xml:space="preserve">Численность </w:t>
      </w:r>
      <w:r w:rsidR="00B613C9" w:rsidRPr="00493698">
        <w:rPr>
          <w:szCs w:val="28"/>
        </w:rPr>
        <w:t>работников</w:t>
      </w:r>
      <w:r w:rsidR="00B613C9">
        <w:rPr>
          <w:szCs w:val="28"/>
        </w:rPr>
        <w:t xml:space="preserve"> администрации </w:t>
      </w:r>
      <w:r w:rsidRPr="00493698">
        <w:rPr>
          <w:szCs w:val="28"/>
        </w:rPr>
        <w:t xml:space="preserve">при </w:t>
      </w:r>
      <w:r w:rsidR="000B03BA" w:rsidRPr="00493698">
        <w:rPr>
          <w:szCs w:val="28"/>
        </w:rPr>
        <w:t>расчёте</w:t>
      </w:r>
      <w:r w:rsidRPr="00493698">
        <w:rPr>
          <w:szCs w:val="28"/>
        </w:rPr>
        <w:t xml:space="preserve"> установлена в количестве </w:t>
      </w:r>
      <w:r w:rsidR="00B613C9">
        <w:rPr>
          <w:szCs w:val="28"/>
        </w:rPr>
        <w:t xml:space="preserve">17,06 </w:t>
      </w:r>
      <w:r w:rsidRPr="00493698">
        <w:rPr>
          <w:szCs w:val="28"/>
        </w:rPr>
        <w:t xml:space="preserve">единиц, в том числе </w:t>
      </w:r>
      <w:r w:rsidR="00B613C9">
        <w:rPr>
          <w:szCs w:val="28"/>
        </w:rPr>
        <w:t xml:space="preserve">муниципальных </w:t>
      </w:r>
      <w:r w:rsidRPr="00493698">
        <w:rPr>
          <w:szCs w:val="28"/>
        </w:rPr>
        <w:t>служащих</w:t>
      </w:r>
      <w:r w:rsidR="00B613C9">
        <w:rPr>
          <w:szCs w:val="28"/>
        </w:rPr>
        <w:t xml:space="preserve"> </w:t>
      </w:r>
      <w:r w:rsidRPr="00493698">
        <w:rPr>
          <w:szCs w:val="28"/>
        </w:rPr>
        <w:t xml:space="preserve">в количестве </w:t>
      </w:r>
      <w:r w:rsidR="00B613C9">
        <w:rPr>
          <w:szCs w:val="28"/>
        </w:rPr>
        <w:t>8,0</w:t>
      </w:r>
      <w:r w:rsidRPr="00493698">
        <w:rPr>
          <w:szCs w:val="28"/>
        </w:rPr>
        <w:t xml:space="preserve"> единиц, обслуживающего и технического персонала в количестве </w:t>
      </w:r>
      <w:r w:rsidR="00B613C9">
        <w:rPr>
          <w:szCs w:val="28"/>
        </w:rPr>
        <w:t>9,06</w:t>
      </w:r>
      <w:r w:rsidRPr="00493698">
        <w:rPr>
          <w:szCs w:val="28"/>
        </w:rPr>
        <w:t xml:space="preserve"> единиц.</w:t>
      </w:r>
    </w:p>
    <w:p w:rsidR="00CA0340" w:rsidRPr="00493698" w:rsidRDefault="00CA0340" w:rsidP="004D3E48">
      <w:pPr>
        <w:ind w:firstLine="709"/>
        <w:jc w:val="both"/>
        <w:rPr>
          <w:spacing w:val="-1"/>
        </w:rPr>
      </w:pPr>
      <w:r w:rsidRPr="00493698">
        <w:rPr>
          <w:spacing w:val="-1"/>
        </w:rPr>
        <w:t>В числе основных направлений расходов бюджета</w:t>
      </w:r>
      <w:r w:rsidR="00B613C9">
        <w:rPr>
          <w:spacing w:val="-1"/>
        </w:rPr>
        <w:t xml:space="preserve"> </w:t>
      </w:r>
      <w:r w:rsidR="00267D43">
        <w:rPr>
          <w:spacing w:val="-1"/>
        </w:rPr>
        <w:t xml:space="preserve">поселения </w:t>
      </w:r>
      <w:r w:rsidR="00267D43" w:rsidRPr="00493698">
        <w:rPr>
          <w:spacing w:val="-1"/>
        </w:rPr>
        <w:t>по</w:t>
      </w:r>
      <w:r w:rsidRPr="00493698">
        <w:rPr>
          <w:spacing w:val="-1"/>
        </w:rPr>
        <w:t xml:space="preserve"> разделу </w:t>
      </w:r>
      <w:r w:rsidRPr="00493698">
        <w:rPr>
          <w:rFonts w:eastAsia="Calibri"/>
          <w:szCs w:val="28"/>
          <w:lang w:eastAsia="en-US"/>
        </w:rPr>
        <w:t xml:space="preserve">«Общегосударственные вопросы» </w:t>
      </w:r>
      <w:r w:rsidRPr="00493698">
        <w:rPr>
          <w:spacing w:val="-1"/>
        </w:rPr>
        <w:t>предусмотрены средства на:</w:t>
      </w:r>
    </w:p>
    <w:p w:rsidR="00CA0340" w:rsidRPr="00493698" w:rsidRDefault="00267D43" w:rsidP="004D3E48">
      <w:pPr>
        <w:ind w:firstLine="709"/>
        <w:jc w:val="both"/>
        <w:rPr>
          <w:spacing w:val="-1"/>
        </w:rPr>
      </w:pPr>
      <w:r>
        <w:rPr>
          <w:color w:val="000000"/>
          <w:szCs w:val="28"/>
        </w:rPr>
        <w:t>ф</w:t>
      </w:r>
      <w:r w:rsidRPr="006B33D1">
        <w:rPr>
          <w:color w:val="000000"/>
          <w:szCs w:val="28"/>
        </w:rPr>
        <w:t>ункционирование администраций</w:t>
      </w:r>
      <w:r>
        <w:rPr>
          <w:spacing w:val="-1"/>
        </w:rPr>
        <w:t xml:space="preserve"> </w:t>
      </w:r>
      <w:r w:rsidR="00CA0340">
        <w:rPr>
          <w:spacing w:val="-1"/>
        </w:rPr>
        <w:t xml:space="preserve">в </w:t>
      </w:r>
      <w:r w:rsidR="006A52AC">
        <w:rPr>
          <w:spacing w:val="-1"/>
        </w:rPr>
        <w:t>2025</w:t>
      </w:r>
      <w:r w:rsidR="00CA0340" w:rsidRPr="00493698">
        <w:rPr>
          <w:spacing w:val="-1"/>
        </w:rPr>
        <w:t xml:space="preserve"> году в сумме </w:t>
      </w:r>
      <w:r w:rsidR="006A52AC">
        <w:rPr>
          <w:spacing w:val="-1"/>
        </w:rPr>
        <w:t>13</w:t>
      </w:r>
      <w:r w:rsidR="0003060E">
        <w:rPr>
          <w:spacing w:val="-1"/>
        </w:rPr>
        <w:t xml:space="preserve"> </w:t>
      </w:r>
      <w:r w:rsidR="006A52AC">
        <w:rPr>
          <w:spacing w:val="-1"/>
        </w:rPr>
        <w:t>372,3</w:t>
      </w:r>
      <w:r w:rsidR="00CA0340" w:rsidRPr="001E37F9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6A52AC">
        <w:rPr>
          <w:spacing w:val="-1"/>
        </w:rPr>
        <w:t>рублей, в 2026</w:t>
      </w:r>
      <w:r w:rsidR="00CA0340" w:rsidRPr="001E37F9">
        <w:rPr>
          <w:spacing w:val="-1"/>
        </w:rPr>
        <w:t xml:space="preserve"> году – </w:t>
      </w:r>
      <w:r w:rsidR="006A52AC">
        <w:rPr>
          <w:spacing w:val="-1"/>
        </w:rPr>
        <w:t>13</w:t>
      </w:r>
      <w:r w:rsidR="0003060E">
        <w:rPr>
          <w:spacing w:val="-1"/>
        </w:rPr>
        <w:t xml:space="preserve"> </w:t>
      </w:r>
      <w:r w:rsidR="006A52AC">
        <w:rPr>
          <w:spacing w:val="-1"/>
        </w:rPr>
        <w:t>372,3</w:t>
      </w:r>
      <w:r w:rsidR="00CA0340" w:rsidRPr="001E37F9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960D75" w:rsidRPr="001E37F9">
        <w:rPr>
          <w:spacing w:val="-1"/>
        </w:rPr>
        <w:t xml:space="preserve">рублей, </w:t>
      </w:r>
      <w:r w:rsidR="006A52AC">
        <w:rPr>
          <w:spacing w:val="-1"/>
        </w:rPr>
        <w:t>в 2027</w:t>
      </w:r>
      <w:r w:rsidR="00CA0340" w:rsidRPr="001E37F9">
        <w:rPr>
          <w:spacing w:val="-1"/>
        </w:rPr>
        <w:t xml:space="preserve"> году – </w:t>
      </w:r>
      <w:r w:rsidR="006A52AC">
        <w:rPr>
          <w:spacing w:val="-1"/>
        </w:rPr>
        <w:t>13 372,3</w:t>
      </w:r>
      <w:r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1E37F9">
        <w:rPr>
          <w:spacing w:val="-1"/>
        </w:rPr>
        <w:t>рублей;</w:t>
      </w:r>
    </w:p>
    <w:p w:rsidR="00267D43" w:rsidRPr="00493698" w:rsidRDefault="00267D43" w:rsidP="004D3E48">
      <w:pPr>
        <w:ind w:firstLine="709"/>
        <w:jc w:val="both"/>
        <w:rPr>
          <w:spacing w:val="-1"/>
        </w:rPr>
      </w:pPr>
      <w:r w:rsidRPr="006B33D1">
        <w:rPr>
          <w:color w:val="000000"/>
          <w:szCs w:val="28"/>
        </w:rPr>
        <w:t>Обеспечение деятельности органов финансового (финансово-бюджетного) надзора</w:t>
      </w:r>
      <w:r w:rsidR="006A52AC">
        <w:rPr>
          <w:spacing w:val="-1"/>
        </w:rPr>
        <w:t xml:space="preserve"> в 2025</w:t>
      </w:r>
      <w:r w:rsidRPr="00493698">
        <w:rPr>
          <w:spacing w:val="-1"/>
        </w:rPr>
        <w:t xml:space="preserve"> году в сумме </w:t>
      </w:r>
      <w:r w:rsidR="006A52AC">
        <w:rPr>
          <w:spacing w:val="-1"/>
        </w:rPr>
        <w:t>29</w:t>
      </w:r>
      <w:r w:rsidR="00960D75">
        <w:rPr>
          <w:spacing w:val="-1"/>
        </w:rPr>
        <w:t>,2</w:t>
      </w:r>
      <w:r w:rsidRPr="00493698">
        <w:rPr>
          <w:spacing w:val="-1"/>
        </w:rPr>
        <w:t xml:space="preserve"> </w:t>
      </w:r>
      <w:r>
        <w:rPr>
          <w:spacing w:val="-1"/>
        </w:rPr>
        <w:t xml:space="preserve">тыс. </w:t>
      </w:r>
      <w:r w:rsidR="006A52AC">
        <w:rPr>
          <w:spacing w:val="-1"/>
        </w:rPr>
        <w:t>рублей, в 2026</w:t>
      </w:r>
      <w:r w:rsidRPr="00493698">
        <w:rPr>
          <w:spacing w:val="-1"/>
        </w:rPr>
        <w:t xml:space="preserve"> году – </w:t>
      </w:r>
      <w:r w:rsidR="006A52AC">
        <w:rPr>
          <w:spacing w:val="-1"/>
        </w:rPr>
        <w:t>30,4</w:t>
      </w:r>
      <w:r w:rsidRPr="00493698">
        <w:rPr>
          <w:spacing w:val="-1"/>
        </w:rPr>
        <w:t xml:space="preserve"> </w:t>
      </w:r>
      <w:r>
        <w:rPr>
          <w:spacing w:val="-1"/>
        </w:rPr>
        <w:t xml:space="preserve">тыс. </w:t>
      </w:r>
      <w:r w:rsidR="006A52AC">
        <w:rPr>
          <w:spacing w:val="-1"/>
        </w:rPr>
        <w:t>рублей, в 2027</w:t>
      </w:r>
      <w:r w:rsidRPr="00493698">
        <w:rPr>
          <w:spacing w:val="-1"/>
        </w:rPr>
        <w:t xml:space="preserve"> году – </w:t>
      </w:r>
      <w:r w:rsidR="006A52AC">
        <w:rPr>
          <w:spacing w:val="-1"/>
        </w:rPr>
        <w:t>31,6</w:t>
      </w:r>
      <w:r w:rsidRPr="00493698">
        <w:rPr>
          <w:spacing w:val="-1"/>
        </w:rPr>
        <w:t xml:space="preserve"> </w:t>
      </w:r>
      <w:r>
        <w:rPr>
          <w:spacing w:val="-1"/>
        </w:rPr>
        <w:t xml:space="preserve">тыс. </w:t>
      </w:r>
      <w:r w:rsidRPr="00493698">
        <w:rPr>
          <w:spacing w:val="-1"/>
        </w:rPr>
        <w:t>рублей;</w:t>
      </w:r>
    </w:p>
    <w:p w:rsidR="00CA0340" w:rsidRDefault="00E10DD4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color w:val="000000"/>
          <w:szCs w:val="28"/>
        </w:rPr>
        <w:t>р</w:t>
      </w:r>
      <w:r w:rsidRPr="00523EB8">
        <w:rPr>
          <w:color w:val="000000"/>
          <w:szCs w:val="28"/>
        </w:rPr>
        <w:t>еализация направления расходов в рамках обеспечения деятельности Администрации Истоминского сельского поселения</w:t>
      </w:r>
      <w:r>
        <w:rPr>
          <w:color w:val="000000"/>
          <w:szCs w:val="28"/>
        </w:rPr>
        <w:t xml:space="preserve"> </w:t>
      </w:r>
      <w:r w:rsidR="006A52AC">
        <w:rPr>
          <w:spacing w:val="-1"/>
        </w:rPr>
        <w:t>в 2025</w:t>
      </w:r>
      <w:r w:rsidR="00CA0340" w:rsidRPr="00493698">
        <w:rPr>
          <w:spacing w:val="-1"/>
        </w:rPr>
        <w:t xml:space="preserve"> году в общей сумме </w:t>
      </w:r>
      <w:r w:rsidR="006A52AC">
        <w:rPr>
          <w:spacing w:val="-1"/>
        </w:rPr>
        <w:t>100,0</w:t>
      </w:r>
      <w:r w:rsidR="00CA0340"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6A52AC">
        <w:rPr>
          <w:spacing w:val="-1"/>
        </w:rPr>
        <w:t>рублей, в 2026</w:t>
      </w:r>
      <w:r w:rsidR="00CA0340" w:rsidRPr="00493698">
        <w:rPr>
          <w:spacing w:val="-1"/>
        </w:rPr>
        <w:t xml:space="preserve"> году – </w:t>
      </w:r>
      <w:r w:rsidR="006A52AC">
        <w:rPr>
          <w:spacing w:val="-1"/>
        </w:rPr>
        <w:t>100,0</w:t>
      </w:r>
      <w:r w:rsidR="00CA0340"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6A52AC">
        <w:rPr>
          <w:spacing w:val="-1"/>
        </w:rPr>
        <w:t>рублей, в 2027</w:t>
      </w:r>
      <w:r w:rsidR="00CA0340" w:rsidRPr="00493698">
        <w:rPr>
          <w:spacing w:val="-1"/>
        </w:rPr>
        <w:t xml:space="preserve"> году – </w:t>
      </w:r>
      <w:r w:rsidR="006A52AC">
        <w:rPr>
          <w:spacing w:val="-1"/>
        </w:rPr>
        <w:t xml:space="preserve">100,0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493698">
        <w:rPr>
          <w:spacing w:val="-1"/>
        </w:rPr>
        <w:t>рублей;</w:t>
      </w:r>
    </w:p>
    <w:p w:rsidR="00960D75" w:rsidRPr="00493698" w:rsidRDefault="0070281B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color w:val="000000"/>
          <w:szCs w:val="28"/>
        </w:rPr>
        <w:t>о</w:t>
      </w:r>
      <w:r w:rsidRPr="00B52AE1">
        <w:rPr>
          <w:color w:val="000000"/>
          <w:szCs w:val="28"/>
        </w:rPr>
        <w:t>беспечение проведения выборов и референдумов</w:t>
      </w:r>
      <w:r w:rsidRPr="0070281B">
        <w:t xml:space="preserve"> </w:t>
      </w:r>
      <w:r w:rsidRPr="0070281B">
        <w:rPr>
          <w:color w:val="000000"/>
          <w:szCs w:val="28"/>
        </w:rPr>
        <w:t xml:space="preserve">в 2026 году – </w:t>
      </w:r>
      <w:r>
        <w:rPr>
          <w:color w:val="000000"/>
          <w:szCs w:val="28"/>
        </w:rPr>
        <w:t>549,3</w:t>
      </w:r>
      <w:r w:rsidRPr="0070281B">
        <w:rPr>
          <w:color w:val="000000"/>
          <w:szCs w:val="28"/>
        </w:rPr>
        <w:t xml:space="preserve"> тыс. рублей;</w:t>
      </w:r>
    </w:p>
    <w:p w:rsidR="00CA0340" w:rsidRPr="00493698" w:rsidRDefault="00E10DD4" w:rsidP="004D3E48">
      <w:pPr>
        <w:ind w:firstLine="709"/>
        <w:jc w:val="both"/>
        <w:rPr>
          <w:i/>
          <w:szCs w:val="28"/>
        </w:rPr>
      </w:pPr>
      <w:r>
        <w:rPr>
          <w:color w:val="000000"/>
          <w:szCs w:val="28"/>
        </w:rPr>
        <w:t>у</w:t>
      </w:r>
      <w:r w:rsidRPr="00523EB8">
        <w:rPr>
          <w:color w:val="000000"/>
          <w:szCs w:val="28"/>
        </w:rPr>
        <w:t xml:space="preserve">словно </w:t>
      </w:r>
      <w:r w:rsidR="000B03BA" w:rsidRPr="00523EB8">
        <w:rPr>
          <w:color w:val="000000"/>
          <w:szCs w:val="28"/>
        </w:rPr>
        <w:t>утверждённые</w:t>
      </w:r>
      <w:r w:rsidRPr="00523EB8">
        <w:rPr>
          <w:color w:val="000000"/>
          <w:szCs w:val="28"/>
        </w:rPr>
        <w:t xml:space="preserve"> расходы </w:t>
      </w:r>
      <w:r w:rsidR="00CA0340" w:rsidRPr="005D4ECF">
        <w:rPr>
          <w:szCs w:val="28"/>
        </w:rPr>
        <w:t>в 202</w:t>
      </w:r>
      <w:r w:rsidR="006A52AC">
        <w:rPr>
          <w:szCs w:val="28"/>
        </w:rPr>
        <w:t>6</w:t>
      </w:r>
      <w:r w:rsidR="00CA0340" w:rsidRPr="005D4ECF">
        <w:rPr>
          <w:szCs w:val="28"/>
        </w:rPr>
        <w:t xml:space="preserve"> году в сумме </w:t>
      </w:r>
      <w:r w:rsidR="006A52AC">
        <w:rPr>
          <w:szCs w:val="28"/>
        </w:rPr>
        <w:t>810,1</w:t>
      </w:r>
      <w:r w:rsidR="00CA0340" w:rsidRPr="005D4ECF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5D4ECF">
        <w:rPr>
          <w:szCs w:val="28"/>
        </w:rPr>
        <w:t>рублей, в 202</w:t>
      </w:r>
      <w:r w:rsidR="006A52AC">
        <w:rPr>
          <w:szCs w:val="28"/>
        </w:rPr>
        <w:t>7</w:t>
      </w:r>
      <w:r w:rsidR="00CA0340" w:rsidRPr="005D4ECF">
        <w:rPr>
          <w:szCs w:val="28"/>
        </w:rPr>
        <w:t xml:space="preserve"> году</w:t>
      </w:r>
      <w:r w:rsidR="00CA0340" w:rsidRPr="00493698">
        <w:rPr>
          <w:szCs w:val="28"/>
        </w:rPr>
        <w:t xml:space="preserve"> – </w:t>
      </w:r>
      <w:r w:rsidR="006A52AC">
        <w:rPr>
          <w:szCs w:val="28"/>
        </w:rPr>
        <w:t>1</w:t>
      </w:r>
      <w:r w:rsidR="0003060E">
        <w:rPr>
          <w:szCs w:val="28"/>
        </w:rPr>
        <w:t xml:space="preserve"> </w:t>
      </w:r>
      <w:r w:rsidR="006A52AC">
        <w:rPr>
          <w:szCs w:val="28"/>
        </w:rPr>
        <w:t>612,4</w:t>
      </w:r>
      <w:r w:rsidR="00CA0340"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493698">
        <w:rPr>
          <w:szCs w:val="28"/>
        </w:rPr>
        <w:t>рубле</w:t>
      </w:r>
      <w:r w:rsidR="00311451">
        <w:rPr>
          <w:szCs w:val="28"/>
        </w:rPr>
        <w:t>й</w:t>
      </w:r>
      <w:r w:rsidR="00CA0340" w:rsidRPr="00813D93">
        <w:rPr>
          <w:szCs w:val="28"/>
        </w:rPr>
        <w:t>;</w:t>
      </w:r>
    </w:p>
    <w:p w:rsidR="00E15B61" w:rsidRDefault="00E15B61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9A3D12" w:rsidRPr="00D940B8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РАЗДЕЛ</w:t>
      </w:r>
    </w:p>
    <w:p w:rsidR="009A3D12" w:rsidRPr="00D940B8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«НАЦИОНАЛЬНАЯ ОБОРОНА»</w:t>
      </w:r>
    </w:p>
    <w:p w:rsidR="00CA0340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A0340" w:rsidRPr="00AC5CF5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6D46C1">
        <w:rPr>
          <w:rFonts w:eastAsia="Calibri"/>
          <w:szCs w:val="28"/>
          <w:lang w:eastAsia="en-US"/>
        </w:rPr>
        <w:t>В проекте бюджета</w:t>
      </w:r>
      <w:r w:rsidR="00E10DD4">
        <w:rPr>
          <w:rFonts w:eastAsia="Calibri"/>
          <w:szCs w:val="28"/>
          <w:lang w:eastAsia="en-US"/>
        </w:rPr>
        <w:t xml:space="preserve"> поселения</w:t>
      </w:r>
      <w:r w:rsidRPr="006D46C1">
        <w:rPr>
          <w:rFonts w:eastAsia="Calibri"/>
          <w:szCs w:val="28"/>
          <w:lang w:eastAsia="en-US"/>
        </w:rPr>
        <w:t xml:space="preserve"> по разделу</w:t>
      </w:r>
      <w:r w:rsidRPr="006D46C1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бюджета «Национальная оборона» на 202</w:t>
      </w:r>
      <w:r w:rsidR="0003060E">
        <w:rPr>
          <w:rFonts w:eastAsia="Calibri"/>
          <w:szCs w:val="28"/>
          <w:lang w:eastAsia="en-US"/>
        </w:rPr>
        <w:t>5</w:t>
      </w:r>
      <w:r w:rsidRPr="006D46C1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A2BEB">
        <w:rPr>
          <w:rFonts w:eastAsia="Calibri"/>
          <w:szCs w:val="28"/>
          <w:lang w:eastAsia="en-US"/>
        </w:rPr>
        <w:t>400,8</w:t>
      </w:r>
      <w:r w:rsidRPr="006D46C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рублей, на 202</w:t>
      </w:r>
      <w:r w:rsidR="006A2BEB">
        <w:rPr>
          <w:rFonts w:eastAsia="Calibri"/>
          <w:szCs w:val="28"/>
          <w:lang w:eastAsia="en-US"/>
        </w:rPr>
        <w:t>6</w:t>
      </w:r>
      <w:r w:rsidRPr="006D46C1">
        <w:rPr>
          <w:rFonts w:eastAsia="Calibri"/>
          <w:szCs w:val="28"/>
          <w:lang w:eastAsia="en-US"/>
        </w:rPr>
        <w:t xml:space="preserve"> год – </w:t>
      </w:r>
      <w:r w:rsidR="006A2BEB">
        <w:rPr>
          <w:rFonts w:eastAsia="Calibri"/>
          <w:szCs w:val="28"/>
          <w:lang w:eastAsia="en-US"/>
        </w:rPr>
        <w:t>437,5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 и на 202</w:t>
      </w:r>
      <w:r w:rsidR="006A2BEB">
        <w:rPr>
          <w:rFonts w:eastAsia="Calibri"/>
          <w:szCs w:val="28"/>
          <w:lang w:eastAsia="en-US"/>
        </w:rPr>
        <w:t>7</w:t>
      </w:r>
      <w:r w:rsidRPr="006D46C1">
        <w:rPr>
          <w:rFonts w:eastAsia="Calibri"/>
          <w:szCs w:val="28"/>
          <w:lang w:eastAsia="en-US"/>
        </w:rPr>
        <w:t xml:space="preserve"> год – </w:t>
      </w:r>
      <w:r w:rsidR="00080331">
        <w:rPr>
          <w:rFonts w:eastAsia="Calibri"/>
          <w:szCs w:val="28"/>
          <w:lang w:eastAsia="en-US"/>
        </w:rPr>
        <w:t>0,0</w:t>
      </w:r>
      <w:r w:rsidRPr="006D46C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рублей.</w:t>
      </w:r>
    </w:p>
    <w:p w:rsidR="00CA0340" w:rsidRPr="00493698" w:rsidRDefault="00CA0340" w:rsidP="004D3E48">
      <w:pPr>
        <w:ind w:firstLine="709"/>
        <w:jc w:val="both"/>
        <w:rPr>
          <w:spacing w:val="-1"/>
        </w:rPr>
      </w:pPr>
      <w:r w:rsidRPr="00493698">
        <w:rPr>
          <w:spacing w:val="-1"/>
        </w:rPr>
        <w:t>Расходы по данному разделу будут направлены на:</w:t>
      </w:r>
    </w:p>
    <w:p w:rsidR="00CA0340" w:rsidRDefault="00CA0340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0772A">
        <w:rPr>
          <w:szCs w:val="28"/>
        </w:rPr>
        <w:t xml:space="preserve">выполнение переданных полномочий Российской Федерации за </w:t>
      </w:r>
      <w:r w:rsidR="000B03BA" w:rsidRPr="0050772A">
        <w:rPr>
          <w:szCs w:val="28"/>
        </w:rPr>
        <w:t>счёт</w:t>
      </w:r>
      <w:r w:rsidRPr="0050772A">
        <w:rPr>
          <w:szCs w:val="28"/>
        </w:rPr>
        <w:t xml:space="preserve"> средств федерального бюджета на осуществление первичного воинского </w:t>
      </w:r>
      <w:r w:rsidR="000B03BA" w:rsidRPr="0050772A">
        <w:rPr>
          <w:szCs w:val="28"/>
        </w:rPr>
        <w:t>учёта</w:t>
      </w:r>
      <w:r w:rsidRPr="0050772A">
        <w:rPr>
          <w:szCs w:val="28"/>
        </w:rPr>
        <w:t xml:space="preserve"> на территориях, где отсутству</w:t>
      </w:r>
      <w:r w:rsidR="0070281B">
        <w:rPr>
          <w:szCs w:val="28"/>
        </w:rPr>
        <w:t>ют военные комисс</w:t>
      </w:r>
      <w:r w:rsidR="006A2BEB">
        <w:rPr>
          <w:szCs w:val="28"/>
        </w:rPr>
        <w:t xml:space="preserve">ариаты, на 2025 </w:t>
      </w:r>
      <w:r w:rsidRPr="0050772A">
        <w:rPr>
          <w:szCs w:val="28"/>
        </w:rPr>
        <w:t xml:space="preserve">год в сумме </w:t>
      </w:r>
      <w:r w:rsidR="006A2BEB">
        <w:rPr>
          <w:szCs w:val="28"/>
        </w:rPr>
        <w:t>400,8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="00A563DB" w:rsidRPr="0050772A">
        <w:rPr>
          <w:szCs w:val="28"/>
        </w:rPr>
        <w:t>рублей,</w:t>
      </w:r>
      <w:r w:rsidR="006A2BEB">
        <w:rPr>
          <w:szCs w:val="28"/>
        </w:rPr>
        <w:t xml:space="preserve"> на 2026</w:t>
      </w:r>
      <w:r w:rsidRPr="0050772A">
        <w:rPr>
          <w:szCs w:val="28"/>
        </w:rPr>
        <w:t xml:space="preserve"> год в сумме </w:t>
      </w:r>
      <w:r w:rsidR="006A2BEB">
        <w:rPr>
          <w:szCs w:val="28"/>
        </w:rPr>
        <w:t>437,5</w:t>
      </w:r>
      <w:r w:rsidRPr="0050772A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50772A">
        <w:rPr>
          <w:szCs w:val="28"/>
        </w:rPr>
        <w:t>рублей</w:t>
      </w:r>
      <w:r w:rsidR="006A2BEB">
        <w:rPr>
          <w:szCs w:val="28"/>
        </w:rPr>
        <w:t xml:space="preserve"> и на 2027</w:t>
      </w:r>
      <w:r w:rsidR="00E10DD4">
        <w:rPr>
          <w:szCs w:val="28"/>
        </w:rPr>
        <w:t xml:space="preserve"> год в </w:t>
      </w:r>
      <w:r w:rsidR="00080331">
        <w:rPr>
          <w:szCs w:val="28"/>
        </w:rPr>
        <w:t>0,0</w:t>
      </w:r>
      <w:r w:rsidR="00E10DD4">
        <w:rPr>
          <w:szCs w:val="28"/>
        </w:rPr>
        <w:t xml:space="preserve"> тыс. рублей.</w:t>
      </w:r>
    </w:p>
    <w:p w:rsidR="00EB3038" w:rsidRDefault="00EB3038" w:rsidP="004D3E48">
      <w:pPr>
        <w:ind w:firstLine="709"/>
        <w:jc w:val="both"/>
        <w:rPr>
          <w:spacing w:val="-1"/>
        </w:rPr>
      </w:pPr>
    </w:p>
    <w:p w:rsidR="000E5C4D" w:rsidRDefault="000E5C4D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«НАЦИОНАЛЬНАЯ БЕЗОПАСНОСТЬ И</w:t>
      </w:r>
    </w:p>
    <w:p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9A3D12" w:rsidRDefault="009A3D12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CA0340" w:rsidRPr="00BE6A1F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62619">
        <w:rPr>
          <w:rFonts w:eastAsia="Calibri"/>
          <w:szCs w:val="28"/>
          <w:lang w:eastAsia="en-US"/>
        </w:rPr>
        <w:t>В проекте бюджета по разделу «Национальная безопасность и правоохранительная деятельность» на 202</w:t>
      </w:r>
      <w:r w:rsidR="006A2BEB">
        <w:rPr>
          <w:rFonts w:eastAsia="Calibri"/>
          <w:szCs w:val="28"/>
          <w:lang w:eastAsia="en-US"/>
        </w:rPr>
        <w:t>5</w:t>
      </w:r>
      <w:r w:rsidRPr="00462619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0E5C4D">
        <w:rPr>
          <w:rFonts w:eastAsia="Calibri"/>
          <w:szCs w:val="28"/>
          <w:lang w:eastAsia="en-US"/>
        </w:rPr>
        <w:t>1</w:t>
      </w:r>
      <w:r w:rsidR="0070281B">
        <w:rPr>
          <w:rFonts w:eastAsia="Calibri"/>
          <w:szCs w:val="28"/>
          <w:lang w:eastAsia="en-US"/>
        </w:rPr>
        <w:t> </w:t>
      </w:r>
      <w:r w:rsidR="006A2BEB">
        <w:rPr>
          <w:rFonts w:eastAsia="Calibri"/>
          <w:szCs w:val="28"/>
          <w:lang w:eastAsia="en-US"/>
        </w:rPr>
        <w:t>755,9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рублей, на 202</w:t>
      </w:r>
      <w:r w:rsidR="006A2BEB">
        <w:rPr>
          <w:rFonts w:eastAsia="Calibri"/>
          <w:szCs w:val="28"/>
          <w:lang w:eastAsia="en-US"/>
        </w:rPr>
        <w:t>6</w:t>
      </w:r>
      <w:r w:rsidRPr="00462619">
        <w:rPr>
          <w:rFonts w:eastAsia="Calibri"/>
          <w:szCs w:val="28"/>
          <w:lang w:eastAsia="en-US"/>
        </w:rPr>
        <w:t xml:space="preserve"> год – </w:t>
      </w:r>
      <w:r w:rsidR="000E5C4D">
        <w:rPr>
          <w:rFonts w:eastAsia="Calibri"/>
          <w:szCs w:val="28"/>
          <w:lang w:eastAsia="en-US"/>
        </w:rPr>
        <w:t>1</w:t>
      </w:r>
      <w:r w:rsidR="006A2BEB">
        <w:rPr>
          <w:rFonts w:eastAsia="Calibri"/>
          <w:szCs w:val="28"/>
          <w:lang w:eastAsia="en-US"/>
        </w:rPr>
        <w:t> 859,0</w:t>
      </w:r>
      <w:r w:rsidRPr="00462619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 и на 202</w:t>
      </w:r>
      <w:r w:rsidR="006A2BEB">
        <w:rPr>
          <w:rFonts w:eastAsia="Calibri"/>
          <w:szCs w:val="28"/>
          <w:lang w:eastAsia="en-US"/>
        </w:rPr>
        <w:t>7</w:t>
      </w:r>
      <w:r w:rsidRPr="00462619">
        <w:rPr>
          <w:rFonts w:eastAsia="Calibri"/>
          <w:szCs w:val="28"/>
          <w:lang w:eastAsia="en-US"/>
        </w:rPr>
        <w:t xml:space="preserve"> год – </w:t>
      </w:r>
      <w:r w:rsidR="006A2BEB">
        <w:rPr>
          <w:rFonts w:eastAsia="Calibri"/>
          <w:szCs w:val="28"/>
          <w:lang w:eastAsia="en-US"/>
        </w:rPr>
        <w:t>1 892,8</w:t>
      </w:r>
      <w:r w:rsidRPr="00462619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рублей.</w:t>
      </w:r>
    </w:p>
    <w:p w:rsidR="00CA0340" w:rsidRPr="00493698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493698">
        <w:rPr>
          <w:rFonts w:eastAsia="Calibri"/>
          <w:szCs w:val="28"/>
          <w:lang w:eastAsia="en-US"/>
        </w:rPr>
        <w:t>Данный раздел аккумулирует расходы бюджета</w:t>
      </w:r>
      <w:r w:rsidR="00E10DD4">
        <w:rPr>
          <w:rFonts w:eastAsia="Calibri"/>
          <w:szCs w:val="28"/>
          <w:lang w:eastAsia="en-US"/>
        </w:rPr>
        <w:t xml:space="preserve"> </w:t>
      </w:r>
      <w:r w:rsidR="00E724A6">
        <w:rPr>
          <w:rFonts w:eastAsia="Calibri"/>
          <w:szCs w:val="28"/>
          <w:lang w:eastAsia="en-US"/>
        </w:rPr>
        <w:t>поселения,</w:t>
      </w:r>
      <w:r w:rsidR="00E10DD4">
        <w:rPr>
          <w:rFonts w:eastAsia="Calibri"/>
          <w:szCs w:val="28"/>
          <w:lang w:eastAsia="en-US"/>
        </w:rPr>
        <w:t xml:space="preserve"> передаваемые </w:t>
      </w:r>
      <w:r w:rsidR="00960D75">
        <w:rPr>
          <w:rFonts w:eastAsia="Calibri"/>
          <w:szCs w:val="28"/>
          <w:lang w:eastAsia="en-US"/>
        </w:rPr>
        <w:t>районному бюджету</w:t>
      </w:r>
      <w:r w:rsidR="00E10DD4">
        <w:rPr>
          <w:rFonts w:eastAsia="Calibri"/>
          <w:szCs w:val="28"/>
          <w:lang w:eastAsia="en-US"/>
        </w:rPr>
        <w:t xml:space="preserve"> на исполнение полномочий</w:t>
      </w:r>
      <w:r w:rsidR="00E10DD4" w:rsidRPr="00E10DD4">
        <w:rPr>
          <w:color w:val="000000"/>
          <w:szCs w:val="28"/>
        </w:rPr>
        <w:t xml:space="preserve"> </w:t>
      </w:r>
      <w:r w:rsidR="00E10DD4" w:rsidRPr="00523EB8">
        <w:rPr>
          <w:color w:val="000000"/>
          <w:szCs w:val="28"/>
        </w:rPr>
        <w:t xml:space="preserve">по обеспечению первичных мер пожарной безопасности в границах </w:t>
      </w:r>
      <w:r w:rsidR="000B03BA" w:rsidRPr="00523EB8">
        <w:rPr>
          <w:color w:val="000000"/>
          <w:szCs w:val="28"/>
        </w:rPr>
        <w:t>населённых</w:t>
      </w:r>
      <w:r w:rsidR="00E10DD4" w:rsidRPr="00523EB8">
        <w:rPr>
          <w:color w:val="000000"/>
          <w:szCs w:val="28"/>
        </w:rPr>
        <w:t xml:space="preserve"> пунктов поселения в части принятия мер по локализации пожара и спасению людей и имущества до прибытия подразделений Государственной противопожарной службы </w:t>
      </w:r>
      <w:r w:rsidR="0070281B">
        <w:rPr>
          <w:szCs w:val="28"/>
        </w:rPr>
        <w:t>в</w:t>
      </w:r>
      <w:r w:rsidR="006A2BEB">
        <w:rPr>
          <w:szCs w:val="28"/>
        </w:rPr>
        <w:t xml:space="preserve"> 2025</w:t>
      </w:r>
      <w:r w:rsidRPr="00493698">
        <w:rPr>
          <w:szCs w:val="28"/>
        </w:rPr>
        <w:t xml:space="preserve"> году в сумме </w:t>
      </w:r>
      <w:r w:rsidR="000E5C4D">
        <w:rPr>
          <w:szCs w:val="28"/>
        </w:rPr>
        <w:t>1</w:t>
      </w:r>
      <w:r w:rsidR="006A2BEB">
        <w:rPr>
          <w:szCs w:val="28"/>
        </w:rPr>
        <w:t> 755,9</w:t>
      </w:r>
      <w:r w:rsidR="0070281B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="006A2BEB">
        <w:rPr>
          <w:szCs w:val="28"/>
        </w:rPr>
        <w:t>рублей, в 2026</w:t>
      </w:r>
      <w:r w:rsidRPr="00493698">
        <w:rPr>
          <w:szCs w:val="28"/>
        </w:rPr>
        <w:t xml:space="preserve"> году – </w:t>
      </w:r>
      <w:r w:rsidR="000E5C4D">
        <w:rPr>
          <w:szCs w:val="28"/>
        </w:rPr>
        <w:t>1</w:t>
      </w:r>
      <w:r w:rsidR="006A2BEB">
        <w:rPr>
          <w:szCs w:val="28"/>
        </w:rPr>
        <w:t xml:space="preserve"> 859,0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="006A2BEB">
        <w:rPr>
          <w:szCs w:val="28"/>
        </w:rPr>
        <w:t>рублей и в 2027</w:t>
      </w:r>
      <w:r w:rsidRPr="00493698">
        <w:rPr>
          <w:szCs w:val="28"/>
        </w:rPr>
        <w:t xml:space="preserve"> году – </w:t>
      </w:r>
      <w:r w:rsidR="000E5C4D">
        <w:rPr>
          <w:szCs w:val="28"/>
        </w:rPr>
        <w:t>1</w:t>
      </w:r>
      <w:r w:rsidR="006A2BEB">
        <w:rPr>
          <w:szCs w:val="28"/>
        </w:rPr>
        <w:t> 891,8</w:t>
      </w:r>
      <w:r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493698">
        <w:rPr>
          <w:szCs w:val="28"/>
        </w:rPr>
        <w:t>рублей;</w:t>
      </w:r>
    </w:p>
    <w:p w:rsidR="00CA0340" w:rsidRPr="00493698" w:rsidRDefault="00CA0340" w:rsidP="004D3E48">
      <w:pPr>
        <w:ind w:firstLine="709"/>
        <w:jc w:val="both"/>
        <w:rPr>
          <w:szCs w:val="28"/>
        </w:rPr>
      </w:pPr>
    </w:p>
    <w:p w:rsidR="00CA0340" w:rsidRPr="00AC5CF5" w:rsidRDefault="00CA0340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9A3D12" w:rsidRPr="00E0330A" w:rsidRDefault="009A3D12" w:rsidP="004D3E48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 w:rsidR="00E10DD4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>по разделу «Национальная экономика» предусмотрены бюджетны</w:t>
      </w:r>
      <w:r w:rsidR="006A2BEB">
        <w:rPr>
          <w:rFonts w:eastAsia="Calibri"/>
          <w:szCs w:val="28"/>
          <w:lang w:eastAsia="en-US"/>
        </w:rPr>
        <w:t>е ассигнования в 2025</w:t>
      </w:r>
      <w:r>
        <w:rPr>
          <w:rFonts w:eastAsia="Calibri"/>
          <w:szCs w:val="28"/>
          <w:lang w:eastAsia="en-US"/>
        </w:rPr>
        <w:t xml:space="preserve"> году – </w:t>
      </w:r>
      <w:r w:rsidR="00892531">
        <w:rPr>
          <w:rFonts w:eastAsia="Calibri"/>
          <w:szCs w:val="28"/>
          <w:lang w:eastAsia="en-US"/>
        </w:rPr>
        <w:t> </w:t>
      </w:r>
      <w:r w:rsidR="006A2BEB">
        <w:rPr>
          <w:rFonts w:eastAsia="Calibri"/>
          <w:szCs w:val="28"/>
          <w:lang w:eastAsia="en-US"/>
        </w:rPr>
        <w:t>2742,0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рублей, в 20</w:t>
      </w:r>
      <w:r w:rsidR="006A2BEB">
        <w:rPr>
          <w:rFonts w:eastAsia="Calibri"/>
          <w:szCs w:val="28"/>
          <w:lang w:eastAsia="en-US"/>
        </w:rPr>
        <w:t>26</w:t>
      </w:r>
      <w:r>
        <w:rPr>
          <w:rFonts w:eastAsia="Calibri"/>
          <w:szCs w:val="28"/>
          <w:lang w:eastAsia="en-US"/>
        </w:rPr>
        <w:t xml:space="preserve"> году – </w:t>
      </w:r>
      <w:r w:rsidR="006A2BEB">
        <w:rPr>
          <w:rFonts w:eastAsia="Calibri"/>
          <w:szCs w:val="28"/>
          <w:lang w:eastAsia="en-US"/>
        </w:rPr>
        <w:t>2855,8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 и в 20</w:t>
      </w:r>
      <w:r w:rsidR="006A2BEB">
        <w:rPr>
          <w:rFonts w:eastAsia="Calibri"/>
          <w:szCs w:val="28"/>
          <w:lang w:eastAsia="en-US"/>
        </w:rPr>
        <w:t>27</w:t>
      </w:r>
      <w:r w:rsidRPr="00E0330A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 xml:space="preserve"> </w:t>
      </w:r>
      <w:r w:rsidR="006A2BEB">
        <w:rPr>
          <w:rFonts w:eastAsia="Calibri"/>
          <w:szCs w:val="28"/>
          <w:lang w:eastAsia="en-US"/>
        </w:rPr>
        <w:t>3209,3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рублей.</w:t>
      </w:r>
    </w:p>
    <w:p w:rsidR="00CA0340" w:rsidRDefault="00CA0340" w:rsidP="004D3E48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:rsidR="00CA0340" w:rsidRPr="00864E39" w:rsidRDefault="00CA0340" w:rsidP="004D3E4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E39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CA0340" w:rsidRPr="003644E6" w:rsidRDefault="00CA0340" w:rsidP="004D3E48">
      <w:pPr>
        <w:ind w:firstLine="709"/>
        <w:jc w:val="both"/>
        <w:rPr>
          <w:spacing w:val="-1"/>
        </w:rPr>
      </w:pPr>
      <w:r w:rsidRPr="003644E6">
        <w:rPr>
          <w:szCs w:val="28"/>
        </w:rPr>
        <w:t xml:space="preserve">Объем дорожного фонда </w:t>
      </w:r>
      <w:r w:rsidR="00E10DD4">
        <w:rPr>
          <w:szCs w:val="28"/>
        </w:rPr>
        <w:t>Истоминского сельского поселения</w:t>
      </w:r>
      <w:r w:rsidR="0070281B">
        <w:rPr>
          <w:szCs w:val="28"/>
        </w:rPr>
        <w:t xml:space="preserve"> на 2024-2026</w:t>
      </w:r>
      <w:r w:rsidRPr="003644E6">
        <w:rPr>
          <w:szCs w:val="28"/>
        </w:rPr>
        <w:t xml:space="preserve"> годы рассчитан с </w:t>
      </w:r>
      <w:r w:rsidR="000B03BA" w:rsidRPr="003644E6">
        <w:rPr>
          <w:szCs w:val="28"/>
        </w:rPr>
        <w:t>учётом</w:t>
      </w:r>
      <w:r w:rsidRPr="003644E6">
        <w:rPr>
          <w:szCs w:val="28"/>
        </w:rPr>
        <w:t xml:space="preserve"> </w:t>
      </w:r>
      <w:r w:rsidR="00E10DD4">
        <w:rPr>
          <w:szCs w:val="28"/>
        </w:rPr>
        <w:t xml:space="preserve">иных межбюджетных трансфертов переданных районным бюджетом бюджету поселения на исполнение </w:t>
      </w:r>
      <w:r w:rsidR="00E60B28">
        <w:rPr>
          <w:szCs w:val="28"/>
        </w:rPr>
        <w:t xml:space="preserve">полномочий по  решению вопросов местного значения в сфере дорожной деятельности в отношении автомобильных дорог местного значения в границах </w:t>
      </w:r>
      <w:r w:rsidR="000B03BA">
        <w:rPr>
          <w:szCs w:val="28"/>
        </w:rPr>
        <w:t>населённых</w:t>
      </w:r>
      <w:r w:rsidR="00E60B28">
        <w:rPr>
          <w:szCs w:val="28"/>
        </w:rPr>
        <w:t xml:space="preserve"> пунктов поселения и обеспечения безопасности дорожного движения на них</w:t>
      </w:r>
      <w:r w:rsidR="00E10DD4">
        <w:rPr>
          <w:szCs w:val="28"/>
        </w:rPr>
        <w:t xml:space="preserve"> </w:t>
      </w:r>
      <w:r w:rsidRPr="003644E6">
        <w:rPr>
          <w:szCs w:val="28"/>
        </w:rPr>
        <w:t xml:space="preserve"> </w:t>
      </w:r>
      <w:r w:rsidR="00516B93">
        <w:rPr>
          <w:spacing w:val="-1"/>
        </w:rPr>
        <w:t xml:space="preserve">в </w:t>
      </w:r>
      <w:r w:rsidR="006A2BEB">
        <w:rPr>
          <w:spacing w:val="-1"/>
        </w:rPr>
        <w:t>2025</w:t>
      </w:r>
      <w:r w:rsidRPr="003644E6">
        <w:rPr>
          <w:spacing w:val="-1"/>
        </w:rPr>
        <w:t xml:space="preserve"> году </w:t>
      </w:r>
      <w:r w:rsidR="006A2BEB">
        <w:rPr>
          <w:spacing w:val="-1"/>
        </w:rPr>
        <w:t>2 612,0</w:t>
      </w:r>
      <w:r w:rsidRPr="003644E6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E60B28">
        <w:rPr>
          <w:spacing w:val="-1"/>
        </w:rPr>
        <w:t xml:space="preserve"> </w:t>
      </w:r>
      <w:r w:rsidR="006A2BEB">
        <w:rPr>
          <w:spacing w:val="-1"/>
        </w:rPr>
        <w:t>рублей, в 2026</w:t>
      </w:r>
      <w:r w:rsidRPr="003644E6">
        <w:rPr>
          <w:spacing w:val="-1"/>
        </w:rPr>
        <w:t xml:space="preserve"> году – </w:t>
      </w:r>
      <w:r w:rsidR="006A2BEB">
        <w:rPr>
          <w:spacing w:val="-1"/>
        </w:rPr>
        <w:t>2 725,8</w:t>
      </w:r>
      <w:r w:rsidRPr="003644E6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E60B28">
        <w:rPr>
          <w:spacing w:val="-1"/>
        </w:rPr>
        <w:t xml:space="preserve"> </w:t>
      </w:r>
      <w:r w:rsidR="006A2BEB">
        <w:rPr>
          <w:spacing w:val="-1"/>
        </w:rPr>
        <w:t>рублей, в 2027</w:t>
      </w:r>
      <w:r w:rsidRPr="003644E6">
        <w:rPr>
          <w:spacing w:val="-1"/>
        </w:rPr>
        <w:t xml:space="preserve"> году – </w:t>
      </w:r>
      <w:r w:rsidR="006A2BEB">
        <w:rPr>
          <w:spacing w:val="-1"/>
        </w:rPr>
        <w:t>3 079</w:t>
      </w:r>
      <w:r w:rsidR="0070281B">
        <w:rPr>
          <w:spacing w:val="-1"/>
        </w:rPr>
        <w:t>,3</w:t>
      </w:r>
      <w:r w:rsidRPr="009B284E">
        <w:rPr>
          <w:spacing w:val="-1"/>
        </w:rPr>
        <w:t xml:space="preserve"> </w:t>
      </w:r>
      <w:r w:rsidR="006129B0" w:rsidRPr="009B284E">
        <w:rPr>
          <w:spacing w:val="-1"/>
        </w:rPr>
        <w:t>тыс</w:t>
      </w:r>
      <w:r w:rsidR="006129B0">
        <w:rPr>
          <w:spacing w:val="-1"/>
        </w:rPr>
        <w:t>.</w:t>
      </w:r>
      <w:r w:rsidR="00E60B28">
        <w:rPr>
          <w:spacing w:val="-1"/>
        </w:rPr>
        <w:t xml:space="preserve"> </w:t>
      </w:r>
      <w:r w:rsidRPr="003644E6">
        <w:rPr>
          <w:spacing w:val="-1"/>
        </w:rPr>
        <w:t>рублей.</w:t>
      </w:r>
    </w:p>
    <w:p w:rsidR="00CA0340" w:rsidRPr="00FD51B8" w:rsidRDefault="00CA0340" w:rsidP="004D3E48">
      <w:pPr>
        <w:ind w:firstLine="709"/>
        <w:jc w:val="both"/>
        <w:rPr>
          <w:b/>
          <w:i/>
        </w:rPr>
      </w:pPr>
      <w:r w:rsidRPr="00FD51B8">
        <w:rPr>
          <w:b/>
          <w:i/>
        </w:rPr>
        <w:lastRenderedPageBreak/>
        <w:t>Подраздел «Другие вопросы в области национальной экономики»</w:t>
      </w:r>
    </w:p>
    <w:p w:rsidR="00E60B28" w:rsidRDefault="00E60B28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Иные межбюджетные трансферты, переданные районным бюджетом бюджету поселения:</w:t>
      </w:r>
    </w:p>
    <w:p w:rsidR="00CA0340" w:rsidRPr="00E60B28" w:rsidRDefault="00E60B28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- на исполнение полномочий</w:t>
      </w:r>
      <w:r w:rsidR="00CA0340" w:rsidRPr="00FB04D8">
        <w:rPr>
          <w:spacing w:val="-1"/>
        </w:rPr>
        <w:t xml:space="preserve"> </w:t>
      </w:r>
      <w:r w:rsidRPr="006D4E57">
        <w:rPr>
          <w:color w:val="000000"/>
          <w:szCs w:val="28"/>
        </w:rPr>
        <w:t xml:space="preserve">по муниципальному земельному </w:t>
      </w:r>
      <w:r>
        <w:rPr>
          <w:color w:val="000000"/>
          <w:szCs w:val="28"/>
        </w:rPr>
        <w:t xml:space="preserve">контролю ежегодно по </w:t>
      </w:r>
      <w:r w:rsidR="00CA0340" w:rsidRPr="00FB04D8">
        <w:t xml:space="preserve">  </w:t>
      </w:r>
      <w:r w:rsidR="006A2BEB">
        <w:t>65,0</w:t>
      </w:r>
      <w:r w:rsidR="00CA0340" w:rsidRPr="00FB04D8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FB04D8">
        <w:t>рублей</w:t>
      </w:r>
      <w:r>
        <w:t>;</w:t>
      </w:r>
    </w:p>
    <w:p w:rsidR="00E60B28" w:rsidRDefault="00E60B28" w:rsidP="004D3E48">
      <w:pPr>
        <w:autoSpaceDE w:val="0"/>
        <w:autoSpaceDN w:val="0"/>
        <w:adjustRightInd w:val="0"/>
        <w:jc w:val="both"/>
        <w:outlineLvl w:val="2"/>
      </w:pPr>
      <w:r>
        <w:rPr>
          <w:spacing w:val="-1"/>
        </w:rPr>
        <w:t xml:space="preserve">          - на исполнение полномочий</w:t>
      </w:r>
      <w:r w:rsidRPr="006D4E57">
        <w:rPr>
          <w:color w:val="000000"/>
          <w:szCs w:val="28"/>
        </w:rPr>
        <w:t xml:space="preserve"> в случаях, предусмотренных Градостроительным Кодексом Российской Федерации, осмотр зданий, сооружений и выдачи рекомендаций об устранении выявленных в ходе таких осмотров нарушений</w:t>
      </w:r>
      <w:r>
        <w:rPr>
          <w:color w:val="000000"/>
          <w:szCs w:val="28"/>
        </w:rPr>
        <w:t xml:space="preserve"> ежегодно по </w:t>
      </w:r>
      <w:r w:rsidRPr="00FB04D8">
        <w:t xml:space="preserve">  </w:t>
      </w:r>
      <w:r w:rsidR="006A2BEB">
        <w:t>32,5</w:t>
      </w:r>
      <w:r w:rsidRPr="00FB04D8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B04D8">
        <w:t>рублей</w:t>
      </w:r>
      <w:r>
        <w:t>;</w:t>
      </w:r>
    </w:p>
    <w:p w:rsidR="00E60B28" w:rsidRDefault="00E60B28" w:rsidP="004D3E48">
      <w:pPr>
        <w:autoSpaceDE w:val="0"/>
        <w:autoSpaceDN w:val="0"/>
        <w:adjustRightInd w:val="0"/>
        <w:jc w:val="both"/>
        <w:outlineLvl w:val="2"/>
      </w:pPr>
      <w:r>
        <w:rPr>
          <w:spacing w:val="-1"/>
        </w:rPr>
        <w:t xml:space="preserve">           - на исполнение полномочий</w:t>
      </w:r>
      <w:r w:rsidRPr="006D4E57">
        <w:rPr>
          <w:color w:val="000000"/>
          <w:szCs w:val="28"/>
        </w:rPr>
        <w:t xml:space="preserve"> на осуществление иных полномочий органов местного самоуправления в соответствии с жилищным законодательством </w:t>
      </w:r>
      <w:r>
        <w:rPr>
          <w:color w:val="000000"/>
          <w:szCs w:val="28"/>
        </w:rPr>
        <w:t xml:space="preserve">ежегодно по </w:t>
      </w:r>
      <w:r w:rsidRPr="00FB04D8">
        <w:t xml:space="preserve">  </w:t>
      </w:r>
      <w:r w:rsidR="006A2BEB">
        <w:t>32,5</w:t>
      </w:r>
      <w:r w:rsidRPr="00FB04D8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B04D8">
        <w:t>рублей</w:t>
      </w:r>
      <w:r>
        <w:t>.</w:t>
      </w:r>
    </w:p>
    <w:p w:rsidR="00E60B28" w:rsidRDefault="00E60B28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E60B28" w:rsidRDefault="00E60B28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9A3D12" w:rsidRPr="007C5D4F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7C5D4F">
        <w:rPr>
          <w:b/>
          <w:szCs w:val="28"/>
        </w:rPr>
        <w:t>РАЗДЕЛ</w:t>
      </w:r>
    </w:p>
    <w:p w:rsidR="009A3D12" w:rsidRPr="00E0330A" w:rsidRDefault="009A3D12" w:rsidP="004D3E48">
      <w:pPr>
        <w:widowControl w:val="0"/>
        <w:jc w:val="center"/>
        <w:rPr>
          <w:b/>
          <w:szCs w:val="28"/>
        </w:rPr>
      </w:pPr>
      <w:r w:rsidRPr="007C5D4F">
        <w:rPr>
          <w:b/>
          <w:szCs w:val="28"/>
        </w:rPr>
        <w:t>«ЖИЛИЩНО-КОММУНАЛЬНОЕ ХОЗЯЙСТВО»</w:t>
      </w:r>
    </w:p>
    <w:p w:rsidR="009A3D12" w:rsidRPr="00E0330A" w:rsidRDefault="009A3D12" w:rsidP="004D3E48">
      <w:pPr>
        <w:widowControl w:val="0"/>
        <w:ind w:firstLine="709"/>
        <w:jc w:val="both"/>
        <w:rPr>
          <w:szCs w:val="28"/>
        </w:rPr>
      </w:pPr>
    </w:p>
    <w:p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6E237D">
        <w:rPr>
          <w:rFonts w:eastAsia="Calibri"/>
          <w:szCs w:val="28"/>
          <w:lang w:eastAsia="en-US"/>
        </w:rPr>
        <w:t xml:space="preserve">В проекте бюджета </w:t>
      </w:r>
      <w:r w:rsidR="007C5D4F">
        <w:rPr>
          <w:rFonts w:eastAsia="Calibri"/>
          <w:szCs w:val="28"/>
          <w:lang w:eastAsia="en-US"/>
        </w:rPr>
        <w:t xml:space="preserve">поселения </w:t>
      </w:r>
      <w:r w:rsidRPr="006E237D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</w:t>
      </w:r>
      <w:r w:rsidR="006A2BEB">
        <w:rPr>
          <w:rFonts w:eastAsia="Calibri"/>
          <w:szCs w:val="28"/>
          <w:lang w:eastAsia="en-US"/>
        </w:rPr>
        <w:t>в 2025</w:t>
      </w:r>
      <w:r>
        <w:rPr>
          <w:rFonts w:eastAsia="Calibri"/>
          <w:szCs w:val="28"/>
          <w:lang w:eastAsia="en-US"/>
        </w:rPr>
        <w:t xml:space="preserve"> году – </w:t>
      </w:r>
      <w:r w:rsidR="006A2BEB">
        <w:rPr>
          <w:rFonts w:eastAsia="Calibri"/>
          <w:szCs w:val="28"/>
          <w:lang w:eastAsia="en-US"/>
        </w:rPr>
        <w:t xml:space="preserve">7 499,5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 w:rsidR="006A2BEB">
        <w:rPr>
          <w:rFonts w:eastAsia="Calibri"/>
          <w:szCs w:val="28"/>
          <w:lang w:eastAsia="en-US"/>
        </w:rPr>
        <w:t>рублей, в 2026</w:t>
      </w:r>
      <w:r>
        <w:rPr>
          <w:rFonts w:eastAsia="Calibri"/>
          <w:szCs w:val="28"/>
          <w:lang w:eastAsia="en-US"/>
        </w:rPr>
        <w:t xml:space="preserve"> году – </w:t>
      </w:r>
      <w:r w:rsidR="006A2BEB">
        <w:rPr>
          <w:rFonts w:eastAsia="Calibri"/>
          <w:szCs w:val="28"/>
          <w:lang w:eastAsia="en-US"/>
        </w:rPr>
        <w:t>3 778,1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 и в 20</w:t>
      </w:r>
      <w:r w:rsidR="006A2BEB">
        <w:rPr>
          <w:rFonts w:eastAsia="Calibri"/>
          <w:szCs w:val="28"/>
          <w:lang w:eastAsia="en-US"/>
        </w:rPr>
        <w:t>27</w:t>
      </w:r>
      <w:r w:rsidRPr="00E0330A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 xml:space="preserve"> </w:t>
      </w:r>
      <w:r w:rsidR="006A2BEB">
        <w:rPr>
          <w:rFonts w:eastAsia="Calibri"/>
          <w:szCs w:val="28"/>
          <w:lang w:eastAsia="en-US"/>
        </w:rPr>
        <w:t>3 853,9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рублей.</w:t>
      </w:r>
    </w:p>
    <w:p w:rsidR="00CA0340" w:rsidRPr="001D29BB" w:rsidRDefault="00CA0340" w:rsidP="004D3E48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1D29BB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1D29BB">
        <w:t>на:</w:t>
      </w:r>
    </w:p>
    <w:p w:rsidR="007C5D4F" w:rsidRPr="007C5D4F" w:rsidRDefault="007C5D4F" w:rsidP="004D3E48">
      <w:pPr>
        <w:ind w:firstLine="709"/>
        <w:jc w:val="both"/>
        <w:rPr>
          <w:spacing w:val="-4"/>
        </w:rPr>
      </w:pPr>
      <w:r>
        <w:rPr>
          <w:color w:val="000000"/>
          <w:szCs w:val="28"/>
        </w:rPr>
        <w:t>р</w:t>
      </w:r>
      <w:r w:rsidRPr="006D4E57">
        <w:rPr>
          <w:color w:val="000000"/>
          <w:szCs w:val="28"/>
        </w:rPr>
        <w:t>асходы на сопровождение программного обеспечения «Информационно-аналитическая база данных жилищно-коммунального хозяйства Ростовской области»</w:t>
      </w:r>
      <w:r w:rsidRPr="007C5D4F">
        <w:rPr>
          <w:spacing w:val="-4"/>
        </w:rPr>
        <w:t xml:space="preserve"> </w:t>
      </w:r>
      <w:r w:rsidR="006A2BEB">
        <w:rPr>
          <w:spacing w:val="-4"/>
        </w:rPr>
        <w:t>в 2025</w:t>
      </w:r>
      <w:r w:rsidRPr="003644E6">
        <w:rPr>
          <w:spacing w:val="-4"/>
        </w:rPr>
        <w:t xml:space="preserve"> году – </w:t>
      </w:r>
      <w:r w:rsidR="006A2BEB">
        <w:rPr>
          <w:spacing w:val="-4"/>
        </w:rPr>
        <w:t>25,2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="006A2BEB">
        <w:rPr>
          <w:spacing w:val="-4"/>
        </w:rPr>
        <w:t>рублей, в 2026</w:t>
      </w:r>
      <w:r w:rsidRPr="003644E6">
        <w:rPr>
          <w:spacing w:val="-4"/>
        </w:rPr>
        <w:t xml:space="preserve"> году – </w:t>
      </w:r>
      <w:r w:rsidR="006A2BEB">
        <w:rPr>
          <w:spacing w:val="-4"/>
        </w:rPr>
        <w:t>26,5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="006A2BEB">
        <w:rPr>
          <w:spacing w:val="-4"/>
        </w:rPr>
        <w:t>рублей и в 2027</w:t>
      </w:r>
      <w:r w:rsidRPr="003644E6">
        <w:rPr>
          <w:spacing w:val="-4"/>
        </w:rPr>
        <w:t xml:space="preserve"> году – </w:t>
      </w:r>
      <w:r w:rsidR="006A2BEB">
        <w:rPr>
          <w:spacing w:val="-4"/>
        </w:rPr>
        <w:t>27,6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Pr="003644E6">
        <w:rPr>
          <w:spacing w:val="-4"/>
        </w:rPr>
        <w:t>рублей;</w:t>
      </w:r>
    </w:p>
    <w:p w:rsidR="00CA0340" w:rsidRDefault="00CA0340" w:rsidP="004D3E48">
      <w:pPr>
        <w:ind w:firstLine="709"/>
        <w:jc w:val="both"/>
        <w:rPr>
          <w:spacing w:val="-4"/>
        </w:rPr>
      </w:pPr>
      <w:r w:rsidRPr="003644E6">
        <w:rPr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собственности </w:t>
      </w:r>
      <w:r w:rsidR="007C5D4F">
        <w:rPr>
          <w:szCs w:val="28"/>
        </w:rPr>
        <w:t>Истоминского сельского поселения</w:t>
      </w:r>
      <w:r w:rsidRPr="003644E6">
        <w:rPr>
          <w:szCs w:val="28"/>
        </w:rPr>
        <w:t xml:space="preserve">, </w:t>
      </w:r>
      <w:r w:rsidR="007837EE">
        <w:rPr>
          <w:spacing w:val="-4"/>
        </w:rPr>
        <w:t xml:space="preserve">в </w:t>
      </w:r>
      <w:r w:rsidR="006A2BEB">
        <w:rPr>
          <w:spacing w:val="-4"/>
        </w:rPr>
        <w:t xml:space="preserve">2025 </w:t>
      </w:r>
      <w:r w:rsidR="007C5D4F" w:rsidRPr="003644E6">
        <w:rPr>
          <w:spacing w:val="-4"/>
        </w:rPr>
        <w:t xml:space="preserve">году – </w:t>
      </w:r>
      <w:r w:rsidR="006A2BEB">
        <w:rPr>
          <w:spacing w:val="-4"/>
        </w:rPr>
        <w:t>58,6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6A2BEB">
        <w:rPr>
          <w:spacing w:val="-4"/>
        </w:rPr>
        <w:t>рублей, в 2026</w:t>
      </w:r>
      <w:r w:rsidR="007C5D4F" w:rsidRPr="003644E6">
        <w:rPr>
          <w:spacing w:val="-4"/>
        </w:rPr>
        <w:t xml:space="preserve"> году – </w:t>
      </w:r>
      <w:r w:rsidR="006A2BEB">
        <w:rPr>
          <w:spacing w:val="-4"/>
        </w:rPr>
        <w:t>58,6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6A2BEB">
        <w:rPr>
          <w:spacing w:val="-4"/>
        </w:rPr>
        <w:t>рублей и в 2027</w:t>
      </w:r>
      <w:r w:rsidR="007C5D4F" w:rsidRPr="003644E6">
        <w:rPr>
          <w:spacing w:val="-4"/>
        </w:rPr>
        <w:t xml:space="preserve"> году – </w:t>
      </w:r>
      <w:r w:rsidR="006A2BEB">
        <w:rPr>
          <w:spacing w:val="-4"/>
        </w:rPr>
        <w:t>58,6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>рублей;</w:t>
      </w:r>
    </w:p>
    <w:p w:rsidR="007C5D4F" w:rsidRDefault="007C5D4F" w:rsidP="004D3E48">
      <w:pPr>
        <w:ind w:firstLine="709"/>
        <w:jc w:val="both"/>
        <w:rPr>
          <w:spacing w:val="-4"/>
        </w:rPr>
      </w:pPr>
      <w:r>
        <w:rPr>
          <w:color w:val="000000"/>
          <w:szCs w:val="28"/>
        </w:rPr>
        <w:t>м</w:t>
      </w:r>
      <w:r w:rsidRPr="006D4E57">
        <w:rPr>
          <w:color w:val="000000"/>
          <w:szCs w:val="28"/>
        </w:rPr>
        <w:t>ероприятия по содержанию и ремонту объектов жилищно-коммунального хозяйства</w:t>
      </w:r>
      <w:r w:rsidRPr="007C5D4F">
        <w:rPr>
          <w:spacing w:val="-4"/>
        </w:rPr>
        <w:t xml:space="preserve"> </w:t>
      </w:r>
      <w:r w:rsidR="006A2BEB">
        <w:rPr>
          <w:spacing w:val="-4"/>
        </w:rPr>
        <w:t>в 2025</w:t>
      </w:r>
      <w:r w:rsidRPr="003644E6">
        <w:rPr>
          <w:spacing w:val="-4"/>
        </w:rPr>
        <w:t xml:space="preserve"> году – </w:t>
      </w:r>
      <w:r w:rsidR="006A2BEB">
        <w:rPr>
          <w:spacing w:val="-4"/>
        </w:rPr>
        <w:t>927,9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="007837EE" w:rsidRPr="003644E6">
        <w:rPr>
          <w:spacing w:val="-4"/>
        </w:rPr>
        <w:t>рублей</w:t>
      </w:r>
      <w:r w:rsidR="007837EE" w:rsidRPr="00516B93">
        <w:rPr>
          <w:spacing w:val="-4"/>
        </w:rPr>
        <w:t>,</w:t>
      </w:r>
      <w:r w:rsidR="006A2BEB">
        <w:rPr>
          <w:spacing w:val="-4"/>
        </w:rPr>
        <w:t xml:space="preserve"> в 2026</w:t>
      </w:r>
      <w:r w:rsidR="007837EE">
        <w:rPr>
          <w:spacing w:val="-4"/>
        </w:rPr>
        <w:t xml:space="preserve"> </w:t>
      </w:r>
      <w:r w:rsidR="00516B93" w:rsidRPr="003644E6">
        <w:rPr>
          <w:spacing w:val="-4"/>
        </w:rPr>
        <w:t xml:space="preserve">году – </w:t>
      </w:r>
      <w:r w:rsidR="006A2BEB">
        <w:rPr>
          <w:spacing w:val="-4"/>
        </w:rPr>
        <w:t>927,9</w:t>
      </w:r>
      <w:r w:rsidR="00516B93" w:rsidRPr="003644E6">
        <w:rPr>
          <w:spacing w:val="-4"/>
        </w:rPr>
        <w:t xml:space="preserve"> </w:t>
      </w:r>
      <w:r w:rsidR="00516B93">
        <w:rPr>
          <w:spacing w:val="-4"/>
        </w:rPr>
        <w:t>тыс. рублей</w:t>
      </w:r>
      <w:r w:rsidR="00080331">
        <w:rPr>
          <w:spacing w:val="-4"/>
        </w:rPr>
        <w:t xml:space="preserve"> и</w:t>
      </w:r>
      <w:r w:rsidR="00080331" w:rsidRPr="00080331">
        <w:t xml:space="preserve"> </w:t>
      </w:r>
      <w:r w:rsidR="006A2BEB">
        <w:rPr>
          <w:spacing w:val="-4"/>
        </w:rPr>
        <w:t>в 2027</w:t>
      </w:r>
      <w:r w:rsidR="00080331" w:rsidRPr="00080331">
        <w:rPr>
          <w:spacing w:val="-4"/>
        </w:rPr>
        <w:t xml:space="preserve"> году – </w:t>
      </w:r>
      <w:r w:rsidR="006A2BEB">
        <w:rPr>
          <w:spacing w:val="-4"/>
        </w:rPr>
        <w:t>227,0</w:t>
      </w:r>
      <w:r w:rsidR="00080331" w:rsidRPr="00080331">
        <w:rPr>
          <w:spacing w:val="-4"/>
        </w:rPr>
        <w:t xml:space="preserve"> тыс. рублей</w:t>
      </w:r>
      <w:r>
        <w:rPr>
          <w:spacing w:val="-4"/>
        </w:rPr>
        <w:t>;</w:t>
      </w:r>
    </w:p>
    <w:p w:rsidR="007837EE" w:rsidRDefault="007837EE" w:rsidP="004D3E48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Pr="007837EE">
        <w:rPr>
          <w:szCs w:val="28"/>
        </w:rPr>
        <w:t>асходы на возмещение предприятиям жилищно-коммунального хозяйства части платы граждан за коммунальные услуги</w:t>
      </w:r>
      <w:r w:rsidRPr="007837EE">
        <w:t xml:space="preserve"> </w:t>
      </w:r>
      <w:r w:rsidR="006A2BEB">
        <w:rPr>
          <w:szCs w:val="28"/>
        </w:rPr>
        <w:t>в 2025</w:t>
      </w:r>
      <w:r>
        <w:rPr>
          <w:szCs w:val="28"/>
        </w:rPr>
        <w:t xml:space="preserve"> году – </w:t>
      </w:r>
      <w:r w:rsidR="006A2BEB">
        <w:rPr>
          <w:szCs w:val="28"/>
        </w:rPr>
        <w:t>1425,4 тыс. рублей, в 2026</w:t>
      </w:r>
      <w:r w:rsidRPr="007837EE">
        <w:rPr>
          <w:szCs w:val="28"/>
        </w:rPr>
        <w:t xml:space="preserve"> году – </w:t>
      </w:r>
      <w:r w:rsidR="006A2BEB">
        <w:rPr>
          <w:szCs w:val="28"/>
        </w:rPr>
        <w:t>321,9 тыс. рублей и в 2027</w:t>
      </w:r>
      <w:r w:rsidRPr="007837EE">
        <w:rPr>
          <w:szCs w:val="28"/>
        </w:rPr>
        <w:t xml:space="preserve"> году – </w:t>
      </w:r>
      <w:r w:rsidR="006A2BEB">
        <w:rPr>
          <w:szCs w:val="28"/>
        </w:rPr>
        <w:t>321,9</w:t>
      </w:r>
      <w:r w:rsidRPr="007837EE">
        <w:rPr>
          <w:szCs w:val="28"/>
        </w:rPr>
        <w:t xml:space="preserve"> тыс. рублей;</w:t>
      </w:r>
    </w:p>
    <w:p w:rsidR="007837EE" w:rsidRDefault="007837EE" w:rsidP="007837EE">
      <w:pPr>
        <w:ind w:firstLine="709"/>
        <w:jc w:val="both"/>
      </w:pPr>
      <w:r>
        <w:rPr>
          <w:szCs w:val="28"/>
        </w:rPr>
        <w:t>р</w:t>
      </w:r>
      <w:r w:rsidRPr="007837EE">
        <w:rPr>
          <w:szCs w:val="28"/>
        </w:rPr>
        <w:t>асходы на мероприятия по ликвидации мест несанкционированного размещения отходов</w:t>
      </w:r>
      <w:r w:rsidR="006A2BEB">
        <w:t xml:space="preserve"> в 2025</w:t>
      </w:r>
      <w:r w:rsidRPr="007837EE">
        <w:t xml:space="preserve"> году – </w:t>
      </w:r>
      <w:r w:rsidR="006A2BEB">
        <w:t>467,7 тыс. рублей, в 2026</w:t>
      </w:r>
      <w:r w:rsidRPr="007837EE">
        <w:t xml:space="preserve"> году – </w:t>
      </w:r>
      <w:r w:rsidR="006A2BEB">
        <w:t>513,2 тыс. рублей и в 2027</w:t>
      </w:r>
      <w:r w:rsidRPr="007837EE">
        <w:t xml:space="preserve"> году – </w:t>
      </w:r>
      <w:r w:rsidR="006A2BEB">
        <w:t>563,2</w:t>
      </w:r>
      <w:r w:rsidRPr="007837EE">
        <w:t xml:space="preserve"> тыс. рублей;</w:t>
      </w:r>
    </w:p>
    <w:p w:rsidR="007837EE" w:rsidRPr="007837EE" w:rsidRDefault="007837EE" w:rsidP="007837EE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Pr="007837EE">
        <w:rPr>
          <w:szCs w:val="28"/>
        </w:rPr>
        <w:t xml:space="preserve">асходы на реализацию инициативных проектов (Благоустройство </w:t>
      </w:r>
      <w:r w:rsidR="006A2BEB">
        <w:rPr>
          <w:szCs w:val="28"/>
        </w:rPr>
        <w:t xml:space="preserve">земельного участка, расположенного по адресу: Ростовская область, Аксайский район, х. </w:t>
      </w:r>
      <w:proofErr w:type="spellStart"/>
      <w:r w:rsidR="006A2BEB">
        <w:rPr>
          <w:szCs w:val="28"/>
        </w:rPr>
        <w:t>Истомино</w:t>
      </w:r>
      <w:proofErr w:type="spellEnd"/>
      <w:r w:rsidR="006A2BEB">
        <w:rPr>
          <w:szCs w:val="28"/>
        </w:rPr>
        <w:t xml:space="preserve"> ул. Истомина ,65а</w:t>
      </w:r>
      <w:r w:rsidRPr="007837EE">
        <w:rPr>
          <w:szCs w:val="28"/>
        </w:rPr>
        <w:t>)</w:t>
      </w:r>
      <w:r w:rsidRPr="007837EE">
        <w:t xml:space="preserve"> </w:t>
      </w:r>
      <w:r w:rsidRPr="007837EE">
        <w:rPr>
          <w:szCs w:val="28"/>
        </w:rPr>
        <w:t xml:space="preserve">в </w:t>
      </w:r>
      <w:r w:rsidR="006A2BEB">
        <w:rPr>
          <w:szCs w:val="28"/>
        </w:rPr>
        <w:t>2025</w:t>
      </w:r>
      <w:r w:rsidRPr="007837EE">
        <w:rPr>
          <w:szCs w:val="28"/>
        </w:rPr>
        <w:t xml:space="preserve">году – </w:t>
      </w:r>
      <w:r w:rsidR="006A2BEB">
        <w:rPr>
          <w:szCs w:val="28"/>
        </w:rPr>
        <w:t>255,5</w:t>
      </w:r>
      <w:r>
        <w:rPr>
          <w:szCs w:val="28"/>
        </w:rPr>
        <w:t xml:space="preserve"> тыс. рублей</w:t>
      </w:r>
      <w:r w:rsidRPr="007837EE">
        <w:rPr>
          <w:szCs w:val="28"/>
        </w:rPr>
        <w:t>;</w:t>
      </w:r>
    </w:p>
    <w:p w:rsidR="00CA0340" w:rsidRDefault="007837EE" w:rsidP="004D3E48">
      <w:pPr>
        <w:ind w:firstLine="709"/>
        <w:jc w:val="both"/>
        <w:rPr>
          <w:spacing w:val="-4"/>
        </w:rPr>
      </w:pPr>
      <w:r>
        <w:rPr>
          <w:szCs w:val="28"/>
        </w:rPr>
        <w:t>В 202</w:t>
      </w:r>
      <w:r w:rsidR="006A2BEB">
        <w:rPr>
          <w:szCs w:val="28"/>
        </w:rPr>
        <w:t>5–2027</w:t>
      </w:r>
      <w:r w:rsidR="00CA0340" w:rsidRPr="003644E6">
        <w:rPr>
          <w:szCs w:val="28"/>
        </w:rPr>
        <w:t xml:space="preserve"> годах продолжится реализация мероприятий по</w:t>
      </w:r>
      <w:r w:rsidR="007C5D4F">
        <w:rPr>
          <w:szCs w:val="28"/>
        </w:rPr>
        <w:t xml:space="preserve"> </w:t>
      </w:r>
      <w:r w:rsidR="00CA0340" w:rsidRPr="003644E6">
        <w:rPr>
          <w:szCs w:val="28"/>
        </w:rPr>
        <w:t xml:space="preserve">благоустройство территорий </w:t>
      </w:r>
      <w:r w:rsidR="000B03BA" w:rsidRPr="003644E6">
        <w:rPr>
          <w:szCs w:val="28"/>
        </w:rPr>
        <w:t>населённых</w:t>
      </w:r>
      <w:r w:rsidR="00CA0340" w:rsidRPr="003644E6">
        <w:rPr>
          <w:szCs w:val="28"/>
        </w:rPr>
        <w:t xml:space="preserve"> пунктов планируется н</w:t>
      </w:r>
      <w:r w:rsidR="00892531">
        <w:rPr>
          <w:szCs w:val="28"/>
        </w:rPr>
        <w:t>аправи</w:t>
      </w:r>
      <w:r>
        <w:rPr>
          <w:szCs w:val="28"/>
        </w:rPr>
        <w:t xml:space="preserve">ть                  в </w:t>
      </w:r>
      <w:r w:rsidR="00D94A53">
        <w:rPr>
          <w:szCs w:val="28"/>
        </w:rPr>
        <w:lastRenderedPageBreak/>
        <w:t>2025</w:t>
      </w:r>
      <w:r w:rsidR="00CA0340" w:rsidRPr="003644E6">
        <w:rPr>
          <w:szCs w:val="28"/>
        </w:rPr>
        <w:t xml:space="preserve"> году </w:t>
      </w:r>
      <w:r w:rsidR="00516B93">
        <w:rPr>
          <w:szCs w:val="28"/>
        </w:rPr>
        <w:t>–</w:t>
      </w:r>
      <w:r w:rsidR="007C5D4F">
        <w:rPr>
          <w:szCs w:val="28"/>
        </w:rPr>
        <w:t xml:space="preserve"> </w:t>
      </w:r>
      <w:r w:rsidR="00D94A53">
        <w:rPr>
          <w:szCs w:val="28"/>
        </w:rPr>
        <w:t>4 594,7</w:t>
      </w:r>
      <w:r w:rsidR="00CA0340" w:rsidRPr="003644E6">
        <w:rPr>
          <w:szCs w:val="28"/>
        </w:rPr>
        <w:t xml:space="preserve"> </w:t>
      </w:r>
      <w:r w:rsidR="006129B0">
        <w:rPr>
          <w:szCs w:val="28"/>
        </w:rPr>
        <w:t>тыс.</w:t>
      </w:r>
      <w:r w:rsidR="007C5D4F">
        <w:rPr>
          <w:szCs w:val="28"/>
        </w:rPr>
        <w:t xml:space="preserve"> </w:t>
      </w:r>
      <w:r w:rsidR="00CA0340">
        <w:rPr>
          <w:szCs w:val="28"/>
        </w:rPr>
        <w:t>рублей</w:t>
      </w:r>
      <w:r w:rsidR="00D94A53">
        <w:rPr>
          <w:szCs w:val="28"/>
        </w:rPr>
        <w:t>, в 2026</w:t>
      </w:r>
      <w:r w:rsidR="00CA0340" w:rsidRPr="003644E6">
        <w:rPr>
          <w:szCs w:val="28"/>
        </w:rPr>
        <w:t xml:space="preserve"> году – </w:t>
      </w:r>
      <w:r w:rsidR="00D94A53">
        <w:rPr>
          <w:szCs w:val="28"/>
        </w:rPr>
        <w:t>1 930,0</w:t>
      </w:r>
      <w:r w:rsidR="00CA0340" w:rsidRPr="003644E6">
        <w:rPr>
          <w:szCs w:val="28"/>
        </w:rPr>
        <w:t xml:space="preserve"> </w:t>
      </w:r>
      <w:r w:rsidR="006129B0">
        <w:rPr>
          <w:szCs w:val="28"/>
        </w:rPr>
        <w:t>тыс.</w:t>
      </w:r>
      <w:r w:rsidR="007C5D4F">
        <w:rPr>
          <w:szCs w:val="28"/>
        </w:rPr>
        <w:t xml:space="preserve"> </w:t>
      </w:r>
      <w:r w:rsidR="00CA0340" w:rsidRPr="005044BB">
        <w:rPr>
          <w:szCs w:val="28"/>
        </w:rPr>
        <w:t>рублей</w:t>
      </w:r>
      <w:r w:rsidR="007C5D4F">
        <w:rPr>
          <w:szCs w:val="28"/>
        </w:rPr>
        <w:t xml:space="preserve"> </w:t>
      </w:r>
      <w:r w:rsidR="00D94A53">
        <w:rPr>
          <w:spacing w:val="-4"/>
        </w:rPr>
        <w:t>и в 2027</w:t>
      </w:r>
      <w:r w:rsidR="007C5D4F" w:rsidRPr="003644E6">
        <w:rPr>
          <w:spacing w:val="-4"/>
        </w:rPr>
        <w:t xml:space="preserve"> году – </w:t>
      </w:r>
      <w:r w:rsidR="00D94A53">
        <w:rPr>
          <w:spacing w:val="-4"/>
        </w:rPr>
        <w:t>2 655,6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>рублей;</w:t>
      </w:r>
    </w:p>
    <w:p w:rsidR="007837EE" w:rsidRPr="007C5D4F" w:rsidRDefault="007837EE" w:rsidP="004D3E48">
      <w:pPr>
        <w:ind w:firstLine="709"/>
        <w:jc w:val="both"/>
        <w:rPr>
          <w:spacing w:val="-4"/>
        </w:rPr>
      </w:pPr>
    </w:p>
    <w:p w:rsidR="009A3D12" w:rsidRDefault="009A3D12" w:rsidP="004D3E48">
      <w:pPr>
        <w:ind w:firstLine="709"/>
        <w:jc w:val="both"/>
        <w:rPr>
          <w:b/>
          <w:szCs w:val="28"/>
        </w:rPr>
      </w:pPr>
    </w:p>
    <w:p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A56A5C" w:rsidRDefault="00A56A5C" w:rsidP="004D3E48">
      <w:pPr>
        <w:pStyle w:val="ConsPlusTitle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A0340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C6843">
        <w:rPr>
          <w:rFonts w:eastAsia="Calibri"/>
          <w:szCs w:val="28"/>
          <w:lang w:eastAsia="en-US"/>
        </w:rPr>
        <w:t xml:space="preserve">В </w:t>
      </w:r>
      <w:r w:rsidR="00DD73E4">
        <w:rPr>
          <w:rFonts w:eastAsia="Calibri"/>
          <w:szCs w:val="28"/>
          <w:lang w:eastAsia="en-US"/>
        </w:rPr>
        <w:t xml:space="preserve">проекте </w:t>
      </w:r>
      <w:r w:rsidRPr="00EC6843">
        <w:rPr>
          <w:rFonts w:eastAsia="Calibri"/>
          <w:szCs w:val="28"/>
          <w:lang w:eastAsia="en-US"/>
        </w:rPr>
        <w:t>бюджета по разделу «Образование» предусмотрены бюджетные ассигнования в 202</w:t>
      </w:r>
      <w:r w:rsidR="00D94A53">
        <w:rPr>
          <w:rFonts w:eastAsia="Calibri"/>
          <w:szCs w:val="28"/>
          <w:lang w:eastAsia="en-US"/>
        </w:rPr>
        <w:t>5</w:t>
      </w:r>
      <w:r w:rsidRPr="00EC6843">
        <w:rPr>
          <w:rFonts w:eastAsia="Calibri"/>
          <w:szCs w:val="28"/>
          <w:lang w:eastAsia="en-US"/>
        </w:rPr>
        <w:t xml:space="preserve"> году – </w:t>
      </w:r>
      <w:r w:rsidR="00DD73E4">
        <w:rPr>
          <w:rFonts w:eastAsia="Calibri"/>
          <w:szCs w:val="28"/>
          <w:lang w:eastAsia="en-US"/>
        </w:rPr>
        <w:t>10,0</w:t>
      </w:r>
      <w:r w:rsidRPr="00EC6843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="000B03BA" w:rsidRPr="00EC6843">
        <w:rPr>
          <w:rFonts w:eastAsia="Calibri"/>
          <w:szCs w:val="28"/>
          <w:lang w:eastAsia="en-US"/>
        </w:rPr>
        <w:t>рублей</w:t>
      </w:r>
      <w:r w:rsidR="00D94A53">
        <w:t>,</w:t>
      </w:r>
      <w:r w:rsidR="00D94A53" w:rsidRPr="00D94A53">
        <w:t xml:space="preserve"> </w:t>
      </w:r>
      <w:r w:rsidR="00D94A53">
        <w:t>в 2026</w:t>
      </w:r>
      <w:r w:rsidR="00D94A53" w:rsidRPr="00D94A53">
        <w:t xml:space="preserve"> году в сумме 10 </w:t>
      </w:r>
      <w:r w:rsidR="00D94A53">
        <w:t>,0тыс. рублей и в 2027</w:t>
      </w:r>
      <w:r w:rsidR="00D94A53" w:rsidRPr="00D94A53">
        <w:t xml:space="preserve"> году в сумме </w:t>
      </w:r>
      <w:r w:rsidR="00D94A53">
        <w:t>10,0</w:t>
      </w:r>
      <w:r w:rsidR="00D94A53" w:rsidRPr="00D94A53">
        <w:t xml:space="preserve"> тыс. рублей.</w:t>
      </w:r>
    </w:p>
    <w:p w:rsidR="00DD73E4" w:rsidRDefault="00DD73E4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93698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493698">
        <w:t>на</w:t>
      </w:r>
      <w:r>
        <w:t xml:space="preserve"> </w:t>
      </w:r>
      <w:r>
        <w:rPr>
          <w:color w:val="000000"/>
          <w:szCs w:val="28"/>
        </w:rPr>
        <w:t>о</w:t>
      </w:r>
      <w:r w:rsidRPr="00C40913">
        <w:rPr>
          <w:color w:val="000000"/>
          <w:szCs w:val="28"/>
        </w:rPr>
        <w:t xml:space="preserve">беспечение дополнительного кадрового образования лиц, замещающих </w:t>
      </w:r>
      <w:r w:rsidR="00871BAC" w:rsidRPr="00C40913">
        <w:rPr>
          <w:color w:val="000000"/>
          <w:szCs w:val="28"/>
        </w:rPr>
        <w:t>должности муниципальной</w:t>
      </w:r>
      <w:r w:rsidRPr="00C40913">
        <w:rPr>
          <w:color w:val="000000"/>
          <w:szCs w:val="28"/>
        </w:rPr>
        <w:t xml:space="preserve"> службы и </w:t>
      </w:r>
      <w:r w:rsidR="00871BAC" w:rsidRPr="00C40913">
        <w:rPr>
          <w:color w:val="000000"/>
          <w:szCs w:val="28"/>
        </w:rPr>
        <w:t xml:space="preserve">сотрудников, </w:t>
      </w:r>
      <w:r w:rsidR="000B03BA" w:rsidRPr="00C40913">
        <w:rPr>
          <w:color w:val="000000"/>
          <w:szCs w:val="28"/>
        </w:rPr>
        <w:t>включённых</w:t>
      </w:r>
      <w:r w:rsidRPr="00C40913">
        <w:rPr>
          <w:color w:val="000000"/>
          <w:szCs w:val="28"/>
        </w:rPr>
        <w:t xml:space="preserve"> в кадровый резерв муниципальной службы</w:t>
      </w:r>
      <w:r>
        <w:rPr>
          <w:color w:val="000000"/>
          <w:szCs w:val="28"/>
        </w:rPr>
        <w:t>.</w:t>
      </w:r>
    </w:p>
    <w:p w:rsidR="009A3D12" w:rsidRPr="00183B7D" w:rsidRDefault="009A3D12" w:rsidP="004D3E4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9A3D12" w:rsidRPr="00183B7D" w:rsidRDefault="009A3D12" w:rsidP="004D3E4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«КУЛЬТУРА, КИНЕМАТОГРАФИЯ»</w:t>
      </w:r>
    </w:p>
    <w:p w:rsidR="009A3D12" w:rsidRDefault="009A3D12" w:rsidP="004D3E4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E4B26">
        <w:rPr>
          <w:rFonts w:eastAsia="Calibri"/>
          <w:szCs w:val="28"/>
          <w:lang w:eastAsia="en-US"/>
        </w:rPr>
        <w:t xml:space="preserve">В проекте бюджета </w:t>
      </w:r>
      <w:r w:rsidR="00DD73E4">
        <w:rPr>
          <w:rFonts w:eastAsia="Calibri"/>
          <w:szCs w:val="28"/>
          <w:lang w:eastAsia="en-US"/>
        </w:rPr>
        <w:t xml:space="preserve">поселения </w:t>
      </w:r>
      <w:r w:rsidRPr="000E4B26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ассигнования в 202</w:t>
      </w:r>
      <w:r w:rsidR="00D94A53">
        <w:rPr>
          <w:rFonts w:eastAsia="Calibri"/>
          <w:szCs w:val="28"/>
          <w:lang w:eastAsia="en-US"/>
        </w:rPr>
        <w:t>5</w:t>
      </w:r>
      <w:r w:rsidRPr="000E4B26">
        <w:rPr>
          <w:rFonts w:eastAsia="Calibri"/>
          <w:szCs w:val="28"/>
          <w:lang w:eastAsia="en-US"/>
        </w:rPr>
        <w:t xml:space="preserve"> году в </w:t>
      </w:r>
      <w:r w:rsidR="00D94A53">
        <w:rPr>
          <w:rFonts w:eastAsia="Calibri"/>
          <w:szCs w:val="28"/>
          <w:lang w:eastAsia="en-US"/>
        </w:rPr>
        <w:t>11288,8</w:t>
      </w:r>
      <w:r w:rsidRPr="000E4B26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D94A53">
        <w:rPr>
          <w:rFonts w:eastAsia="Calibri"/>
          <w:szCs w:val="28"/>
          <w:lang w:eastAsia="en-US"/>
        </w:rPr>
        <w:t>12054,9</w:t>
      </w:r>
      <w:r w:rsidR="0089253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D94A53">
        <w:rPr>
          <w:rFonts w:eastAsia="Calibri"/>
          <w:szCs w:val="28"/>
          <w:lang w:eastAsia="en-US"/>
        </w:rPr>
        <w:t>11 822,6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рублей.</w:t>
      </w:r>
    </w:p>
    <w:p w:rsidR="00CA1A31" w:rsidRDefault="00A06933" w:rsidP="004D3E48">
      <w:pPr>
        <w:ind w:firstLine="709"/>
        <w:jc w:val="both"/>
        <w:rPr>
          <w:color w:val="000000"/>
          <w:szCs w:val="28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 р</w:t>
      </w:r>
      <w:r w:rsidR="00CA0340" w:rsidRPr="00493698">
        <w:rPr>
          <w:spacing w:val="-1"/>
        </w:rPr>
        <w:t>асходы по разделу будут направлены на</w:t>
      </w:r>
      <w:r w:rsidR="00DD73E4">
        <w:rPr>
          <w:spacing w:val="-1"/>
        </w:rPr>
        <w:t xml:space="preserve"> </w:t>
      </w:r>
      <w:r w:rsidR="00DD73E4">
        <w:rPr>
          <w:color w:val="000000"/>
          <w:szCs w:val="28"/>
        </w:rPr>
        <w:t>р</w:t>
      </w:r>
      <w:r w:rsidR="00DD73E4" w:rsidRPr="00F87A12">
        <w:rPr>
          <w:color w:val="000000"/>
          <w:szCs w:val="28"/>
        </w:rPr>
        <w:t>асходы</w:t>
      </w:r>
      <w:r w:rsidR="00CA1A31">
        <w:rPr>
          <w:color w:val="000000"/>
          <w:szCs w:val="28"/>
        </w:rPr>
        <w:t>:</w:t>
      </w:r>
    </w:p>
    <w:p w:rsidR="00CA0340" w:rsidRDefault="00DD73E4" w:rsidP="004D3E48">
      <w:pPr>
        <w:ind w:firstLine="709"/>
        <w:jc w:val="both"/>
        <w:rPr>
          <w:rFonts w:eastAsia="Calibri"/>
          <w:szCs w:val="28"/>
          <w:lang w:eastAsia="en-US"/>
        </w:rPr>
      </w:pPr>
      <w:r w:rsidRPr="00F87A12">
        <w:rPr>
          <w:color w:val="000000"/>
          <w:szCs w:val="28"/>
        </w:rPr>
        <w:t xml:space="preserve"> на обеспечение деятельности (оказание услуг) муниципальных бюджетных учреждений муниципального образования Истоминского сельского поселения</w:t>
      </w:r>
      <w:r w:rsidR="00A06933" w:rsidRPr="00A06933">
        <w:rPr>
          <w:rFonts w:eastAsia="Calibri"/>
          <w:szCs w:val="28"/>
          <w:lang w:eastAsia="en-US"/>
        </w:rPr>
        <w:t xml:space="preserve"> </w:t>
      </w:r>
      <w:r w:rsidR="00A06933" w:rsidRPr="000E4B26">
        <w:rPr>
          <w:rFonts w:eastAsia="Calibri"/>
          <w:szCs w:val="28"/>
          <w:lang w:eastAsia="en-US"/>
        </w:rPr>
        <w:t>в 202</w:t>
      </w:r>
      <w:r w:rsidR="00D94A53">
        <w:rPr>
          <w:rFonts w:eastAsia="Calibri"/>
          <w:szCs w:val="28"/>
          <w:lang w:eastAsia="en-US"/>
        </w:rPr>
        <w:t>5</w:t>
      </w:r>
      <w:r w:rsidR="00A06933" w:rsidRPr="000E4B26">
        <w:rPr>
          <w:rFonts w:eastAsia="Calibri"/>
          <w:szCs w:val="28"/>
          <w:lang w:eastAsia="en-US"/>
        </w:rPr>
        <w:t xml:space="preserve"> году в сумме </w:t>
      </w:r>
      <w:r w:rsidR="00D94A53">
        <w:rPr>
          <w:rFonts w:eastAsia="Calibri"/>
          <w:szCs w:val="28"/>
          <w:lang w:eastAsia="en-US"/>
        </w:rPr>
        <w:t>11 047,8</w:t>
      </w:r>
      <w:r w:rsidR="00A06933" w:rsidRPr="000E4B26">
        <w:rPr>
          <w:rFonts w:eastAsia="Calibri"/>
          <w:szCs w:val="28"/>
          <w:lang w:eastAsia="en-US"/>
        </w:rPr>
        <w:t xml:space="preserve"> </w:t>
      </w:r>
      <w:r w:rsidR="00A06933">
        <w:rPr>
          <w:rFonts w:eastAsia="Calibri"/>
          <w:szCs w:val="28"/>
          <w:lang w:eastAsia="en-US"/>
        </w:rPr>
        <w:t xml:space="preserve">тыс. </w:t>
      </w:r>
      <w:r w:rsidR="00A06933" w:rsidRPr="000E4B26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="00A06933" w:rsidRPr="000E4B26">
        <w:rPr>
          <w:rFonts w:eastAsia="Calibri"/>
          <w:szCs w:val="28"/>
          <w:lang w:eastAsia="en-US"/>
        </w:rPr>
        <w:t xml:space="preserve"> году в сумме </w:t>
      </w:r>
      <w:r w:rsidR="00D94A53">
        <w:rPr>
          <w:rFonts w:eastAsia="Calibri"/>
          <w:szCs w:val="28"/>
          <w:lang w:eastAsia="en-US"/>
        </w:rPr>
        <w:t>11 489,7</w:t>
      </w:r>
      <w:r w:rsidR="00892531">
        <w:rPr>
          <w:rFonts w:eastAsia="Calibri"/>
          <w:szCs w:val="28"/>
          <w:lang w:eastAsia="en-US"/>
        </w:rPr>
        <w:t xml:space="preserve"> </w:t>
      </w:r>
      <w:r w:rsidR="00A06933">
        <w:rPr>
          <w:rFonts w:eastAsia="Calibri"/>
          <w:szCs w:val="28"/>
          <w:lang w:eastAsia="en-US"/>
        </w:rPr>
        <w:t xml:space="preserve">тыс. </w:t>
      </w:r>
      <w:r w:rsidR="00A06933" w:rsidRPr="000E4B26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="00A06933" w:rsidRPr="000E4B26">
        <w:rPr>
          <w:rFonts w:eastAsia="Calibri"/>
          <w:szCs w:val="28"/>
          <w:lang w:eastAsia="en-US"/>
        </w:rPr>
        <w:t xml:space="preserve"> году в сумме </w:t>
      </w:r>
      <w:r w:rsidR="00D94A53">
        <w:rPr>
          <w:rFonts w:eastAsia="Calibri"/>
          <w:szCs w:val="28"/>
          <w:lang w:eastAsia="en-US"/>
        </w:rPr>
        <w:t>11 822,6</w:t>
      </w:r>
      <w:r w:rsidR="00A06933">
        <w:rPr>
          <w:rFonts w:eastAsia="Calibri"/>
          <w:szCs w:val="28"/>
          <w:lang w:eastAsia="en-US"/>
        </w:rPr>
        <w:t xml:space="preserve"> тыс. </w:t>
      </w:r>
      <w:r w:rsidR="00CA1A31">
        <w:rPr>
          <w:rFonts w:eastAsia="Calibri"/>
          <w:szCs w:val="28"/>
          <w:lang w:eastAsia="en-US"/>
        </w:rPr>
        <w:t>рублей;</w:t>
      </w:r>
    </w:p>
    <w:p w:rsidR="00CA1A31" w:rsidRPr="00CA1A31" w:rsidRDefault="00CA1A31" w:rsidP="00CA1A31">
      <w:pPr>
        <w:ind w:firstLine="709"/>
        <w:jc w:val="both"/>
        <w:rPr>
          <w:spacing w:val="-1"/>
        </w:rPr>
      </w:pPr>
      <w:r>
        <w:rPr>
          <w:spacing w:val="-1"/>
        </w:rPr>
        <w:t>м</w:t>
      </w:r>
      <w:r w:rsidRPr="00CA1A31">
        <w:rPr>
          <w:spacing w:val="-1"/>
        </w:rPr>
        <w:t>ероприятия по организации и проведению независимой оценки качества на оказание услуг организации в сфере культуры</w:t>
      </w:r>
      <w:r w:rsidRPr="00CA1A31">
        <w:t xml:space="preserve"> </w:t>
      </w:r>
      <w:r w:rsidRPr="00CA1A31">
        <w:rPr>
          <w:spacing w:val="-1"/>
        </w:rPr>
        <w:t xml:space="preserve">предусмотрены бюджетные ассигнования в 2025 году в сумме </w:t>
      </w:r>
      <w:r>
        <w:rPr>
          <w:spacing w:val="-1"/>
        </w:rPr>
        <w:t>12,0</w:t>
      </w:r>
      <w:r w:rsidRPr="00CA1A31">
        <w:rPr>
          <w:spacing w:val="-1"/>
        </w:rPr>
        <w:t xml:space="preserve"> тыс. </w:t>
      </w:r>
      <w:r>
        <w:rPr>
          <w:spacing w:val="-1"/>
        </w:rPr>
        <w:t>рублей;</w:t>
      </w:r>
    </w:p>
    <w:p w:rsidR="00A06933" w:rsidRDefault="00CA1A31" w:rsidP="00CA1A31">
      <w:pPr>
        <w:pStyle w:val="ConsPlusTitle"/>
        <w:tabs>
          <w:tab w:val="left" w:pos="975"/>
        </w:tabs>
        <w:outlineLvl w:val="2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/>
          <w:b w:val="0"/>
          <w:sz w:val="28"/>
          <w:szCs w:val="28"/>
          <w:lang w:eastAsia="en-US"/>
        </w:rPr>
        <w:t>м</w:t>
      </w:r>
      <w:r w:rsidRPr="00CA1A31">
        <w:rPr>
          <w:rFonts w:ascii="Times New Roman" w:hAnsi="Times New Roman"/>
          <w:b w:val="0"/>
          <w:sz w:val="28"/>
          <w:szCs w:val="28"/>
          <w:lang w:eastAsia="en-US"/>
        </w:rPr>
        <w:t xml:space="preserve">ероприятия по приспособлению входных групп, лестниц, пандусных съездов, путей движения внутри зданий, </w:t>
      </w:r>
      <w:r w:rsidR="00204504">
        <w:rPr>
          <w:rFonts w:ascii="Times New Roman" w:hAnsi="Times New Roman"/>
          <w:b w:val="0"/>
          <w:sz w:val="28"/>
          <w:szCs w:val="28"/>
          <w:lang w:eastAsia="en-US"/>
        </w:rPr>
        <w:t xml:space="preserve">зон оказания услуг, </w:t>
      </w:r>
      <w:proofErr w:type="spellStart"/>
      <w:r w:rsidR="00204504">
        <w:rPr>
          <w:rFonts w:ascii="Times New Roman" w:hAnsi="Times New Roman"/>
          <w:b w:val="0"/>
          <w:sz w:val="28"/>
          <w:szCs w:val="28"/>
          <w:lang w:eastAsia="en-US"/>
        </w:rPr>
        <w:t>санитарно</w:t>
      </w:r>
      <w:proofErr w:type="spellEnd"/>
      <w:r w:rsidR="00204504">
        <w:rPr>
          <w:rFonts w:ascii="Times New Roman" w:hAnsi="Times New Roman"/>
          <w:b w:val="0"/>
          <w:sz w:val="28"/>
          <w:szCs w:val="28"/>
          <w:lang w:eastAsia="en-US"/>
        </w:rPr>
        <w:t xml:space="preserve"> -</w:t>
      </w:r>
      <w:r w:rsidRPr="00CA1A31">
        <w:rPr>
          <w:rFonts w:ascii="Times New Roman" w:hAnsi="Times New Roman"/>
          <w:b w:val="0"/>
          <w:sz w:val="28"/>
          <w:szCs w:val="28"/>
          <w:lang w:eastAsia="en-US"/>
        </w:rPr>
        <w:t>гигиенических помещений, прилегающих территорий</w:t>
      </w:r>
      <w:r w:rsidRPr="00CA1A31">
        <w:t xml:space="preserve"> </w:t>
      </w:r>
      <w:r w:rsidRPr="00CA1A31">
        <w:rPr>
          <w:rFonts w:ascii="Times New Roman" w:hAnsi="Times New Roman"/>
          <w:b w:val="0"/>
          <w:sz w:val="28"/>
          <w:szCs w:val="28"/>
          <w:lang w:eastAsia="en-US"/>
        </w:rPr>
        <w:t xml:space="preserve">предусмотрены бюджетные </w:t>
      </w:r>
      <w:r w:rsidR="00D94A53">
        <w:rPr>
          <w:rFonts w:ascii="Times New Roman" w:hAnsi="Times New Roman"/>
          <w:b w:val="0"/>
          <w:sz w:val="28"/>
          <w:szCs w:val="28"/>
          <w:lang w:eastAsia="en-US"/>
        </w:rPr>
        <w:t>ассигнования в 2025</w:t>
      </w:r>
      <w:r w:rsidRPr="00CA1A31">
        <w:rPr>
          <w:rFonts w:ascii="Times New Roman" w:hAnsi="Times New Roman"/>
          <w:b w:val="0"/>
          <w:sz w:val="28"/>
          <w:szCs w:val="28"/>
          <w:lang w:eastAsia="en-US"/>
        </w:rPr>
        <w:t xml:space="preserve"> году в сумме </w:t>
      </w:r>
      <w:r w:rsidR="00D94A53">
        <w:rPr>
          <w:rFonts w:ascii="Times New Roman" w:hAnsi="Times New Roman"/>
          <w:b w:val="0"/>
          <w:sz w:val="28"/>
          <w:szCs w:val="28"/>
          <w:lang w:eastAsia="en-US"/>
        </w:rPr>
        <w:t>229,0</w:t>
      </w:r>
      <w:r w:rsidRPr="00CA1A31">
        <w:rPr>
          <w:rFonts w:ascii="Times New Roman" w:hAnsi="Times New Roman"/>
          <w:b w:val="0"/>
          <w:sz w:val="28"/>
          <w:szCs w:val="28"/>
          <w:lang w:eastAsia="en-US"/>
        </w:rPr>
        <w:t xml:space="preserve"> тыс. </w:t>
      </w:r>
      <w:r w:rsidR="00D94A53">
        <w:rPr>
          <w:rFonts w:ascii="Times New Roman" w:hAnsi="Times New Roman"/>
          <w:b w:val="0"/>
          <w:sz w:val="28"/>
          <w:szCs w:val="28"/>
          <w:lang w:eastAsia="en-US"/>
        </w:rPr>
        <w:t xml:space="preserve">рублей </w:t>
      </w:r>
      <w:proofErr w:type="gramStart"/>
      <w:r w:rsidR="00D94A53">
        <w:rPr>
          <w:rFonts w:ascii="Times New Roman" w:hAnsi="Times New Roman"/>
          <w:b w:val="0"/>
          <w:sz w:val="28"/>
          <w:szCs w:val="28"/>
          <w:lang w:eastAsia="en-US"/>
        </w:rPr>
        <w:t xml:space="preserve">и </w:t>
      </w:r>
      <w:r w:rsidR="00D94A53" w:rsidRPr="00D94A53">
        <w:t xml:space="preserve"> </w:t>
      </w:r>
      <w:r w:rsidR="00D94A53">
        <w:rPr>
          <w:rFonts w:ascii="Times New Roman" w:hAnsi="Times New Roman"/>
          <w:b w:val="0"/>
          <w:sz w:val="28"/>
          <w:szCs w:val="28"/>
          <w:lang w:eastAsia="en-US"/>
        </w:rPr>
        <w:t>в</w:t>
      </w:r>
      <w:proofErr w:type="gramEnd"/>
      <w:r w:rsidR="00D94A53">
        <w:rPr>
          <w:rFonts w:ascii="Times New Roman" w:hAnsi="Times New Roman"/>
          <w:b w:val="0"/>
          <w:sz w:val="28"/>
          <w:szCs w:val="28"/>
          <w:lang w:eastAsia="en-US"/>
        </w:rPr>
        <w:t xml:space="preserve"> 2026</w:t>
      </w:r>
      <w:r w:rsidR="00D94A53" w:rsidRPr="00D94A53">
        <w:rPr>
          <w:rFonts w:ascii="Times New Roman" w:hAnsi="Times New Roman"/>
          <w:b w:val="0"/>
          <w:sz w:val="28"/>
          <w:szCs w:val="28"/>
          <w:lang w:eastAsia="en-US"/>
        </w:rPr>
        <w:t xml:space="preserve"> году в сумме </w:t>
      </w:r>
      <w:r w:rsidR="00D94A53">
        <w:rPr>
          <w:rFonts w:ascii="Times New Roman" w:hAnsi="Times New Roman"/>
          <w:b w:val="0"/>
          <w:sz w:val="28"/>
          <w:szCs w:val="28"/>
          <w:lang w:eastAsia="en-US"/>
        </w:rPr>
        <w:t>565,2 тыс. рублей.</w:t>
      </w:r>
    </w:p>
    <w:p w:rsidR="00CA1A31" w:rsidRPr="00CA1A31" w:rsidRDefault="00CA1A31" w:rsidP="00CA1A31">
      <w:pPr>
        <w:pStyle w:val="ConsPlusTitle"/>
        <w:tabs>
          <w:tab w:val="left" w:pos="975"/>
        </w:tabs>
        <w:outlineLvl w:val="2"/>
        <w:rPr>
          <w:rFonts w:ascii="Times New Roman" w:hAnsi="Times New Roman"/>
          <w:b w:val="0"/>
          <w:sz w:val="28"/>
          <w:szCs w:val="28"/>
          <w:lang w:eastAsia="en-US"/>
        </w:rPr>
      </w:pPr>
    </w:p>
    <w:p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9A3D12" w:rsidRDefault="009A3D12" w:rsidP="004D3E48">
      <w:pPr>
        <w:ind w:firstLine="709"/>
        <w:jc w:val="both"/>
        <w:rPr>
          <w:szCs w:val="28"/>
        </w:rPr>
      </w:pPr>
    </w:p>
    <w:p w:rsidR="00A06933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85AEB">
        <w:rPr>
          <w:rFonts w:eastAsia="Calibri"/>
          <w:szCs w:val="28"/>
          <w:lang w:eastAsia="en-US"/>
        </w:rPr>
        <w:t xml:space="preserve">В проекте бюджета </w:t>
      </w:r>
      <w:r w:rsidR="00871BAC">
        <w:rPr>
          <w:rFonts w:eastAsia="Calibri"/>
          <w:szCs w:val="28"/>
          <w:lang w:eastAsia="en-US"/>
        </w:rPr>
        <w:t xml:space="preserve">поселения </w:t>
      </w:r>
      <w:r w:rsidRPr="00285AEB">
        <w:rPr>
          <w:rFonts w:eastAsia="Calibri"/>
          <w:szCs w:val="28"/>
          <w:lang w:eastAsia="en-US"/>
        </w:rPr>
        <w:t>по разделу «Социальная политика» предусмотрены бюджетные ассигнования в 202</w:t>
      </w:r>
      <w:r w:rsidR="00D94A53">
        <w:rPr>
          <w:rFonts w:eastAsia="Calibri"/>
          <w:szCs w:val="28"/>
          <w:lang w:eastAsia="en-US"/>
        </w:rPr>
        <w:t>5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255,7</w:t>
      </w:r>
      <w:r w:rsidR="00CA1A3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266,0</w:t>
      </w:r>
      <w:r w:rsidRPr="00285AEB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276,6</w:t>
      </w:r>
      <w:r w:rsidRPr="00285AEB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рублей.</w:t>
      </w:r>
      <w:r w:rsidR="00A06933" w:rsidRPr="00A06933">
        <w:rPr>
          <w:rFonts w:eastAsia="Calibri"/>
          <w:szCs w:val="28"/>
          <w:lang w:eastAsia="en-US"/>
        </w:rPr>
        <w:t xml:space="preserve"> </w:t>
      </w:r>
    </w:p>
    <w:p w:rsidR="00CA0340" w:rsidRDefault="00A06933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</w:t>
      </w:r>
      <w:r w:rsidRPr="00A069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</w:t>
      </w:r>
      <w:r w:rsidRPr="00F87A12">
        <w:rPr>
          <w:color w:val="000000"/>
          <w:szCs w:val="28"/>
        </w:rPr>
        <w:t>ыплаты государственной пенсии за выслугу лет</w:t>
      </w:r>
      <w:r w:rsidR="00961885" w:rsidRPr="00961885">
        <w:rPr>
          <w:rFonts w:eastAsia="Calibri"/>
          <w:szCs w:val="28"/>
          <w:lang w:eastAsia="en-US"/>
        </w:rPr>
        <w:t xml:space="preserve"> </w:t>
      </w:r>
      <w:bookmarkStart w:id="1" w:name="_Hlk56000036"/>
      <w:r w:rsidR="00961885" w:rsidRPr="00285AEB">
        <w:rPr>
          <w:rFonts w:eastAsia="Calibri"/>
          <w:szCs w:val="28"/>
          <w:lang w:eastAsia="en-US"/>
        </w:rPr>
        <w:t>в 202</w:t>
      </w:r>
      <w:r w:rsidR="00D94A53">
        <w:rPr>
          <w:rFonts w:eastAsia="Calibri"/>
          <w:szCs w:val="28"/>
          <w:lang w:eastAsia="en-US"/>
        </w:rPr>
        <w:t>5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255,7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266,0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276,6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рублей.</w:t>
      </w:r>
      <w:bookmarkEnd w:id="1"/>
    </w:p>
    <w:p w:rsidR="00A06933" w:rsidRDefault="00A06933" w:rsidP="004D3E48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282556" w:rsidRDefault="00282556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282556" w:rsidRPr="00EB723A" w:rsidRDefault="00282556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B723A">
        <w:rPr>
          <w:rFonts w:eastAsia="Calibri"/>
          <w:szCs w:val="28"/>
          <w:lang w:eastAsia="en-US"/>
        </w:rPr>
        <w:t>В проекте бюджета</w:t>
      </w:r>
      <w:r w:rsidR="00871BAC">
        <w:rPr>
          <w:rFonts w:eastAsia="Calibri"/>
          <w:szCs w:val="28"/>
          <w:lang w:eastAsia="en-US"/>
        </w:rPr>
        <w:t xml:space="preserve"> </w:t>
      </w:r>
      <w:r w:rsidR="00805CF6">
        <w:rPr>
          <w:rFonts w:eastAsia="Calibri"/>
          <w:szCs w:val="28"/>
          <w:lang w:eastAsia="en-US"/>
        </w:rPr>
        <w:t xml:space="preserve">поселения </w:t>
      </w:r>
      <w:r w:rsidR="00805CF6" w:rsidRPr="00EB723A">
        <w:rPr>
          <w:rFonts w:eastAsia="Calibri"/>
          <w:szCs w:val="28"/>
          <w:lang w:eastAsia="en-US"/>
        </w:rPr>
        <w:t>по</w:t>
      </w:r>
      <w:r w:rsidRPr="00EB723A">
        <w:rPr>
          <w:rFonts w:eastAsia="Calibri"/>
          <w:szCs w:val="28"/>
          <w:lang w:eastAsia="en-US"/>
        </w:rPr>
        <w:t xml:space="preserve"> разделу «Физическая культура и спорт» предусмотрены бюджетные ассигнования в 202</w:t>
      </w:r>
      <w:r w:rsidR="00D94A53">
        <w:rPr>
          <w:rFonts w:eastAsia="Calibri"/>
          <w:szCs w:val="28"/>
          <w:lang w:eastAsia="en-US"/>
        </w:rPr>
        <w:t>5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871BAC">
        <w:rPr>
          <w:rFonts w:eastAsia="Calibri"/>
          <w:szCs w:val="28"/>
          <w:lang w:eastAsia="en-US"/>
        </w:rPr>
        <w:t xml:space="preserve"> </w:t>
      </w:r>
      <w:r w:rsidR="00D94A53">
        <w:rPr>
          <w:rFonts w:eastAsia="Calibri"/>
          <w:szCs w:val="28"/>
          <w:lang w:eastAsia="en-US"/>
        </w:rPr>
        <w:t>157,8</w:t>
      </w:r>
      <w:r w:rsidR="00871BAC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871BAC">
        <w:rPr>
          <w:rFonts w:eastAsia="Calibri"/>
          <w:szCs w:val="28"/>
          <w:lang w:eastAsia="en-US"/>
        </w:rPr>
        <w:t xml:space="preserve"> </w:t>
      </w:r>
      <w:r w:rsidR="00D94A53">
        <w:rPr>
          <w:rFonts w:eastAsia="Calibri"/>
          <w:szCs w:val="28"/>
          <w:lang w:eastAsia="en-US"/>
        </w:rPr>
        <w:t>157,8</w:t>
      </w:r>
      <w:r w:rsidR="00805CF6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1A1C20">
        <w:rPr>
          <w:rFonts w:eastAsia="Calibri"/>
          <w:szCs w:val="28"/>
          <w:lang w:eastAsia="en-US"/>
        </w:rPr>
        <w:t xml:space="preserve"> </w:t>
      </w:r>
      <w:r w:rsidR="00D94A53">
        <w:rPr>
          <w:rFonts w:eastAsia="Calibri"/>
          <w:szCs w:val="28"/>
          <w:lang w:eastAsia="en-US"/>
        </w:rPr>
        <w:t>157,8</w:t>
      </w:r>
      <w:r w:rsidR="00A06933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рублей.</w:t>
      </w:r>
    </w:p>
    <w:p w:rsidR="004D3E48" w:rsidRDefault="004D3E48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на:</w:t>
      </w:r>
      <w:r w:rsidRPr="00A069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</w:p>
    <w:p w:rsidR="00A06933" w:rsidRDefault="004D3E48" w:rsidP="0008033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>
        <w:rPr>
          <w:color w:val="000000"/>
          <w:szCs w:val="28"/>
        </w:rPr>
        <w:t>м</w:t>
      </w:r>
      <w:r w:rsidR="00A06933" w:rsidRPr="00F87A12">
        <w:rPr>
          <w:color w:val="000000"/>
          <w:szCs w:val="28"/>
        </w:rPr>
        <w:t>ероприятия по обеспечению содержания имущества</w:t>
      </w:r>
      <w:r w:rsidR="00961885" w:rsidRPr="00961885">
        <w:rPr>
          <w:rFonts w:eastAsia="Calibri"/>
          <w:szCs w:val="28"/>
          <w:lang w:eastAsia="en-US"/>
        </w:rPr>
        <w:t xml:space="preserve"> </w:t>
      </w:r>
      <w:r w:rsidR="00961885" w:rsidRPr="00285AEB">
        <w:rPr>
          <w:rFonts w:eastAsia="Calibri"/>
          <w:szCs w:val="28"/>
          <w:lang w:eastAsia="en-US"/>
        </w:rPr>
        <w:t>в 202</w:t>
      </w:r>
      <w:r w:rsidR="00D94A53">
        <w:rPr>
          <w:rFonts w:eastAsia="Calibri"/>
          <w:szCs w:val="28"/>
          <w:lang w:eastAsia="en-US"/>
        </w:rPr>
        <w:t>5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157,8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рублей, в 202</w:t>
      </w:r>
      <w:r w:rsidR="00D94A53">
        <w:rPr>
          <w:rFonts w:eastAsia="Calibri"/>
          <w:szCs w:val="28"/>
          <w:lang w:eastAsia="en-US"/>
        </w:rPr>
        <w:t>6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157,8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 и в 202</w:t>
      </w:r>
      <w:r w:rsidR="00D94A53">
        <w:rPr>
          <w:rFonts w:eastAsia="Calibri"/>
          <w:szCs w:val="28"/>
          <w:lang w:eastAsia="en-US"/>
        </w:rPr>
        <w:t>7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D94A53">
        <w:rPr>
          <w:rFonts w:eastAsia="Calibri"/>
          <w:szCs w:val="28"/>
          <w:lang w:eastAsia="en-US"/>
        </w:rPr>
        <w:t>157,8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</w:t>
      </w:r>
      <w:r>
        <w:rPr>
          <w:rFonts w:eastAsia="Calibri"/>
          <w:szCs w:val="28"/>
          <w:lang w:eastAsia="en-US"/>
        </w:rPr>
        <w:t>;</w:t>
      </w:r>
    </w:p>
    <w:p w:rsidR="00961885" w:rsidRDefault="00961885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/>
          <w:bCs/>
          <w:szCs w:val="28"/>
          <w:lang w:eastAsia="en-US"/>
        </w:rPr>
      </w:pPr>
    </w:p>
    <w:p w:rsidR="00F81DA8" w:rsidRDefault="00F81DA8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/>
          <w:bCs/>
          <w:kern w:val="28"/>
          <w:szCs w:val="28"/>
        </w:rPr>
      </w:pPr>
    </w:p>
    <w:p w:rsidR="006E71C6" w:rsidRPr="00474982" w:rsidRDefault="006E71C6" w:rsidP="004D3E48">
      <w:pPr>
        <w:ind w:firstLine="708"/>
        <w:jc w:val="both"/>
        <w:rPr>
          <w:sz w:val="20"/>
        </w:rPr>
      </w:pPr>
    </w:p>
    <w:p w:rsidR="007D4982" w:rsidRPr="003E20C6" w:rsidRDefault="007D4982" w:rsidP="004D3E48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</w:p>
    <w:p w:rsidR="007D4982" w:rsidRPr="003E20C6" w:rsidRDefault="007D4982" w:rsidP="004D3E48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и источники его финансирования</w:t>
      </w:r>
    </w:p>
    <w:p w:rsidR="007D4982" w:rsidRPr="00474982" w:rsidRDefault="007D4982" w:rsidP="004D3E48">
      <w:pPr>
        <w:ind w:firstLine="709"/>
        <w:jc w:val="center"/>
        <w:rPr>
          <w:sz w:val="20"/>
        </w:rPr>
      </w:pPr>
    </w:p>
    <w:p w:rsidR="00EF7A2A" w:rsidRDefault="004D3E48" w:rsidP="004D3E48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626498">
        <w:rPr>
          <w:szCs w:val="28"/>
        </w:rPr>
        <w:t xml:space="preserve">роект бюджета </w:t>
      </w:r>
      <w:r>
        <w:rPr>
          <w:szCs w:val="28"/>
        </w:rPr>
        <w:t xml:space="preserve">поселения </w:t>
      </w:r>
      <w:r w:rsidR="00EF7A2A">
        <w:rPr>
          <w:szCs w:val="28"/>
        </w:rPr>
        <w:t>на 202</w:t>
      </w:r>
      <w:r w:rsidR="00D94A53">
        <w:rPr>
          <w:szCs w:val="28"/>
        </w:rPr>
        <w:t>5</w:t>
      </w:r>
      <w:r w:rsidR="00EF7A2A">
        <w:rPr>
          <w:szCs w:val="28"/>
        </w:rPr>
        <w:t xml:space="preserve"> год </w:t>
      </w:r>
      <w:r w:rsidR="00D94A53">
        <w:rPr>
          <w:szCs w:val="28"/>
        </w:rPr>
        <w:t>и плановый период 2026 и 2027</w:t>
      </w:r>
      <w:bookmarkStart w:id="2" w:name="_GoBack"/>
      <w:bookmarkEnd w:id="2"/>
      <w:r>
        <w:rPr>
          <w:szCs w:val="28"/>
        </w:rPr>
        <w:t xml:space="preserve"> годов запланирован сбалансированным. </w:t>
      </w:r>
    </w:p>
    <w:p w:rsidR="00D0209D" w:rsidRDefault="00D0209D" w:rsidP="004D3E48">
      <w:pPr>
        <w:ind w:firstLine="709"/>
        <w:jc w:val="both"/>
        <w:rPr>
          <w:szCs w:val="28"/>
        </w:rPr>
      </w:pPr>
    </w:p>
    <w:p w:rsidR="001C225F" w:rsidRDefault="00E37177" w:rsidP="004D3E48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на </w:t>
      </w:r>
      <w:r w:rsidR="00981254">
        <w:rPr>
          <w:szCs w:val="28"/>
        </w:rPr>
        <w:t>15</w:t>
      </w:r>
      <w:r>
        <w:rPr>
          <w:szCs w:val="28"/>
        </w:rPr>
        <w:t xml:space="preserve"> л. в 1 экз.</w:t>
      </w:r>
    </w:p>
    <w:p w:rsidR="006A3EB4" w:rsidRDefault="006A3EB4" w:rsidP="004D3E48">
      <w:pPr>
        <w:ind w:firstLine="709"/>
        <w:jc w:val="both"/>
        <w:rPr>
          <w:szCs w:val="28"/>
        </w:rPr>
      </w:pPr>
    </w:p>
    <w:p w:rsidR="00626498" w:rsidRDefault="00626498" w:rsidP="004D3E48">
      <w:pPr>
        <w:ind w:firstLine="709"/>
        <w:jc w:val="both"/>
        <w:rPr>
          <w:szCs w:val="28"/>
        </w:rPr>
      </w:pPr>
    </w:p>
    <w:p w:rsidR="00626498" w:rsidRDefault="00626498" w:rsidP="004D3E48">
      <w:pPr>
        <w:ind w:firstLine="709"/>
        <w:jc w:val="both"/>
        <w:rPr>
          <w:szCs w:val="28"/>
        </w:rPr>
      </w:pPr>
    </w:p>
    <w:p w:rsidR="004B42AE" w:rsidRDefault="004D3E48" w:rsidP="004D3E48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и финансов   </w:t>
      </w:r>
      <w:r w:rsidR="009A4F09">
        <w:rPr>
          <w:szCs w:val="28"/>
        </w:rPr>
        <w:t xml:space="preserve">                              </w:t>
      </w:r>
      <w:r>
        <w:rPr>
          <w:szCs w:val="28"/>
        </w:rPr>
        <w:t xml:space="preserve">   Е. В. </w:t>
      </w:r>
      <w:proofErr w:type="spellStart"/>
      <w:r>
        <w:rPr>
          <w:szCs w:val="28"/>
        </w:rPr>
        <w:t>Шкуро</w:t>
      </w:r>
      <w:proofErr w:type="spellEnd"/>
    </w:p>
    <w:p w:rsidR="004B42AE" w:rsidRPr="004B42AE" w:rsidRDefault="004B42AE" w:rsidP="004B42AE">
      <w:pPr>
        <w:rPr>
          <w:szCs w:val="28"/>
        </w:rPr>
      </w:pPr>
    </w:p>
    <w:p w:rsidR="003E20C6" w:rsidRPr="004B42AE" w:rsidRDefault="003E20C6" w:rsidP="004B42AE">
      <w:pPr>
        <w:tabs>
          <w:tab w:val="left" w:pos="1125"/>
        </w:tabs>
        <w:rPr>
          <w:szCs w:val="28"/>
        </w:rPr>
      </w:pPr>
    </w:p>
    <w:sectPr w:rsidR="003E20C6" w:rsidRPr="004B42AE" w:rsidSect="00F63288"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224" w:rsidRDefault="00362224" w:rsidP="001957DA">
      <w:r>
        <w:separator/>
      </w:r>
    </w:p>
  </w:endnote>
  <w:endnote w:type="continuationSeparator" w:id="0">
    <w:p w:rsidR="00362224" w:rsidRDefault="00362224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224" w:rsidRDefault="00362224" w:rsidP="001957DA">
      <w:r>
        <w:separator/>
      </w:r>
    </w:p>
  </w:footnote>
  <w:footnote w:type="continuationSeparator" w:id="0">
    <w:p w:rsidR="00362224" w:rsidRDefault="00362224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Content>
      <w:p w:rsidR="00941F7A" w:rsidRDefault="00941F7A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4A5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41F7A" w:rsidRDefault="00941F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229A2"/>
    <w:multiLevelType w:val="hybridMultilevel"/>
    <w:tmpl w:val="912CD624"/>
    <w:lvl w:ilvl="0" w:tplc="EEBE7E74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6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8"/>
  </w:num>
  <w:num w:numId="16">
    <w:abstractNumId w:val="13"/>
  </w:num>
  <w:num w:numId="17">
    <w:abstractNumId w:val="31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5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30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7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15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01"/>
    <w:rsid w:val="00000E7A"/>
    <w:rsid w:val="00001FEE"/>
    <w:rsid w:val="00003E33"/>
    <w:rsid w:val="0000533A"/>
    <w:rsid w:val="00007ADE"/>
    <w:rsid w:val="00010CB1"/>
    <w:rsid w:val="00011BAF"/>
    <w:rsid w:val="00014782"/>
    <w:rsid w:val="00016A8E"/>
    <w:rsid w:val="00016ECD"/>
    <w:rsid w:val="00023B79"/>
    <w:rsid w:val="00025A30"/>
    <w:rsid w:val="0003060E"/>
    <w:rsid w:val="00032D37"/>
    <w:rsid w:val="00034766"/>
    <w:rsid w:val="00036E74"/>
    <w:rsid w:val="00036F3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11A"/>
    <w:rsid w:val="000638D7"/>
    <w:rsid w:val="00066528"/>
    <w:rsid w:val="0006689F"/>
    <w:rsid w:val="00071707"/>
    <w:rsid w:val="00074E9F"/>
    <w:rsid w:val="000769A0"/>
    <w:rsid w:val="00080331"/>
    <w:rsid w:val="00082A47"/>
    <w:rsid w:val="0008386F"/>
    <w:rsid w:val="00084CF1"/>
    <w:rsid w:val="000865D8"/>
    <w:rsid w:val="00086F4C"/>
    <w:rsid w:val="00090C8C"/>
    <w:rsid w:val="00094A5A"/>
    <w:rsid w:val="00097FD5"/>
    <w:rsid w:val="000A0327"/>
    <w:rsid w:val="000A1665"/>
    <w:rsid w:val="000A451B"/>
    <w:rsid w:val="000A61BB"/>
    <w:rsid w:val="000B03BA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725B"/>
    <w:rsid w:val="000E4544"/>
    <w:rsid w:val="000E5105"/>
    <w:rsid w:val="000E5C4D"/>
    <w:rsid w:val="000E7DCC"/>
    <w:rsid w:val="000F1B29"/>
    <w:rsid w:val="000F4DBA"/>
    <w:rsid w:val="000F5A89"/>
    <w:rsid w:val="00100C1A"/>
    <w:rsid w:val="00103437"/>
    <w:rsid w:val="00107ABD"/>
    <w:rsid w:val="00113AA8"/>
    <w:rsid w:val="00114103"/>
    <w:rsid w:val="00114408"/>
    <w:rsid w:val="00114766"/>
    <w:rsid w:val="00115116"/>
    <w:rsid w:val="0011577B"/>
    <w:rsid w:val="00120427"/>
    <w:rsid w:val="001247E8"/>
    <w:rsid w:val="00125318"/>
    <w:rsid w:val="0012711B"/>
    <w:rsid w:val="0012731D"/>
    <w:rsid w:val="00136A5D"/>
    <w:rsid w:val="00136B59"/>
    <w:rsid w:val="0013738C"/>
    <w:rsid w:val="001377F5"/>
    <w:rsid w:val="001423A8"/>
    <w:rsid w:val="00145586"/>
    <w:rsid w:val="00150205"/>
    <w:rsid w:val="00150787"/>
    <w:rsid w:val="00154BFC"/>
    <w:rsid w:val="001575B4"/>
    <w:rsid w:val="00161B2E"/>
    <w:rsid w:val="00162C41"/>
    <w:rsid w:val="001659CF"/>
    <w:rsid w:val="00165AE4"/>
    <w:rsid w:val="00172628"/>
    <w:rsid w:val="00172B64"/>
    <w:rsid w:val="00172BA1"/>
    <w:rsid w:val="001758F6"/>
    <w:rsid w:val="00177F4C"/>
    <w:rsid w:val="00181C8E"/>
    <w:rsid w:val="00182D85"/>
    <w:rsid w:val="001831A8"/>
    <w:rsid w:val="001957DA"/>
    <w:rsid w:val="001A1416"/>
    <w:rsid w:val="001A1ACE"/>
    <w:rsid w:val="001A1C20"/>
    <w:rsid w:val="001A2BDD"/>
    <w:rsid w:val="001A52DF"/>
    <w:rsid w:val="001A5815"/>
    <w:rsid w:val="001A645B"/>
    <w:rsid w:val="001B196B"/>
    <w:rsid w:val="001B2E2A"/>
    <w:rsid w:val="001B56CD"/>
    <w:rsid w:val="001B6410"/>
    <w:rsid w:val="001B6460"/>
    <w:rsid w:val="001C225F"/>
    <w:rsid w:val="001C3DAF"/>
    <w:rsid w:val="001C7F9D"/>
    <w:rsid w:val="001D21B6"/>
    <w:rsid w:val="001D46AA"/>
    <w:rsid w:val="001D4B37"/>
    <w:rsid w:val="001D562B"/>
    <w:rsid w:val="001D5BA2"/>
    <w:rsid w:val="001E1B2F"/>
    <w:rsid w:val="001E2BC7"/>
    <w:rsid w:val="001F08CC"/>
    <w:rsid w:val="001F6C5A"/>
    <w:rsid w:val="001F6D55"/>
    <w:rsid w:val="00201EBB"/>
    <w:rsid w:val="00203926"/>
    <w:rsid w:val="00204504"/>
    <w:rsid w:val="00205B8D"/>
    <w:rsid w:val="00205C2A"/>
    <w:rsid w:val="002105E5"/>
    <w:rsid w:val="002135D0"/>
    <w:rsid w:val="0021421A"/>
    <w:rsid w:val="00216128"/>
    <w:rsid w:val="002169C2"/>
    <w:rsid w:val="00217183"/>
    <w:rsid w:val="002210C4"/>
    <w:rsid w:val="002224D1"/>
    <w:rsid w:val="00226ABF"/>
    <w:rsid w:val="00231A9A"/>
    <w:rsid w:val="00232575"/>
    <w:rsid w:val="00246EC3"/>
    <w:rsid w:val="0025043B"/>
    <w:rsid w:val="00256B91"/>
    <w:rsid w:val="00257EB9"/>
    <w:rsid w:val="00260C1D"/>
    <w:rsid w:val="002627D9"/>
    <w:rsid w:val="00266084"/>
    <w:rsid w:val="00266353"/>
    <w:rsid w:val="00267D43"/>
    <w:rsid w:val="0027270F"/>
    <w:rsid w:val="00272749"/>
    <w:rsid w:val="00273324"/>
    <w:rsid w:val="002746CA"/>
    <w:rsid w:val="002769AD"/>
    <w:rsid w:val="0028248D"/>
    <w:rsid w:val="00282556"/>
    <w:rsid w:val="00285A9A"/>
    <w:rsid w:val="002864C6"/>
    <w:rsid w:val="00290644"/>
    <w:rsid w:val="00296594"/>
    <w:rsid w:val="00296F55"/>
    <w:rsid w:val="002970A2"/>
    <w:rsid w:val="00297871"/>
    <w:rsid w:val="002A05BF"/>
    <w:rsid w:val="002A1397"/>
    <w:rsid w:val="002A1812"/>
    <w:rsid w:val="002B3174"/>
    <w:rsid w:val="002B45C4"/>
    <w:rsid w:val="002B7966"/>
    <w:rsid w:val="002B7C7A"/>
    <w:rsid w:val="002C1CDE"/>
    <w:rsid w:val="002C2C66"/>
    <w:rsid w:val="002C2C97"/>
    <w:rsid w:val="002C43EB"/>
    <w:rsid w:val="002C6378"/>
    <w:rsid w:val="002C6441"/>
    <w:rsid w:val="002C6825"/>
    <w:rsid w:val="002E0645"/>
    <w:rsid w:val="002E14A7"/>
    <w:rsid w:val="002E1D8D"/>
    <w:rsid w:val="002E4438"/>
    <w:rsid w:val="002E49E6"/>
    <w:rsid w:val="002E52FE"/>
    <w:rsid w:val="002E6411"/>
    <w:rsid w:val="002F2AD1"/>
    <w:rsid w:val="002F3542"/>
    <w:rsid w:val="002F3F79"/>
    <w:rsid w:val="002F4EAD"/>
    <w:rsid w:val="002F5900"/>
    <w:rsid w:val="0030078D"/>
    <w:rsid w:val="00301121"/>
    <w:rsid w:val="003013E7"/>
    <w:rsid w:val="003018F8"/>
    <w:rsid w:val="00302527"/>
    <w:rsid w:val="003042F4"/>
    <w:rsid w:val="00305FEE"/>
    <w:rsid w:val="003069C5"/>
    <w:rsid w:val="0031073D"/>
    <w:rsid w:val="00311451"/>
    <w:rsid w:val="003165E4"/>
    <w:rsid w:val="00317F21"/>
    <w:rsid w:val="00323221"/>
    <w:rsid w:val="00326E68"/>
    <w:rsid w:val="00331DDB"/>
    <w:rsid w:val="003326DA"/>
    <w:rsid w:val="003337F4"/>
    <w:rsid w:val="00340346"/>
    <w:rsid w:val="00343AB6"/>
    <w:rsid w:val="00345C74"/>
    <w:rsid w:val="0034691E"/>
    <w:rsid w:val="00350F44"/>
    <w:rsid w:val="00351313"/>
    <w:rsid w:val="00353BDC"/>
    <w:rsid w:val="00360210"/>
    <w:rsid w:val="00360A11"/>
    <w:rsid w:val="00361DF0"/>
    <w:rsid w:val="00362224"/>
    <w:rsid w:val="0036254D"/>
    <w:rsid w:val="00362C2D"/>
    <w:rsid w:val="00366AAF"/>
    <w:rsid w:val="00366DCA"/>
    <w:rsid w:val="0037025C"/>
    <w:rsid w:val="00374B24"/>
    <w:rsid w:val="0037504C"/>
    <w:rsid w:val="003760C5"/>
    <w:rsid w:val="00377DA4"/>
    <w:rsid w:val="003801CE"/>
    <w:rsid w:val="003810E9"/>
    <w:rsid w:val="00381172"/>
    <w:rsid w:val="00381A77"/>
    <w:rsid w:val="00382C0C"/>
    <w:rsid w:val="0038704C"/>
    <w:rsid w:val="00393E15"/>
    <w:rsid w:val="00395057"/>
    <w:rsid w:val="003A18F4"/>
    <w:rsid w:val="003A2FC6"/>
    <w:rsid w:val="003A3AA3"/>
    <w:rsid w:val="003A7DC9"/>
    <w:rsid w:val="003B2175"/>
    <w:rsid w:val="003B2ACE"/>
    <w:rsid w:val="003B3B0E"/>
    <w:rsid w:val="003B3CF4"/>
    <w:rsid w:val="003B5DBA"/>
    <w:rsid w:val="003B71E5"/>
    <w:rsid w:val="003C0919"/>
    <w:rsid w:val="003C50B5"/>
    <w:rsid w:val="003C6543"/>
    <w:rsid w:val="003C6B5F"/>
    <w:rsid w:val="003C6CAE"/>
    <w:rsid w:val="003C7307"/>
    <w:rsid w:val="003D144C"/>
    <w:rsid w:val="003D5DBE"/>
    <w:rsid w:val="003E094C"/>
    <w:rsid w:val="003E20C6"/>
    <w:rsid w:val="003E2370"/>
    <w:rsid w:val="003E33BD"/>
    <w:rsid w:val="003E49B5"/>
    <w:rsid w:val="003E77F4"/>
    <w:rsid w:val="003F032F"/>
    <w:rsid w:val="003F03FE"/>
    <w:rsid w:val="003F3DBD"/>
    <w:rsid w:val="003F3FAA"/>
    <w:rsid w:val="003F5407"/>
    <w:rsid w:val="003F57B1"/>
    <w:rsid w:val="003F62BF"/>
    <w:rsid w:val="003F7769"/>
    <w:rsid w:val="0040795A"/>
    <w:rsid w:val="00410085"/>
    <w:rsid w:val="00411A73"/>
    <w:rsid w:val="00413054"/>
    <w:rsid w:val="004133E8"/>
    <w:rsid w:val="00414749"/>
    <w:rsid w:val="004148D9"/>
    <w:rsid w:val="004152BB"/>
    <w:rsid w:val="004154DA"/>
    <w:rsid w:val="0041660B"/>
    <w:rsid w:val="00416B14"/>
    <w:rsid w:val="00417296"/>
    <w:rsid w:val="00417DC9"/>
    <w:rsid w:val="00420DAA"/>
    <w:rsid w:val="004216E7"/>
    <w:rsid w:val="00421DE2"/>
    <w:rsid w:val="00421E9F"/>
    <w:rsid w:val="0042339A"/>
    <w:rsid w:val="004268A5"/>
    <w:rsid w:val="00430036"/>
    <w:rsid w:val="00430D29"/>
    <w:rsid w:val="00432BCF"/>
    <w:rsid w:val="0043372F"/>
    <w:rsid w:val="004361EE"/>
    <w:rsid w:val="004362B1"/>
    <w:rsid w:val="004402E3"/>
    <w:rsid w:val="004420DE"/>
    <w:rsid w:val="004439BF"/>
    <w:rsid w:val="0045208A"/>
    <w:rsid w:val="004557EC"/>
    <w:rsid w:val="004561EA"/>
    <w:rsid w:val="004568CA"/>
    <w:rsid w:val="00456FCB"/>
    <w:rsid w:val="00460C48"/>
    <w:rsid w:val="00463EA3"/>
    <w:rsid w:val="00466BEB"/>
    <w:rsid w:val="004675E2"/>
    <w:rsid w:val="00467848"/>
    <w:rsid w:val="00467BE5"/>
    <w:rsid w:val="004744CC"/>
    <w:rsid w:val="00474982"/>
    <w:rsid w:val="00474F46"/>
    <w:rsid w:val="00477C94"/>
    <w:rsid w:val="00484107"/>
    <w:rsid w:val="00491DDF"/>
    <w:rsid w:val="00495C86"/>
    <w:rsid w:val="00496489"/>
    <w:rsid w:val="004A1C9D"/>
    <w:rsid w:val="004A2E8D"/>
    <w:rsid w:val="004A44ED"/>
    <w:rsid w:val="004B0C8F"/>
    <w:rsid w:val="004B247C"/>
    <w:rsid w:val="004B3FAD"/>
    <w:rsid w:val="004B42AE"/>
    <w:rsid w:val="004B4B86"/>
    <w:rsid w:val="004B60FA"/>
    <w:rsid w:val="004B6E8F"/>
    <w:rsid w:val="004C09A1"/>
    <w:rsid w:val="004C0E12"/>
    <w:rsid w:val="004C200A"/>
    <w:rsid w:val="004C2EEC"/>
    <w:rsid w:val="004C31F2"/>
    <w:rsid w:val="004C45D9"/>
    <w:rsid w:val="004C4F37"/>
    <w:rsid w:val="004C7C7A"/>
    <w:rsid w:val="004C7FAE"/>
    <w:rsid w:val="004D0424"/>
    <w:rsid w:val="004D3E48"/>
    <w:rsid w:val="004D590D"/>
    <w:rsid w:val="004D5A2C"/>
    <w:rsid w:val="004D6CF8"/>
    <w:rsid w:val="004D7533"/>
    <w:rsid w:val="004E0B2C"/>
    <w:rsid w:val="004E110F"/>
    <w:rsid w:val="004E5D06"/>
    <w:rsid w:val="004E5E1C"/>
    <w:rsid w:val="004E6131"/>
    <w:rsid w:val="004F01D1"/>
    <w:rsid w:val="004F17B2"/>
    <w:rsid w:val="004F2F11"/>
    <w:rsid w:val="004F4C56"/>
    <w:rsid w:val="004F5DF1"/>
    <w:rsid w:val="005016E9"/>
    <w:rsid w:val="00510318"/>
    <w:rsid w:val="00516B93"/>
    <w:rsid w:val="00516D70"/>
    <w:rsid w:val="00524171"/>
    <w:rsid w:val="005254CF"/>
    <w:rsid w:val="0052712F"/>
    <w:rsid w:val="00530F54"/>
    <w:rsid w:val="005321BC"/>
    <w:rsid w:val="00535C65"/>
    <w:rsid w:val="0054088F"/>
    <w:rsid w:val="005419E7"/>
    <w:rsid w:val="005444F9"/>
    <w:rsid w:val="00545C3F"/>
    <w:rsid w:val="00545F72"/>
    <w:rsid w:val="005468EA"/>
    <w:rsid w:val="005555C3"/>
    <w:rsid w:val="00563311"/>
    <w:rsid w:val="00563717"/>
    <w:rsid w:val="0056410B"/>
    <w:rsid w:val="00564122"/>
    <w:rsid w:val="00565516"/>
    <w:rsid w:val="00570E98"/>
    <w:rsid w:val="005757EB"/>
    <w:rsid w:val="00577837"/>
    <w:rsid w:val="00580175"/>
    <w:rsid w:val="00580B58"/>
    <w:rsid w:val="0058449A"/>
    <w:rsid w:val="00586559"/>
    <w:rsid w:val="00590983"/>
    <w:rsid w:val="0059248D"/>
    <w:rsid w:val="0059446F"/>
    <w:rsid w:val="00595E1B"/>
    <w:rsid w:val="0059730C"/>
    <w:rsid w:val="005A01B4"/>
    <w:rsid w:val="005A0481"/>
    <w:rsid w:val="005A1ACC"/>
    <w:rsid w:val="005A2D01"/>
    <w:rsid w:val="005A51B1"/>
    <w:rsid w:val="005A607F"/>
    <w:rsid w:val="005A77B7"/>
    <w:rsid w:val="005B092C"/>
    <w:rsid w:val="005B497A"/>
    <w:rsid w:val="005B5031"/>
    <w:rsid w:val="005C217A"/>
    <w:rsid w:val="005C2A24"/>
    <w:rsid w:val="005C4881"/>
    <w:rsid w:val="005C4AC8"/>
    <w:rsid w:val="005C6955"/>
    <w:rsid w:val="005D0F49"/>
    <w:rsid w:val="005D1FBF"/>
    <w:rsid w:val="005D3B4C"/>
    <w:rsid w:val="005D6439"/>
    <w:rsid w:val="005E2FBD"/>
    <w:rsid w:val="005E38EC"/>
    <w:rsid w:val="005E4A1E"/>
    <w:rsid w:val="005E58A5"/>
    <w:rsid w:val="005E66B6"/>
    <w:rsid w:val="005F1BCA"/>
    <w:rsid w:val="005F52D4"/>
    <w:rsid w:val="005F54BE"/>
    <w:rsid w:val="006019D4"/>
    <w:rsid w:val="0060210A"/>
    <w:rsid w:val="00602E30"/>
    <w:rsid w:val="00603D83"/>
    <w:rsid w:val="0060455E"/>
    <w:rsid w:val="006129B0"/>
    <w:rsid w:val="0061483D"/>
    <w:rsid w:val="00615173"/>
    <w:rsid w:val="00615EE5"/>
    <w:rsid w:val="00615F87"/>
    <w:rsid w:val="0061654A"/>
    <w:rsid w:val="00617E8F"/>
    <w:rsid w:val="00622B07"/>
    <w:rsid w:val="00622CE3"/>
    <w:rsid w:val="006230D2"/>
    <w:rsid w:val="006260EA"/>
    <w:rsid w:val="00626498"/>
    <w:rsid w:val="00626D30"/>
    <w:rsid w:val="006272F2"/>
    <w:rsid w:val="006276C4"/>
    <w:rsid w:val="00635060"/>
    <w:rsid w:val="00636884"/>
    <w:rsid w:val="006414C8"/>
    <w:rsid w:val="006424D5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E4D"/>
    <w:rsid w:val="00662FF8"/>
    <w:rsid w:val="0066382F"/>
    <w:rsid w:val="00663E39"/>
    <w:rsid w:val="00667E6A"/>
    <w:rsid w:val="00670E2E"/>
    <w:rsid w:val="00672322"/>
    <w:rsid w:val="00672358"/>
    <w:rsid w:val="0067245C"/>
    <w:rsid w:val="00674CBF"/>
    <w:rsid w:val="006751E8"/>
    <w:rsid w:val="00684F16"/>
    <w:rsid w:val="006856A6"/>
    <w:rsid w:val="0068652D"/>
    <w:rsid w:val="00687A44"/>
    <w:rsid w:val="00690D1A"/>
    <w:rsid w:val="00693333"/>
    <w:rsid w:val="00695514"/>
    <w:rsid w:val="006A08B9"/>
    <w:rsid w:val="006A1F37"/>
    <w:rsid w:val="006A2BEB"/>
    <w:rsid w:val="006A3EB4"/>
    <w:rsid w:val="006A52AC"/>
    <w:rsid w:val="006A63FC"/>
    <w:rsid w:val="006A74D2"/>
    <w:rsid w:val="006B0FC0"/>
    <w:rsid w:val="006B15C4"/>
    <w:rsid w:val="006B1975"/>
    <w:rsid w:val="006B1E91"/>
    <w:rsid w:val="006B3E48"/>
    <w:rsid w:val="006B7955"/>
    <w:rsid w:val="006C0410"/>
    <w:rsid w:val="006C4C8C"/>
    <w:rsid w:val="006C7455"/>
    <w:rsid w:val="006D2061"/>
    <w:rsid w:val="006D3E16"/>
    <w:rsid w:val="006D64DA"/>
    <w:rsid w:val="006D6A93"/>
    <w:rsid w:val="006D76DC"/>
    <w:rsid w:val="006E71C6"/>
    <w:rsid w:val="006E72EF"/>
    <w:rsid w:val="006E7418"/>
    <w:rsid w:val="006F55FC"/>
    <w:rsid w:val="006F638F"/>
    <w:rsid w:val="006F65ED"/>
    <w:rsid w:val="0070021E"/>
    <w:rsid w:val="00700EBC"/>
    <w:rsid w:val="007019BC"/>
    <w:rsid w:val="0070281B"/>
    <w:rsid w:val="00702B28"/>
    <w:rsid w:val="007054DC"/>
    <w:rsid w:val="00712FD4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16C9"/>
    <w:rsid w:val="00732CBA"/>
    <w:rsid w:val="00733CD6"/>
    <w:rsid w:val="00733EF1"/>
    <w:rsid w:val="0073400C"/>
    <w:rsid w:val="007342DC"/>
    <w:rsid w:val="007419FF"/>
    <w:rsid w:val="00742037"/>
    <w:rsid w:val="007448B9"/>
    <w:rsid w:val="007459A7"/>
    <w:rsid w:val="00745B8A"/>
    <w:rsid w:val="00745C98"/>
    <w:rsid w:val="007470EB"/>
    <w:rsid w:val="007476E0"/>
    <w:rsid w:val="0074773D"/>
    <w:rsid w:val="00750471"/>
    <w:rsid w:val="00751FC4"/>
    <w:rsid w:val="007521F1"/>
    <w:rsid w:val="00753D80"/>
    <w:rsid w:val="00754214"/>
    <w:rsid w:val="00756E07"/>
    <w:rsid w:val="00757403"/>
    <w:rsid w:val="007621D5"/>
    <w:rsid w:val="00766211"/>
    <w:rsid w:val="0077384A"/>
    <w:rsid w:val="007748C1"/>
    <w:rsid w:val="00774E5A"/>
    <w:rsid w:val="00774F8C"/>
    <w:rsid w:val="00780A35"/>
    <w:rsid w:val="007837D3"/>
    <w:rsid w:val="007837EE"/>
    <w:rsid w:val="00783DA3"/>
    <w:rsid w:val="00786F44"/>
    <w:rsid w:val="00786FBF"/>
    <w:rsid w:val="00787F11"/>
    <w:rsid w:val="00791040"/>
    <w:rsid w:val="00791D19"/>
    <w:rsid w:val="007939AE"/>
    <w:rsid w:val="00797F4B"/>
    <w:rsid w:val="007A0809"/>
    <w:rsid w:val="007A161B"/>
    <w:rsid w:val="007B1E37"/>
    <w:rsid w:val="007B2701"/>
    <w:rsid w:val="007B3C40"/>
    <w:rsid w:val="007B53CC"/>
    <w:rsid w:val="007B64CB"/>
    <w:rsid w:val="007C0B0B"/>
    <w:rsid w:val="007C0D1B"/>
    <w:rsid w:val="007C3F1F"/>
    <w:rsid w:val="007C5D4F"/>
    <w:rsid w:val="007D2F44"/>
    <w:rsid w:val="007D4982"/>
    <w:rsid w:val="007D5628"/>
    <w:rsid w:val="007D6ACC"/>
    <w:rsid w:val="007E04DD"/>
    <w:rsid w:val="007E3AA1"/>
    <w:rsid w:val="007E7B58"/>
    <w:rsid w:val="007F25FC"/>
    <w:rsid w:val="007F2DCA"/>
    <w:rsid w:val="007F7773"/>
    <w:rsid w:val="00800123"/>
    <w:rsid w:val="00800673"/>
    <w:rsid w:val="0080107E"/>
    <w:rsid w:val="008023F4"/>
    <w:rsid w:val="0080402F"/>
    <w:rsid w:val="00805801"/>
    <w:rsid w:val="00805CF6"/>
    <w:rsid w:val="00807787"/>
    <w:rsid w:val="00807BCB"/>
    <w:rsid w:val="00810D50"/>
    <w:rsid w:val="008117E4"/>
    <w:rsid w:val="0081238D"/>
    <w:rsid w:val="00812952"/>
    <w:rsid w:val="00814658"/>
    <w:rsid w:val="00815368"/>
    <w:rsid w:val="008270A8"/>
    <w:rsid w:val="0083127E"/>
    <w:rsid w:val="0083274C"/>
    <w:rsid w:val="00834B58"/>
    <w:rsid w:val="00835110"/>
    <w:rsid w:val="00836ADF"/>
    <w:rsid w:val="00837360"/>
    <w:rsid w:val="00837D34"/>
    <w:rsid w:val="00837D92"/>
    <w:rsid w:val="00842A32"/>
    <w:rsid w:val="00844CCA"/>
    <w:rsid w:val="00845298"/>
    <w:rsid w:val="00845A73"/>
    <w:rsid w:val="00845AF1"/>
    <w:rsid w:val="00846F6F"/>
    <w:rsid w:val="00847A86"/>
    <w:rsid w:val="00847E17"/>
    <w:rsid w:val="0085190F"/>
    <w:rsid w:val="00852A61"/>
    <w:rsid w:val="00852C93"/>
    <w:rsid w:val="008540AE"/>
    <w:rsid w:val="00855D33"/>
    <w:rsid w:val="00860E10"/>
    <w:rsid w:val="00864438"/>
    <w:rsid w:val="00865B65"/>
    <w:rsid w:val="00871344"/>
    <w:rsid w:val="00871BAC"/>
    <w:rsid w:val="008729D8"/>
    <w:rsid w:val="00873233"/>
    <w:rsid w:val="0088081C"/>
    <w:rsid w:val="00881874"/>
    <w:rsid w:val="00884E22"/>
    <w:rsid w:val="008917D4"/>
    <w:rsid w:val="00892531"/>
    <w:rsid w:val="0089459F"/>
    <w:rsid w:val="008949B5"/>
    <w:rsid w:val="00895CE1"/>
    <w:rsid w:val="008A0F3F"/>
    <w:rsid w:val="008A2ABF"/>
    <w:rsid w:val="008A310F"/>
    <w:rsid w:val="008A4DE5"/>
    <w:rsid w:val="008B2A0D"/>
    <w:rsid w:val="008C2555"/>
    <w:rsid w:val="008C35DD"/>
    <w:rsid w:val="008C7B15"/>
    <w:rsid w:val="008D125B"/>
    <w:rsid w:val="008D237D"/>
    <w:rsid w:val="008D2464"/>
    <w:rsid w:val="008D34D3"/>
    <w:rsid w:val="008D6BF9"/>
    <w:rsid w:val="008D7E88"/>
    <w:rsid w:val="008E3CA2"/>
    <w:rsid w:val="008E4379"/>
    <w:rsid w:val="008E4A2C"/>
    <w:rsid w:val="008E7C83"/>
    <w:rsid w:val="008F111C"/>
    <w:rsid w:val="008F4133"/>
    <w:rsid w:val="00902525"/>
    <w:rsid w:val="00906A91"/>
    <w:rsid w:val="009072B5"/>
    <w:rsid w:val="00907C35"/>
    <w:rsid w:val="0091075C"/>
    <w:rsid w:val="009113A1"/>
    <w:rsid w:val="00917B87"/>
    <w:rsid w:val="0092117B"/>
    <w:rsid w:val="009230B0"/>
    <w:rsid w:val="00924CEF"/>
    <w:rsid w:val="00924E99"/>
    <w:rsid w:val="00925843"/>
    <w:rsid w:val="009273EC"/>
    <w:rsid w:val="00930C15"/>
    <w:rsid w:val="00941F7A"/>
    <w:rsid w:val="00943072"/>
    <w:rsid w:val="00943218"/>
    <w:rsid w:val="00943EA5"/>
    <w:rsid w:val="00950C17"/>
    <w:rsid w:val="009519F5"/>
    <w:rsid w:val="009565A3"/>
    <w:rsid w:val="00956FBE"/>
    <w:rsid w:val="009604C3"/>
    <w:rsid w:val="00960792"/>
    <w:rsid w:val="00960D75"/>
    <w:rsid w:val="00961885"/>
    <w:rsid w:val="00962DE3"/>
    <w:rsid w:val="00965419"/>
    <w:rsid w:val="0096610C"/>
    <w:rsid w:val="0096712E"/>
    <w:rsid w:val="00970DC2"/>
    <w:rsid w:val="0097502E"/>
    <w:rsid w:val="0097772E"/>
    <w:rsid w:val="00981254"/>
    <w:rsid w:val="009824F0"/>
    <w:rsid w:val="00982E2E"/>
    <w:rsid w:val="00990373"/>
    <w:rsid w:val="00992AD9"/>
    <w:rsid w:val="009944C4"/>
    <w:rsid w:val="009946A8"/>
    <w:rsid w:val="0099495D"/>
    <w:rsid w:val="009A0CAC"/>
    <w:rsid w:val="009A1659"/>
    <w:rsid w:val="009A3D12"/>
    <w:rsid w:val="009A4F09"/>
    <w:rsid w:val="009A51DD"/>
    <w:rsid w:val="009A63D0"/>
    <w:rsid w:val="009B284E"/>
    <w:rsid w:val="009B6459"/>
    <w:rsid w:val="009B7EF1"/>
    <w:rsid w:val="009C2E1A"/>
    <w:rsid w:val="009C3225"/>
    <w:rsid w:val="009C44D2"/>
    <w:rsid w:val="009C45D9"/>
    <w:rsid w:val="009C6EF0"/>
    <w:rsid w:val="009C6F8E"/>
    <w:rsid w:val="009C6FA4"/>
    <w:rsid w:val="009D320F"/>
    <w:rsid w:val="009D5595"/>
    <w:rsid w:val="009D58A7"/>
    <w:rsid w:val="009D6FB8"/>
    <w:rsid w:val="009E03EA"/>
    <w:rsid w:val="009E087E"/>
    <w:rsid w:val="009E1633"/>
    <w:rsid w:val="009E4C23"/>
    <w:rsid w:val="009E4C3E"/>
    <w:rsid w:val="009E789D"/>
    <w:rsid w:val="009F0805"/>
    <w:rsid w:val="009F7106"/>
    <w:rsid w:val="00A018AE"/>
    <w:rsid w:val="00A03A88"/>
    <w:rsid w:val="00A06933"/>
    <w:rsid w:val="00A116AB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EDB"/>
    <w:rsid w:val="00A412CD"/>
    <w:rsid w:val="00A42E1A"/>
    <w:rsid w:val="00A42F60"/>
    <w:rsid w:val="00A44529"/>
    <w:rsid w:val="00A522FF"/>
    <w:rsid w:val="00A563DB"/>
    <w:rsid w:val="00A56A5C"/>
    <w:rsid w:val="00A627B8"/>
    <w:rsid w:val="00A63FEE"/>
    <w:rsid w:val="00A6609B"/>
    <w:rsid w:val="00A72CF2"/>
    <w:rsid w:val="00A7363A"/>
    <w:rsid w:val="00A84978"/>
    <w:rsid w:val="00A87F1E"/>
    <w:rsid w:val="00A90AE7"/>
    <w:rsid w:val="00A91583"/>
    <w:rsid w:val="00A91C52"/>
    <w:rsid w:val="00A95E8B"/>
    <w:rsid w:val="00A96B26"/>
    <w:rsid w:val="00A970C7"/>
    <w:rsid w:val="00AA058A"/>
    <w:rsid w:val="00AA6926"/>
    <w:rsid w:val="00AA69E2"/>
    <w:rsid w:val="00AA6AEA"/>
    <w:rsid w:val="00AB0E0A"/>
    <w:rsid w:val="00AB2200"/>
    <w:rsid w:val="00AB2B9F"/>
    <w:rsid w:val="00AB5D71"/>
    <w:rsid w:val="00AB6683"/>
    <w:rsid w:val="00AB675A"/>
    <w:rsid w:val="00AC304B"/>
    <w:rsid w:val="00AC4BA1"/>
    <w:rsid w:val="00AC4F09"/>
    <w:rsid w:val="00AD1FAE"/>
    <w:rsid w:val="00AD20D6"/>
    <w:rsid w:val="00AD21F6"/>
    <w:rsid w:val="00AD6A2C"/>
    <w:rsid w:val="00AE0BE2"/>
    <w:rsid w:val="00AE11CC"/>
    <w:rsid w:val="00AE23E7"/>
    <w:rsid w:val="00AE245D"/>
    <w:rsid w:val="00AE32A8"/>
    <w:rsid w:val="00AE64B5"/>
    <w:rsid w:val="00AE69C7"/>
    <w:rsid w:val="00AE6EA8"/>
    <w:rsid w:val="00AE729D"/>
    <w:rsid w:val="00AE76D9"/>
    <w:rsid w:val="00AF399D"/>
    <w:rsid w:val="00AF4D49"/>
    <w:rsid w:val="00AF6DBC"/>
    <w:rsid w:val="00AF7BF7"/>
    <w:rsid w:val="00B05404"/>
    <w:rsid w:val="00B0563F"/>
    <w:rsid w:val="00B05F47"/>
    <w:rsid w:val="00B123DB"/>
    <w:rsid w:val="00B13078"/>
    <w:rsid w:val="00B14C64"/>
    <w:rsid w:val="00B14D02"/>
    <w:rsid w:val="00B15615"/>
    <w:rsid w:val="00B15F2E"/>
    <w:rsid w:val="00B1615F"/>
    <w:rsid w:val="00B237FA"/>
    <w:rsid w:val="00B23BE1"/>
    <w:rsid w:val="00B24B47"/>
    <w:rsid w:val="00B277E9"/>
    <w:rsid w:val="00B321C7"/>
    <w:rsid w:val="00B322F4"/>
    <w:rsid w:val="00B349A7"/>
    <w:rsid w:val="00B35B8C"/>
    <w:rsid w:val="00B3758A"/>
    <w:rsid w:val="00B40DA2"/>
    <w:rsid w:val="00B41195"/>
    <w:rsid w:val="00B4413C"/>
    <w:rsid w:val="00B470B5"/>
    <w:rsid w:val="00B47276"/>
    <w:rsid w:val="00B51ACC"/>
    <w:rsid w:val="00B51C91"/>
    <w:rsid w:val="00B52070"/>
    <w:rsid w:val="00B535B8"/>
    <w:rsid w:val="00B566C3"/>
    <w:rsid w:val="00B613C9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3E46"/>
    <w:rsid w:val="00B7466E"/>
    <w:rsid w:val="00B74DF4"/>
    <w:rsid w:val="00B77962"/>
    <w:rsid w:val="00B801BB"/>
    <w:rsid w:val="00B84EA0"/>
    <w:rsid w:val="00B8603A"/>
    <w:rsid w:val="00B909F4"/>
    <w:rsid w:val="00B9115B"/>
    <w:rsid w:val="00B91BB5"/>
    <w:rsid w:val="00B9299D"/>
    <w:rsid w:val="00B94664"/>
    <w:rsid w:val="00B9708E"/>
    <w:rsid w:val="00BA22B3"/>
    <w:rsid w:val="00BA2B81"/>
    <w:rsid w:val="00BA3CD7"/>
    <w:rsid w:val="00BA6B40"/>
    <w:rsid w:val="00BB0E26"/>
    <w:rsid w:val="00BB50A9"/>
    <w:rsid w:val="00BB7626"/>
    <w:rsid w:val="00BC0C4D"/>
    <w:rsid w:val="00BC1806"/>
    <w:rsid w:val="00BC799E"/>
    <w:rsid w:val="00BD0231"/>
    <w:rsid w:val="00BD05C1"/>
    <w:rsid w:val="00BD49E5"/>
    <w:rsid w:val="00BE20A4"/>
    <w:rsid w:val="00BE21B3"/>
    <w:rsid w:val="00BE3547"/>
    <w:rsid w:val="00BE3C68"/>
    <w:rsid w:val="00BE79D0"/>
    <w:rsid w:val="00BF0353"/>
    <w:rsid w:val="00BF0F84"/>
    <w:rsid w:val="00BF1902"/>
    <w:rsid w:val="00BF3387"/>
    <w:rsid w:val="00BF3B58"/>
    <w:rsid w:val="00BF43DD"/>
    <w:rsid w:val="00BF6F5C"/>
    <w:rsid w:val="00BF736B"/>
    <w:rsid w:val="00C000A5"/>
    <w:rsid w:val="00C001F1"/>
    <w:rsid w:val="00C0034A"/>
    <w:rsid w:val="00C00D6F"/>
    <w:rsid w:val="00C021B7"/>
    <w:rsid w:val="00C02AD9"/>
    <w:rsid w:val="00C05031"/>
    <w:rsid w:val="00C101A1"/>
    <w:rsid w:val="00C11296"/>
    <w:rsid w:val="00C15EFD"/>
    <w:rsid w:val="00C230CB"/>
    <w:rsid w:val="00C2339B"/>
    <w:rsid w:val="00C23D74"/>
    <w:rsid w:val="00C24EFB"/>
    <w:rsid w:val="00C25575"/>
    <w:rsid w:val="00C26BC7"/>
    <w:rsid w:val="00C32BD5"/>
    <w:rsid w:val="00C3307B"/>
    <w:rsid w:val="00C33F3A"/>
    <w:rsid w:val="00C34708"/>
    <w:rsid w:val="00C34DD6"/>
    <w:rsid w:val="00C3548F"/>
    <w:rsid w:val="00C3561D"/>
    <w:rsid w:val="00C3698B"/>
    <w:rsid w:val="00C417A8"/>
    <w:rsid w:val="00C42373"/>
    <w:rsid w:val="00C45684"/>
    <w:rsid w:val="00C45A36"/>
    <w:rsid w:val="00C46808"/>
    <w:rsid w:val="00C50D04"/>
    <w:rsid w:val="00C5259E"/>
    <w:rsid w:val="00C55335"/>
    <w:rsid w:val="00C56C09"/>
    <w:rsid w:val="00C576FD"/>
    <w:rsid w:val="00C57BBD"/>
    <w:rsid w:val="00C6279D"/>
    <w:rsid w:val="00C645EA"/>
    <w:rsid w:val="00C650D3"/>
    <w:rsid w:val="00C70837"/>
    <w:rsid w:val="00C720F9"/>
    <w:rsid w:val="00C73A8C"/>
    <w:rsid w:val="00C769DE"/>
    <w:rsid w:val="00C80E61"/>
    <w:rsid w:val="00C816E1"/>
    <w:rsid w:val="00C8383F"/>
    <w:rsid w:val="00C863B0"/>
    <w:rsid w:val="00C914F2"/>
    <w:rsid w:val="00C92EAB"/>
    <w:rsid w:val="00C97EEA"/>
    <w:rsid w:val="00CA0340"/>
    <w:rsid w:val="00CA1A31"/>
    <w:rsid w:val="00CA2BB5"/>
    <w:rsid w:val="00CA4AB0"/>
    <w:rsid w:val="00CA5D92"/>
    <w:rsid w:val="00CB0CAC"/>
    <w:rsid w:val="00CB525E"/>
    <w:rsid w:val="00CB52B7"/>
    <w:rsid w:val="00CB54D8"/>
    <w:rsid w:val="00CB5795"/>
    <w:rsid w:val="00CB76D9"/>
    <w:rsid w:val="00CC13FE"/>
    <w:rsid w:val="00CC221F"/>
    <w:rsid w:val="00CC2CEF"/>
    <w:rsid w:val="00CC2DAC"/>
    <w:rsid w:val="00CC4349"/>
    <w:rsid w:val="00CC4A1A"/>
    <w:rsid w:val="00CC5539"/>
    <w:rsid w:val="00CC65E9"/>
    <w:rsid w:val="00CC7226"/>
    <w:rsid w:val="00CC7531"/>
    <w:rsid w:val="00CD45D9"/>
    <w:rsid w:val="00CD660A"/>
    <w:rsid w:val="00CE2E0F"/>
    <w:rsid w:val="00CE34D4"/>
    <w:rsid w:val="00CE3C50"/>
    <w:rsid w:val="00CF10B9"/>
    <w:rsid w:val="00CF33A9"/>
    <w:rsid w:val="00CF3918"/>
    <w:rsid w:val="00CF446C"/>
    <w:rsid w:val="00CF4B9A"/>
    <w:rsid w:val="00CF5082"/>
    <w:rsid w:val="00CF52D7"/>
    <w:rsid w:val="00D0209D"/>
    <w:rsid w:val="00D02C3E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202D2"/>
    <w:rsid w:val="00D24202"/>
    <w:rsid w:val="00D247AB"/>
    <w:rsid w:val="00D267FE"/>
    <w:rsid w:val="00D26D25"/>
    <w:rsid w:val="00D27869"/>
    <w:rsid w:val="00D30967"/>
    <w:rsid w:val="00D33B6C"/>
    <w:rsid w:val="00D341A7"/>
    <w:rsid w:val="00D358EC"/>
    <w:rsid w:val="00D3689C"/>
    <w:rsid w:val="00D370AA"/>
    <w:rsid w:val="00D37732"/>
    <w:rsid w:val="00D411A6"/>
    <w:rsid w:val="00D42C77"/>
    <w:rsid w:val="00D430FC"/>
    <w:rsid w:val="00D45E89"/>
    <w:rsid w:val="00D47106"/>
    <w:rsid w:val="00D4734D"/>
    <w:rsid w:val="00D47DD4"/>
    <w:rsid w:val="00D528BC"/>
    <w:rsid w:val="00D5351D"/>
    <w:rsid w:val="00D55441"/>
    <w:rsid w:val="00D55AAF"/>
    <w:rsid w:val="00D60669"/>
    <w:rsid w:val="00D606F3"/>
    <w:rsid w:val="00D625F7"/>
    <w:rsid w:val="00D626E5"/>
    <w:rsid w:val="00D638FB"/>
    <w:rsid w:val="00D64905"/>
    <w:rsid w:val="00D64B05"/>
    <w:rsid w:val="00D65B86"/>
    <w:rsid w:val="00D65C86"/>
    <w:rsid w:val="00D7081F"/>
    <w:rsid w:val="00D73E70"/>
    <w:rsid w:val="00D74A5D"/>
    <w:rsid w:val="00D75A2B"/>
    <w:rsid w:val="00D75EEF"/>
    <w:rsid w:val="00D75EF0"/>
    <w:rsid w:val="00D7699F"/>
    <w:rsid w:val="00D81FD2"/>
    <w:rsid w:val="00D838F9"/>
    <w:rsid w:val="00D84A01"/>
    <w:rsid w:val="00D84FDC"/>
    <w:rsid w:val="00D91A57"/>
    <w:rsid w:val="00D944B1"/>
    <w:rsid w:val="00D94A53"/>
    <w:rsid w:val="00D96EAB"/>
    <w:rsid w:val="00DA2A28"/>
    <w:rsid w:val="00DA637B"/>
    <w:rsid w:val="00DB0186"/>
    <w:rsid w:val="00DB358F"/>
    <w:rsid w:val="00DB62B3"/>
    <w:rsid w:val="00DB700D"/>
    <w:rsid w:val="00DB7137"/>
    <w:rsid w:val="00DB7D11"/>
    <w:rsid w:val="00DB7DF4"/>
    <w:rsid w:val="00DC03D3"/>
    <w:rsid w:val="00DC0907"/>
    <w:rsid w:val="00DC4473"/>
    <w:rsid w:val="00DC62FF"/>
    <w:rsid w:val="00DC68B2"/>
    <w:rsid w:val="00DC74D2"/>
    <w:rsid w:val="00DD147A"/>
    <w:rsid w:val="00DD1FE3"/>
    <w:rsid w:val="00DD3834"/>
    <w:rsid w:val="00DD40C8"/>
    <w:rsid w:val="00DD73D2"/>
    <w:rsid w:val="00DD73E4"/>
    <w:rsid w:val="00DD7AFB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B62"/>
    <w:rsid w:val="00E065C2"/>
    <w:rsid w:val="00E108E8"/>
    <w:rsid w:val="00E10DD4"/>
    <w:rsid w:val="00E15264"/>
    <w:rsid w:val="00E15622"/>
    <w:rsid w:val="00E15B61"/>
    <w:rsid w:val="00E16FCB"/>
    <w:rsid w:val="00E21417"/>
    <w:rsid w:val="00E23C6B"/>
    <w:rsid w:val="00E24206"/>
    <w:rsid w:val="00E30ED8"/>
    <w:rsid w:val="00E338EC"/>
    <w:rsid w:val="00E359B3"/>
    <w:rsid w:val="00E37177"/>
    <w:rsid w:val="00E41E0D"/>
    <w:rsid w:val="00E42649"/>
    <w:rsid w:val="00E43B53"/>
    <w:rsid w:val="00E45868"/>
    <w:rsid w:val="00E4599C"/>
    <w:rsid w:val="00E464FB"/>
    <w:rsid w:val="00E47CCD"/>
    <w:rsid w:val="00E52CCC"/>
    <w:rsid w:val="00E52D64"/>
    <w:rsid w:val="00E5589E"/>
    <w:rsid w:val="00E60B28"/>
    <w:rsid w:val="00E61268"/>
    <w:rsid w:val="00E62F5D"/>
    <w:rsid w:val="00E63139"/>
    <w:rsid w:val="00E66C9F"/>
    <w:rsid w:val="00E67D15"/>
    <w:rsid w:val="00E705E3"/>
    <w:rsid w:val="00E721AF"/>
    <w:rsid w:val="00E724A6"/>
    <w:rsid w:val="00E73F56"/>
    <w:rsid w:val="00E74DEE"/>
    <w:rsid w:val="00E82BA4"/>
    <w:rsid w:val="00E84149"/>
    <w:rsid w:val="00E8546D"/>
    <w:rsid w:val="00E8562C"/>
    <w:rsid w:val="00E865E3"/>
    <w:rsid w:val="00E9352B"/>
    <w:rsid w:val="00E94C64"/>
    <w:rsid w:val="00EA221C"/>
    <w:rsid w:val="00EA7697"/>
    <w:rsid w:val="00EA7CE1"/>
    <w:rsid w:val="00EB08C1"/>
    <w:rsid w:val="00EB2F57"/>
    <w:rsid w:val="00EB3038"/>
    <w:rsid w:val="00EB4173"/>
    <w:rsid w:val="00EB5441"/>
    <w:rsid w:val="00EB66BD"/>
    <w:rsid w:val="00EC138C"/>
    <w:rsid w:val="00EC2A70"/>
    <w:rsid w:val="00EC337F"/>
    <w:rsid w:val="00EC493D"/>
    <w:rsid w:val="00EC54D4"/>
    <w:rsid w:val="00EC552B"/>
    <w:rsid w:val="00EC5685"/>
    <w:rsid w:val="00EC6D73"/>
    <w:rsid w:val="00ED0274"/>
    <w:rsid w:val="00ED3ADD"/>
    <w:rsid w:val="00ED41AF"/>
    <w:rsid w:val="00ED7800"/>
    <w:rsid w:val="00EE12FA"/>
    <w:rsid w:val="00EE163D"/>
    <w:rsid w:val="00EE33F7"/>
    <w:rsid w:val="00EE4BD4"/>
    <w:rsid w:val="00EE7625"/>
    <w:rsid w:val="00EF1462"/>
    <w:rsid w:val="00EF28B1"/>
    <w:rsid w:val="00EF3F92"/>
    <w:rsid w:val="00EF7A2A"/>
    <w:rsid w:val="00F019F8"/>
    <w:rsid w:val="00F05D80"/>
    <w:rsid w:val="00F13EAA"/>
    <w:rsid w:val="00F14639"/>
    <w:rsid w:val="00F15FB7"/>
    <w:rsid w:val="00F202A5"/>
    <w:rsid w:val="00F2088E"/>
    <w:rsid w:val="00F22A9C"/>
    <w:rsid w:val="00F233A0"/>
    <w:rsid w:val="00F2544C"/>
    <w:rsid w:val="00F26C77"/>
    <w:rsid w:val="00F26D8C"/>
    <w:rsid w:val="00F27429"/>
    <w:rsid w:val="00F30FA6"/>
    <w:rsid w:val="00F366DB"/>
    <w:rsid w:val="00F421BD"/>
    <w:rsid w:val="00F433A7"/>
    <w:rsid w:val="00F43F33"/>
    <w:rsid w:val="00F47277"/>
    <w:rsid w:val="00F52266"/>
    <w:rsid w:val="00F54BB4"/>
    <w:rsid w:val="00F56832"/>
    <w:rsid w:val="00F56EE4"/>
    <w:rsid w:val="00F61959"/>
    <w:rsid w:val="00F63288"/>
    <w:rsid w:val="00F6328B"/>
    <w:rsid w:val="00F657A9"/>
    <w:rsid w:val="00F70516"/>
    <w:rsid w:val="00F72C5D"/>
    <w:rsid w:val="00F73912"/>
    <w:rsid w:val="00F74B7F"/>
    <w:rsid w:val="00F759F0"/>
    <w:rsid w:val="00F80DB7"/>
    <w:rsid w:val="00F81DA8"/>
    <w:rsid w:val="00F850FB"/>
    <w:rsid w:val="00F85C5E"/>
    <w:rsid w:val="00F86AF0"/>
    <w:rsid w:val="00F876D6"/>
    <w:rsid w:val="00F91108"/>
    <w:rsid w:val="00F91A6A"/>
    <w:rsid w:val="00F94303"/>
    <w:rsid w:val="00F97D43"/>
    <w:rsid w:val="00FA12D5"/>
    <w:rsid w:val="00FA2816"/>
    <w:rsid w:val="00FA60C3"/>
    <w:rsid w:val="00FA610B"/>
    <w:rsid w:val="00FB0C66"/>
    <w:rsid w:val="00FB25AC"/>
    <w:rsid w:val="00FB2DAA"/>
    <w:rsid w:val="00FB373B"/>
    <w:rsid w:val="00FB4035"/>
    <w:rsid w:val="00FB5247"/>
    <w:rsid w:val="00FB6906"/>
    <w:rsid w:val="00FC16D6"/>
    <w:rsid w:val="00FC62FD"/>
    <w:rsid w:val="00FC6E16"/>
    <w:rsid w:val="00FC76D5"/>
    <w:rsid w:val="00FD27B6"/>
    <w:rsid w:val="00FD46BC"/>
    <w:rsid w:val="00FD6ADD"/>
    <w:rsid w:val="00FE09AD"/>
    <w:rsid w:val="00FE3EDE"/>
    <w:rsid w:val="00FE493C"/>
    <w:rsid w:val="00FE55B7"/>
    <w:rsid w:val="00FE6AAE"/>
    <w:rsid w:val="00FF18F7"/>
    <w:rsid w:val="00FF2564"/>
    <w:rsid w:val="00FF3A50"/>
    <w:rsid w:val="00FF3DE5"/>
    <w:rsid w:val="00FF4256"/>
    <w:rsid w:val="00FF4A6A"/>
    <w:rsid w:val="00FF4B6F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AFFD"/>
  <w15:docId w15:val="{36143C4B-ED5E-4736-876B-C7F85FAF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Заголовок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d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2BCC235EF2EB7926F61593BA2A97EDE464CA512A010424874A4D56A276EN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D2BD945F177B5523CB99FA340D6C431B7C037EB20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1B6C931EE22B7926F61593BA2A97EDE464CA512A010424874A4D56A276EN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F6A4B-DE6E-44DB-8438-6B9C48DA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13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Финансы</cp:lastModifiedBy>
  <cp:revision>53</cp:revision>
  <cp:lastPrinted>2020-10-16T06:45:00Z</cp:lastPrinted>
  <dcterms:created xsi:type="dcterms:W3CDTF">2023-10-26T14:24:00Z</dcterms:created>
  <dcterms:modified xsi:type="dcterms:W3CDTF">2024-11-23T15:09:00Z</dcterms:modified>
</cp:coreProperties>
</file>