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1D5D19" w14:textId="77777777" w:rsidR="00B63652" w:rsidRDefault="00B63652" w:rsidP="00B63652">
      <w:pPr>
        <w:widowControl w:val="0"/>
        <w:adjustRightInd w:val="0"/>
        <w:spacing w:after="0" w:line="240" w:lineRule="atLeast"/>
        <w:jc w:val="center"/>
        <w:textAlignment w:val="baseline"/>
        <w:rPr>
          <w:rFonts w:ascii="Times New Roman" w:eastAsia="Times New Roman" w:hAnsi="Times New Roman"/>
          <w:kern w:val="0"/>
          <w:sz w:val="56"/>
          <w:szCs w:val="56"/>
          <w:lang w:eastAsia="ru-RU"/>
          <w14:ligatures w14:val="none"/>
        </w:rPr>
      </w:pPr>
      <w:r>
        <w:rPr>
          <w:rFonts w:ascii="Times New Roman" w:eastAsia="Times New Roman" w:hAnsi="Times New Roman"/>
          <w:kern w:val="0"/>
          <w:sz w:val="56"/>
          <w:szCs w:val="56"/>
          <w:lang w:eastAsia="ru-RU"/>
          <w14:ligatures w14:val="none"/>
        </w:rPr>
        <w:t>В Е С Т Н И К</w:t>
      </w:r>
    </w:p>
    <w:p w14:paraId="24898D4E" w14:textId="77777777" w:rsidR="00B63652" w:rsidRDefault="00B63652" w:rsidP="00B63652">
      <w:pPr>
        <w:widowControl w:val="0"/>
        <w:adjustRightInd w:val="0"/>
        <w:spacing w:after="0" w:line="240" w:lineRule="atLeast"/>
        <w:jc w:val="center"/>
        <w:textAlignment w:val="baseline"/>
        <w:rPr>
          <w:rFonts w:ascii="Times New Roman" w:eastAsia="Times New Roman" w:hAnsi="Times New Roman"/>
          <w:kern w:val="0"/>
          <w:sz w:val="56"/>
          <w:szCs w:val="56"/>
          <w:lang w:eastAsia="ru-RU"/>
          <w14:ligatures w14:val="none"/>
        </w:rPr>
      </w:pPr>
      <w:proofErr w:type="spellStart"/>
      <w:r>
        <w:rPr>
          <w:rFonts w:ascii="Times New Roman" w:eastAsia="Times New Roman" w:hAnsi="Times New Roman"/>
          <w:kern w:val="0"/>
          <w:sz w:val="56"/>
          <w:szCs w:val="56"/>
          <w:lang w:eastAsia="ru-RU"/>
          <w14:ligatures w14:val="none"/>
        </w:rPr>
        <w:t>Истоминского</w:t>
      </w:r>
      <w:proofErr w:type="spellEnd"/>
      <w:r>
        <w:rPr>
          <w:rFonts w:ascii="Times New Roman" w:eastAsia="Times New Roman" w:hAnsi="Times New Roman"/>
          <w:kern w:val="0"/>
          <w:sz w:val="56"/>
          <w:szCs w:val="56"/>
          <w:lang w:eastAsia="ru-RU"/>
          <w14:ligatures w14:val="none"/>
        </w:rPr>
        <w:t xml:space="preserve"> сельского поселения</w:t>
      </w:r>
    </w:p>
    <w:p w14:paraId="4BFEC1AD" w14:textId="77777777" w:rsidR="00B63652" w:rsidRDefault="00B63652" w:rsidP="00B63652">
      <w:pPr>
        <w:widowControl w:val="0"/>
        <w:adjustRightInd w:val="0"/>
        <w:spacing w:after="0" w:line="240" w:lineRule="atLeast"/>
        <w:jc w:val="center"/>
        <w:textAlignment w:val="baseline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</w:p>
    <w:p w14:paraId="0758E99C" w14:textId="77777777" w:rsidR="00B63652" w:rsidRDefault="00B63652" w:rsidP="00B63652">
      <w:pPr>
        <w:widowControl w:val="0"/>
        <w:adjustRightInd w:val="0"/>
        <w:spacing w:after="0" w:line="240" w:lineRule="atLeast"/>
        <w:jc w:val="center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Является официальным периодическим печатным изданием</w:t>
      </w:r>
    </w:p>
    <w:p w14:paraId="7906BE64" w14:textId="77777777" w:rsidR="00B63652" w:rsidRDefault="00B63652" w:rsidP="00B63652">
      <w:pPr>
        <w:widowControl w:val="0"/>
        <w:adjustRightInd w:val="0"/>
        <w:spacing w:after="0" w:line="240" w:lineRule="atLeast"/>
        <w:jc w:val="center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proofErr w:type="spellStart"/>
      <w:r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Истоминского</w:t>
      </w:r>
      <w:proofErr w:type="spellEnd"/>
      <w:r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</w:t>
      </w:r>
    </w:p>
    <w:p w14:paraId="12C2EF6D" w14:textId="77777777" w:rsidR="00B63652" w:rsidRDefault="00B63652" w:rsidP="00B63652">
      <w:pPr>
        <w:widowControl w:val="0"/>
        <w:adjustRightInd w:val="0"/>
        <w:spacing w:after="0" w:line="240" w:lineRule="atLeast"/>
        <w:jc w:val="center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Аксайского района Ростовской области</w:t>
      </w:r>
    </w:p>
    <w:p w14:paraId="5B67EE0E" w14:textId="77777777" w:rsidR="00B63652" w:rsidRDefault="00B63652" w:rsidP="00B63652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3D247789" w14:textId="4F8BE9FC" w:rsidR="00B63652" w:rsidRDefault="00B63652" w:rsidP="00B63652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                                                                                            № </w:t>
      </w:r>
      <w:proofErr w:type="gramStart"/>
      <w:r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1</w:t>
      </w:r>
      <w:r w:rsidR="00E730C5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3</w:t>
      </w:r>
      <w:r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 от</w:t>
      </w:r>
      <w:proofErr w:type="gramEnd"/>
      <w:r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« </w:t>
      </w:r>
      <w:r w:rsidR="00B935A8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203340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0</w:t>
      </w:r>
      <w:r w:rsidR="00E730C5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5</w:t>
      </w:r>
      <w:r w:rsidR="00203340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»  </w:t>
      </w:r>
      <w:r w:rsidR="001A2D86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ию</w:t>
      </w:r>
      <w:r w:rsidR="00B935A8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л</w:t>
      </w:r>
      <w:r w:rsidR="001A2D86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я</w:t>
      </w:r>
      <w:r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 2024 года</w:t>
      </w:r>
    </w:p>
    <w:p w14:paraId="3B0AA48D" w14:textId="77777777" w:rsidR="00B63652" w:rsidRDefault="00B63652" w:rsidP="00B63652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                                                                                                     </w:t>
      </w:r>
    </w:p>
    <w:p w14:paraId="225790A3" w14:textId="77777777" w:rsidR="00B63652" w:rsidRDefault="00B63652" w:rsidP="00B63652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Учредитель: Администрация </w:t>
      </w:r>
      <w:proofErr w:type="spellStart"/>
      <w:r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Истоминского</w:t>
      </w:r>
      <w:proofErr w:type="spellEnd"/>
      <w:r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</w:t>
      </w:r>
    </w:p>
    <w:p w14:paraId="145487C6" w14:textId="77777777" w:rsidR="00B63652" w:rsidRDefault="00B63652" w:rsidP="00B63652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Главный редактор: Глава Администрации </w:t>
      </w:r>
      <w:proofErr w:type="spellStart"/>
      <w:r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Истоминского</w:t>
      </w:r>
      <w:proofErr w:type="spellEnd"/>
      <w:r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Кудовба</w:t>
      </w:r>
      <w:proofErr w:type="spellEnd"/>
      <w:r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Д.А.</w:t>
      </w:r>
    </w:p>
    <w:p w14:paraId="09E96025" w14:textId="77777777" w:rsidR="00B63652" w:rsidRDefault="00B63652" w:rsidP="00B63652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Ответственный за выпуск: Аракелян И.С.</w:t>
      </w:r>
    </w:p>
    <w:p w14:paraId="591A1B2B" w14:textId="77777777" w:rsidR="00B63652" w:rsidRDefault="00B63652" w:rsidP="00B63652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Издатель: Администрация </w:t>
      </w:r>
      <w:proofErr w:type="spellStart"/>
      <w:r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Истоминского</w:t>
      </w:r>
      <w:proofErr w:type="spellEnd"/>
      <w:r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</w:t>
      </w:r>
    </w:p>
    <w:p w14:paraId="59913582" w14:textId="343B5FA2" w:rsidR="00B63652" w:rsidRDefault="00B63652" w:rsidP="00B63652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Дата и время подписания в печать: </w:t>
      </w:r>
      <w:r w:rsidR="00FF2CCD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05</w:t>
      </w:r>
      <w:r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.0</w:t>
      </w:r>
      <w:r w:rsidR="00FF2CCD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7</w:t>
      </w:r>
      <w:r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.2024. 16.00ч</w:t>
      </w:r>
    </w:p>
    <w:p w14:paraId="32BEA3DB" w14:textId="77777777" w:rsidR="00B63652" w:rsidRDefault="00B63652" w:rsidP="00B63652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Тираж: 40 экземпляров, распространяется бесплатно</w:t>
      </w:r>
    </w:p>
    <w:p w14:paraId="56A0C40D" w14:textId="77777777" w:rsidR="00B63652" w:rsidRDefault="00B63652" w:rsidP="00B63652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Адрес редакции: п. Дорожный, ул. Центральная, 25а, Аксайского района, Ростовской области</w:t>
      </w:r>
    </w:p>
    <w:p w14:paraId="708E091A" w14:textId="77777777" w:rsidR="00B63652" w:rsidRDefault="00B63652" w:rsidP="00B63652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Телефон: 8 (86350) 48-0-67</w:t>
      </w:r>
    </w:p>
    <w:p w14:paraId="1400173F" w14:textId="77777777" w:rsidR="00B63652" w:rsidRDefault="00B63652" w:rsidP="00B63652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Факс: 8 (86350)28-3-31</w:t>
      </w:r>
    </w:p>
    <w:p w14:paraId="62887578" w14:textId="77777777" w:rsidR="00B63652" w:rsidRDefault="00B63652" w:rsidP="00B63652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Электронная почта: </w:t>
      </w:r>
      <w:proofErr w:type="spellStart"/>
      <w:r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e-mail</w:t>
      </w:r>
      <w:proofErr w:type="spellEnd"/>
      <w:r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: sp02025@donpac.ru</w:t>
      </w:r>
    </w:p>
    <w:p w14:paraId="280F7588" w14:textId="77777777" w:rsidR="00B63652" w:rsidRDefault="00B63652" w:rsidP="00B63652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Содержание:</w:t>
      </w:r>
    </w:p>
    <w:p w14:paraId="741C9C53" w14:textId="77777777" w:rsidR="00B63652" w:rsidRDefault="00B63652" w:rsidP="00B63652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6DCB4708" w14:textId="77777777" w:rsidR="00960F39" w:rsidRDefault="00960F39" w:rsidP="00B832BE">
      <w:pPr>
        <w:jc w:val="both"/>
        <w:rPr>
          <w:rFonts w:ascii="Times New Roman" w:hAnsi="Times New Roman"/>
          <w:sz w:val="24"/>
          <w:szCs w:val="24"/>
        </w:rPr>
      </w:pPr>
    </w:p>
    <w:p w14:paraId="50A14DE9" w14:textId="77777777" w:rsidR="00960F39" w:rsidRDefault="00960F39" w:rsidP="00AE4D4F">
      <w:pPr>
        <w:jc w:val="center"/>
        <w:rPr>
          <w:rFonts w:ascii="Times New Roman" w:hAnsi="Times New Roman"/>
          <w:sz w:val="24"/>
          <w:szCs w:val="24"/>
        </w:rPr>
      </w:pPr>
    </w:p>
    <w:p w14:paraId="02E693DC" w14:textId="77777777" w:rsidR="00AE4D4F" w:rsidRPr="00AE4D4F" w:rsidRDefault="00AE4D4F" w:rsidP="00AE4D4F">
      <w:pPr>
        <w:jc w:val="center"/>
        <w:rPr>
          <w:rFonts w:ascii="Times New Roman" w:hAnsi="Times New Roman"/>
          <w:sz w:val="24"/>
          <w:szCs w:val="24"/>
        </w:rPr>
      </w:pPr>
      <w:r w:rsidRPr="00AE4D4F">
        <w:rPr>
          <w:rFonts w:ascii="Times New Roman" w:hAnsi="Times New Roman"/>
          <w:sz w:val="24"/>
          <w:szCs w:val="24"/>
        </w:rPr>
        <w:t xml:space="preserve">Уважаемые жители </w:t>
      </w:r>
      <w:proofErr w:type="spellStart"/>
      <w:r w:rsidRPr="00AE4D4F">
        <w:rPr>
          <w:rFonts w:ascii="Times New Roman" w:hAnsi="Times New Roman"/>
          <w:sz w:val="24"/>
          <w:szCs w:val="24"/>
        </w:rPr>
        <w:t>Истоминского</w:t>
      </w:r>
      <w:proofErr w:type="spellEnd"/>
      <w:r w:rsidRPr="00AE4D4F">
        <w:rPr>
          <w:rFonts w:ascii="Times New Roman" w:hAnsi="Times New Roman"/>
          <w:sz w:val="24"/>
          <w:szCs w:val="24"/>
        </w:rPr>
        <w:t xml:space="preserve"> сельского поселения!</w:t>
      </w:r>
    </w:p>
    <w:p w14:paraId="62C3061C" w14:textId="77777777" w:rsidR="00AE4D4F" w:rsidRPr="00AE4D4F" w:rsidRDefault="00AE4D4F" w:rsidP="00AE4D4F">
      <w:pPr>
        <w:jc w:val="both"/>
        <w:rPr>
          <w:rFonts w:ascii="Times New Roman" w:hAnsi="Times New Roman"/>
          <w:sz w:val="24"/>
          <w:szCs w:val="24"/>
        </w:rPr>
      </w:pPr>
      <w:r w:rsidRPr="00AE4D4F">
        <w:rPr>
          <w:rFonts w:ascii="Times New Roman" w:hAnsi="Times New Roman"/>
          <w:sz w:val="24"/>
          <w:szCs w:val="24"/>
        </w:rPr>
        <w:t xml:space="preserve">Администрация </w:t>
      </w:r>
      <w:proofErr w:type="spellStart"/>
      <w:r w:rsidRPr="00AE4D4F">
        <w:rPr>
          <w:rFonts w:ascii="Times New Roman" w:hAnsi="Times New Roman"/>
          <w:sz w:val="24"/>
          <w:szCs w:val="24"/>
        </w:rPr>
        <w:t>Истоминского</w:t>
      </w:r>
      <w:proofErr w:type="spellEnd"/>
      <w:r w:rsidRPr="00AE4D4F">
        <w:rPr>
          <w:rFonts w:ascii="Times New Roman" w:hAnsi="Times New Roman"/>
          <w:sz w:val="24"/>
          <w:szCs w:val="24"/>
        </w:rPr>
        <w:t xml:space="preserve"> сельского поселения сообщает, что с отчетом Главы Администрации </w:t>
      </w:r>
      <w:proofErr w:type="spellStart"/>
      <w:r w:rsidRPr="00AE4D4F">
        <w:rPr>
          <w:rFonts w:ascii="Times New Roman" w:hAnsi="Times New Roman"/>
          <w:sz w:val="24"/>
          <w:szCs w:val="24"/>
        </w:rPr>
        <w:t>Истоминского</w:t>
      </w:r>
      <w:proofErr w:type="spellEnd"/>
      <w:r w:rsidRPr="00AE4D4F">
        <w:rPr>
          <w:rFonts w:ascii="Times New Roman" w:hAnsi="Times New Roman"/>
          <w:sz w:val="24"/>
          <w:szCs w:val="24"/>
        </w:rPr>
        <w:t xml:space="preserve"> сельского поселения за 1 полугодие 2024 г. можно ознакомиться в разделе «Администрация», «Глава Администрации» «Информация о работе».</w:t>
      </w:r>
    </w:p>
    <w:p w14:paraId="6ECE39F0" w14:textId="77777777" w:rsidR="00AE4D4F" w:rsidRPr="00AE4D4F" w:rsidRDefault="00AE4D4F" w:rsidP="00AE4D4F">
      <w:pPr>
        <w:jc w:val="both"/>
        <w:rPr>
          <w:rFonts w:ascii="Times New Roman" w:hAnsi="Times New Roman"/>
          <w:sz w:val="24"/>
          <w:szCs w:val="24"/>
        </w:rPr>
      </w:pPr>
      <w:r w:rsidRPr="00AE4D4F">
        <w:rPr>
          <w:rFonts w:ascii="Times New Roman" w:hAnsi="Times New Roman"/>
          <w:sz w:val="24"/>
          <w:szCs w:val="24"/>
        </w:rPr>
        <w:t xml:space="preserve">Информируем Вас, что начал свою работу колл-центр Администрации </w:t>
      </w:r>
      <w:proofErr w:type="spellStart"/>
      <w:r w:rsidRPr="00AE4D4F">
        <w:rPr>
          <w:rFonts w:ascii="Times New Roman" w:hAnsi="Times New Roman"/>
          <w:sz w:val="24"/>
          <w:szCs w:val="24"/>
        </w:rPr>
        <w:t>Истоминского</w:t>
      </w:r>
      <w:proofErr w:type="spellEnd"/>
      <w:r w:rsidRPr="00AE4D4F">
        <w:rPr>
          <w:rFonts w:ascii="Times New Roman" w:hAnsi="Times New Roman"/>
          <w:sz w:val="24"/>
          <w:szCs w:val="24"/>
        </w:rPr>
        <w:t xml:space="preserve"> сельского поселения по приему вопросов от жителей поселения.</w:t>
      </w:r>
    </w:p>
    <w:p w14:paraId="78918DE4" w14:textId="77777777" w:rsidR="00AE4D4F" w:rsidRPr="00AE4D4F" w:rsidRDefault="00AE4D4F" w:rsidP="00AE4D4F">
      <w:pPr>
        <w:jc w:val="both"/>
        <w:rPr>
          <w:rFonts w:ascii="Times New Roman" w:hAnsi="Times New Roman"/>
          <w:sz w:val="24"/>
          <w:szCs w:val="24"/>
        </w:rPr>
      </w:pPr>
      <w:r w:rsidRPr="00AE4D4F">
        <w:rPr>
          <w:rFonts w:ascii="Times New Roman" w:hAnsi="Times New Roman"/>
          <w:sz w:val="24"/>
          <w:szCs w:val="24"/>
        </w:rPr>
        <w:t>Время работы с 07.07.2024 по 14.07.2024 с 09.00 до 17.00 (12.00-13.40 перерыв).</w:t>
      </w:r>
    </w:p>
    <w:p w14:paraId="02FD5EA4" w14:textId="77777777" w:rsidR="00AE4D4F" w:rsidRPr="00AE4D4F" w:rsidRDefault="00AE4D4F" w:rsidP="00AE4D4F">
      <w:pPr>
        <w:jc w:val="both"/>
        <w:rPr>
          <w:rFonts w:ascii="Times New Roman" w:hAnsi="Times New Roman"/>
          <w:sz w:val="24"/>
          <w:szCs w:val="24"/>
        </w:rPr>
      </w:pPr>
      <w:r w:rsidRPr="00AE4D4F">
        <w:rPr>
          <w:rFonts w:ascii="Times New Roman" w:hAnsi="Times New Roman"/>
          <w:sz w:val="24"/>
          <w:szCs w:val="24"/>
        </w:rPr>
        <w:t>Контактный телефон: 8(86350)2-83-31.</w:t>
      </w:r>
    </w:p>
    <w:p w14:paraId="4D2461F7" w14:textId="77777777" w:rsidR="00AE4D4F" w:rsidRPr="00AE4D4F" w:rsidRDefault="00AE4D4F" w:rsidP="00AE4D4F">
      <w:pPr>
        <w:jc w:val="both"/>
        <w:rPr>
          <w:rFonts w:ascii="Times New Roman" w:hAnsi="Times New Roman"/>
          <w:sz w:val="24"/>
          <w:szCs w:val="24"/>
        </w:rPr>
      </w:pPr>
      <w:r w:rsidRPr="00AE4D4F">
        <w:rPr>
          <w:rFonts w:ascii="Times New Roman" w:hAnsi="Times New Roman"/>
          <w:sz w:val="24"/>
          <w:szCs w:val="24"/>
        </w:rPr>
        <w:t xml:space="preserve">Электронная почта: sp02025@donpac.ru </w:t>
      </w:r>
    </w:p>
    <w:p w14:paraId="685E033F" w14:textId="07CF16E7" w:rsidR="00960F39" w:rsidRDefault="00AE4D4F" w:rsidP="00AE4D4F">
      <w:pPr>
        <w:jc w:val="both"/>
        <w:rPr>
          <w:rFonts w:ascii="Times New Roman" w:hAnsi="Times New Roman"/>
          <w:sz w:val="24"/>
          <w:szCs w:val="24"/>
        </w:rPr>
      </w:pPr>
      <w:r w:rsidRPr="00AE4D4F">
        <w:rPr>
          <w:rFonts w:ascii="Times New Roman" w:hAnsi="Times New Roman"/>
          <w:sz w:val="24"/>
          <w:szCs w:val="24"/>
        </w:rPr>
        <w:t xml:space="preserve">Также в здании Администрации </w:t>
      </w:r>
      <w:proofErr w:type="spellStart"/>
      <w:r w:rsidRPr="00AE4D4F">
        <w:rPr>
          <w:rFonts w:ascii="Times New Roman" w:hAnsi="Times New Roman"/>
          <w:sz w:val="24"/>
          <w:szCs w:val="24"/>
        </w:rPr>
        <w:t>Истоминского</w:t>
      </w:r>
      <w:proofErr w:type="spellEnd"/>
      <w:r w:rsidRPr="00AE4D4F">
        <w:rPr>
          <w:rFonts w:ascii="Times New Roman" w:hAnsi="Times New Roman"/>
          <w:sz w:val="24"/>
          <w:szCs w:val="24"/>
        </w:rPr>
        <w:t xml:space="preserve"> сельского </w:t>
      </w:r>
      <w:proofErr w:type="gramStart"/>
      <w:r w:rsidRPr="00AE4D4F">
        <w:rPr>
          <w:rFonts w:ascii="Times New Roman" w:hAnsi="Times New Roman"/>
          <w:sz w:val="24"/>
          <w:szCs w:val="24"/>
        </w:rPr>
        <w:t>поселения  (</w:t>
      </w:r>
      <w:proofErr w:type="gramEnd"/>
      <w:r w:rsidRPr="00AE4D4F">
        <w:rPr>
          <w:rFonts w:ascii="Times New Roman" w:hAnsi="Times New Roman"/>
          <w:sz w:val="24"/>
          <w:szCs w:val="24"/>
        </w:rPr>
        <w:t>п. Дорожный, ул. Центральная, 25а) установлен ящик для сбора вопросов, замечаний и предложений.</w:t>
      </w:r>
    </w:p>
    <w:p w14:paraId="59788067" w14:textId="77777777" w:rsidR="00960F39" w:rsidRDefault="00960F39" w:rsidP="00B832BE">
      <w:pPr>
        <w:jc w:val="both"/>
        <w:rPr>
          <w:rFonts w:ascii="Times New Roman" w:hAnsi="Times New Roman"/>
          <w:sz w:val="24"/>
          <w:szCs w:val="24"/>
        </w:rPr>
      </w:pPr>
    </w:p>
    <w:p w14:paraId="1F9C45D0" w14:textId="77777777" w:rsidR="0014682B" w:rsidRPr="0014682B" w:rsidRDefault="0014682B" w:rsidP="0014682B">
      <w:pPr>
        <w:jc w:val="both"/>
        <w:rPr>
          <w:rFonts w:ascii="Times New Roman" w:hAnsi="Times New Roman"/>
          <w:b/>
          <w:sz w:val="24"/>
          <w:szCs w:val="24"/>
        </w:rPr>
      </w:pPr>
      <w:r w:rsidRPr="0014682B">
        <w:rPr>
          <w:rFonts w:ascii="Times New Roman" w:hAnsi="Times New Roman"/>
          <w:b/>
          <w:sz w:val="24"/>
          <w:szCs w:val="24"/>
        </w:rPr>
        <w:t xml:space="preserve">Отчет Главы Администрации </w:t>
      </w:r>
      <w:proofErr w:type="spellStart"/>
      <w:r w:rsidRPr="0014682B">
        <w:rPr>
          <w:rFonts w:ascii="Times New Roman" w:hAnsi="Times New Roman"/>
          <w:b/>
          <w:sz w:val="24"/>
          <w:szCs w:val="24"/>
        </w:rPr>
        <w:t>Истоминского</w:t>
      </w:r>
      <w:proofErr w:type="spellEnd"/>
      <w:r w:rsidRPr="0014682B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14:paraId="492EF249" w14:textId="77777777" w:rsidR="0014682B" w:rsidRPr="0014682B" w:rsidRDefault="0014682B" w:rsidP="0014682B">
      <w:pPr>
        <w:jc w:val="both"/>
        <w:rPr>
          <w:rFonts w:ascii="Times New Roman" w:hAnsi="Times New Roman"/>
          <w:b/>
          <w:sz w:val="24"/>
          <w:szCs w:val="24"/>
        </w:rPr>
      </w:pPr>
      <w:r w:rsidRPr="0014682B">
        <w:rPr>
          <w:rFonts w:ascii="Times New Roman" w:hAnsi="Times New Roman"/>
          <w:b/>
          <w:sz w:val="24"/>
          <w:szCs w:val="24"/>
        </w:rPr>
        <w:t>о проделанной работе за 1 полугодие 2024года.</w:t>
      </w:r>
    </w:p>
    <w:p w14:paraId="2911BD6D" w14:textId="77777777" w:rsidR="0014682B" w:rsidRPr="0014682B" w:rsidRDefault="0014682B" w:rsidP="0014682B">
      <w:pPr>
        <w:jc w:val="both"/>
        <w:rPr>
          <w:rFonts w:ascii="Times New Roman" w:hAnsi="Times New Roman"/>
          <w:b/>
          <w:sz w:val="24"/>
          <w:szCs w:val="24"/>
        </w:rPr>
      </w:pPr>
    </w:p>
    <w:p w14:paraId="289CCF72" w14:textId="77777777" w:rsidR="0014682B" w:rsidRPr="0014682B" w:rsidRDefault="0014682B" w:rsidP="0014682B">
      <w:pPr>
        <w:jc w:val="both"/>
        <w:rPr>
          <w:rFonts w:ascii="Times New Roman" w:hAnsi="Times New Roman"/>
          <w:b/>
          <w:sz w:val="24"/>
          <w:szCs w:val="24"/>
        </w:rPr>
      </w:pPr>
      <w:r w:rsidRPr="0014682B">
        <w:rPr>
          <w:rFonts w:ascii="Times New Roman" w:hAnsi="Times New Roman"/>
          <w:b/>
          <w:sz w:val="24"/>
          <w:szCs w:val="24"/>
        </w:rPr>
        <w:t xml:space="preserve">Уважаемые жители </w:t>
      </w:r>
      <w:proofErr w:type="spellStart"/>
      <w:r w:rsidRPr="0014682B">
        <w:rPr>
          <w:rFonts w:ascii="Times New Roman" w:hAnsi="Times New Roman"/>
          <w:b/>
          <w:sz w:val="24"/>
          <w:szCs w:val="24"/>
        </w:rPr>
        <w:t>Истоминского</w:t>
      </w:r>
      <w:proofErr w:type="spellEnd"/>
      <w:r w:rsidRPr="0014682B">
        <w:rPr>
          <w:rFonts w:ascii="Times New Roman" w:hAnsi="Times New Roman"/>
          <w:b/>
          <w:sz w:val="24"/>
          <w:szCs w:val="24"/>
        </w:rPr>
        <w:t xml:space="preserve"> сельского поселения!</w:t>
      </w:r>
    </w:p>
    <w:p w14:paraId="22CF21E1" w14:textId="77777777" w:rsidR="0014682B" w:rsidRPr="0014682B" w:rsidRDefault="0014682B" w:rsidP="0014682B">
      <w:pPr>
        <w:jc w:val="both"/>
        <w:rPr>
          <w:rFonts w:ascii="Times New Roman" w:hAnsi="Times New Roman"/>
          <w:b/>
          <w:sz w:val="24"/>
          <w:szCs w:val="24"/>
        </w:rPr>
      </w:pPr>
    </w:p>
    <w:p w14:paraId="7F5389EE" w14:textId="77777777" w:rsidR="0014682B" w:rsidRPr="0014682B" w:rsidRDefault="0014682B" w:rsidP="0014682B">
      <w:pPr>
        <w:jc w:val="both"/>
        <w:rPr>
          <w:rFonts w:ascii="Times New Roman" w:hAnsi="Times New Roman"/>
          <w:sz w:val="24"/>
          <w:szCs w:val="24"/>
        </w:rPr>
      </w:pPr>
      <w:r w:rsidRPr="0014682B">
        <w:rPr>
          <w:rFonts w:ascii="Times New Roman" w:hAnsi="Times New Roman"/>
          <w:sz w:val="24"/>
          <w:szCs w:val="24"/>
        </w:rPr>
        <w:t>Сегодня я представлю Вам отчет о проделанной работе за 1 полугодие 2024года.</w:t>
      </w:r>
    </w:p>
    <w:p w14:paraId="42DF5D75" w14:textId="77777777" w:rsidR="0014682B" w:rsidRPr="0014682B" w:rsidRDefault="0014682B" w:rsidP="0014682B">
      <w:pPr>
        <w:jc w:val="both"/>
        <w:rPr>
          <w:rFonts w:ascii="Times New Roman" w:hAnsi="Times New Roman"/>
          <w:sz w:val="24"/>
          <w:szCs w:val="24"/>
        </w:rPr>
      </w:pPr>
      <w:r w:rsidRPr="0014682B">
        <w:rPr>
          <w:rFonts w:ascii="Times New Roman" w:hAnsi="Times New Roman"/>
          <w:sz w:val="24"/>
          <w:szCs w:val="24"/>
        </w:rPr>
        <w:tab/>
        <w:t>В состав муниципального образования «</w:t>
      </w:r>
      <w:proofErr w:type="spellStart"/>
      <w:r w:rsidRPr="0014682B">
        <w:rPr>
          <w:rFonts w:ascii="Times New Roman" w:hAnsi="Times New Roman"/>
          <w:sz w:val="24"/>
          <w:szCs w:val="24"/>
        </w:rPr>
        <w:t>Истоминское</w:t>
      </w:r>
      <w:proofErr w:type="spellEnd"/>
      <w:r w:rsidRPr="0014682B">
        <w:rPr>
          <w:rFonts w:ascii="Times New Roman" w:hAnsi="Times New Roman"/>
          <w:sz w:val="24"/>
          <w:szCs w:val="24"/>
        </w:rPr>
        <w:t xml:space="preserve"> сельское поселение» входит 4 населённых пункта и 5 СНТ с населением более 5000 тысяч человек.</w:t>
      </w:r>
    </w:p>
    <w:p w14:paraId="0E111DDC" w14:textId="77777777" w:rsidR="0014682B" w:rsidRPr="0014682B" w:rsidRDefault="0014682B" w:rsidP="0014682B">
      <w:pPr>
        <w:jc w:val="both"/>
        <w:rPr>
          <w:rFonts w:ascii="Times New Roman" w:hAnsi="Times New Roman"/>
          <w:sz w:val="24"/>
          <w:szCs w:val="24"/>
        </w:rPr>
      </w:pPr>
      <w:r w:rsidRPr="0014682B">
        <w:rPr>
          <w:rFonts w:ascii="Times New Roman" w:hAnsi="Times New Roman"/>
          <w:sz w:val="24"/>
          <w:szCs w:val="24"/>
        </w:rPr>
        <w:t xml:space="preserve">Деятельность Администрации </w:t>
      </w:r>
      <w:proofErr w:type="spellStart"/>
      <w:r w:rsidRPr="0014682B">
        <w:rPr>
          <w:rFonts w:ascii="Times New Roman" w:hAnsi="Times New Roman"/>
          <w:sz w:val="24"/>
          <w:szCs w:val="24"/>
        </w:rPr>
        <w:t>Истоминского</w:t>
      </w:r>
      <w:proofErr w:type="spellEnd"/>
      <w:r w:rsidRPr="0014682B">
        <w:rPr>
          <w:rFonts w:ascii="Times New Roman" w:hAnsi="Times New Roman"/>
          <w:sz w:val="24"/>
          <w:szCs w:val="24"/>
        </w:rPr>
        <w:t xml:space="preserve"> сельского поселения в минувшем периоде строилась в соответствии с федеральным и областным законодательством, Уставом сельского поселения. Вся работа Главы Администрации поселения и сельской администрации направлена на решение вопросов местного значения в соответствии с требованиями 131 Федеральным законом от 06.10.2003г. «Об общих </w:t>
      </w:r>
      <w:r w:rsidRPr="0014682B">
        <w:rPr>
          <w:rFonts w:ascii="Times New Roman" w:hAnsi="Times New Roman"/>
          <w:sz w:val="24"/>
          <w:szCs w:val="24"/>
        </w:rPr>
        <w:tab/>
        <w:t>принципах организации местного самоуправления в РФ».</w:t>
      </w:r>
    </w:p>
    <w:p w14:paraId="41B337EB" w14:textId="77777777" w:rsidR="0014682B" w:rsidRPr="0014682B" w:rsidRDefault="0014682B" w:rsidP="0014682B">
      <w:pPr>
        <w:jc w:val="both"/>
        <w:rPr>
          <w:rFonts w:ascii="Times New Roman" w:hAnsi="Times New Roman"/>
          <w:sz w:val="24"/>
          <w:szCs w:val="24"/>
        </w:rPr>
      </w:pPr>
      <w:r w:rsidRPr="0014682B">
        <w:rPr>
          <w:rFonts w:ascii="Times New Roman" w:hAnsi="Times New Roman"/>
          <w:sz w:val="24"/>
          <w:szCs w:val="24"/>
        </w:rPr>
        <w:t xml:space="preserve">Для информирования населения о деятельности Администрации поселения используется официальный сайт Администрации, где размещаются нормативные документы, а </w:t>
      </w:r>
      <w:proofErr w:type="gramStart"/>
      <w:r w:rsidRPr="0014682B">
        <w:rPr>
          <w:rFonts w:ascii="Times New Roman" w:hAnsi="Times New Roman"/>
          <w:sz w:val="24"/>
          <w:szCs w:val="24"/>
        </w:rPr>
        <w:t>так же</w:t>
      </w:r>
      <w:proofErr w:type="gramEnd"/>
      <w:r w:rsidRPr="0014682B">
        <w:rPr>
          <w:rFonts w:ascii="Times New Roman" w:hAnsi="Times New Roman"/>
          <w:sz w:val="24"/>
          <w:szCs w:val="24"/>
        </w:rPr>
        <w:t xml:space="preserve"> официальные страницы и группы Телеграм, </w:t>
      </w:r>
      <w:proofErr w:type="spellStart"/>
      <w:r w:rsidRPr="0014682B">
        <w:rPr>
          <w:rFonts w:ascii="Times New Roman" w:hAnsi="Times New Roman"/>
          <w:sz w:val="24"/>
          <w:szCs w:val="24"/>
        </w:rPr>
        <w:t>Вконтакте</w:t>
      </w:r>
      <w:proofErr w:type="spellEnd"/>
      <w:r w:rsidRPr="0014682B">
        <w:rPr>
          <w:rFonts w:ascii="Times New Roman" w:hAnsi="Times New Roman"/>
          <w:sz w:val="24"/>
          <w:szCs w:val="24"/>
        </w:rPr>
        <w:t xml:space="preserve"> и Одноклассники всегда поддерживается в актуальном состоянии.</w:t>
      </w:r>
    </w:p>
    <w:p w14:paraId="137518A7" w14:textId="77777777" w:rsidR="0014682B" w:rsidRPr="0014682B" w:rsidRDefault="0014682B" w:rsidP="0014682B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0E3F6FD3" w14:textId="77777777" w:rsidR="0014682B" w:rsidRPr="0014682B" w:rsidRDefault="0014682B" w:rsidP="0014682B">
      <w:pPr>
        <w:jc w:val="both"/>
        <w:rPr>
          <w:rFonts w:ascii="Times New Roman" w:hAnsi="Times New Roman"/>
          <w:sz w:val="24"/>
          <w:szCs w:val="24"/>
        </w:rPr>
      </w:pPr>
      <w:r w:rsidRPr="0014682B">
        <w:rPr>
          <w:rFonts w:ascii="Times New Roman" w:hAnsi="Times New Roman"/>
          <w:b/>
          <w:sz w:val="24"/>
          <w:szCs w:val="24"/>
        </w:rPr>
        <w:t>Правовые вопросы</w:t>
      </w:r>
      <w:bookmarkStart w:id="0" w:name="bookmark1"/>
    </w:p>
    <w:p w14:paraId="32B1AB20" w14:textId="77777777" w:rsidR="0014682B" w:rsidRPr="0014682B" w:rsidRDefault="0014682B" w:rsidP="0014682B">
      <w:pPr>
        <w:jc w:val="both"/>
        <w:rPr>
          <w:rFonts w:ascii="Times New Roman" w:hAnsi="Times New Roman"/>
          <w:b/>
          <w:sz w:val="24"/>
          <w:szCs w:val="24"/>
        </w:rPr>
      </w:pPr>
    </w:p>
    <w:p w14:paraId="64FEAA50" w14:textId="77777777" w:rsidR="0014682B" w:rsidRPr="0014682B" w:rsidRDefault="0014682B" w:rsidP="0014682B">
      <w:pPr>
        <w:jc w:val="both"/>
        <w:rPr>
          <w:rFonts w:ascii="Times New Roman" w:hAnsi="Times New Roman"/>
          <w:sz w:val="24"/>
          <w:szCs w:val="24"/>
        </w:rPr>
      </w:pPr>
      <w:r w:rsidRPr="0014682B">
        <w:rPr>
          <w:rFonts w:ascii="Times New Roman" w:hAnsi="Times New Roman"/>
          <w:b/>
          <w:sz w:val="24"/>
          <w:szCs w:val="24"/>
        </w:rPr>
        <w:tab/>
      </w:r>
      <w:r w:rsidRPr="0014682B">
        <w:rPr>
          <w:rFonts w:ascii="Times New Roman" w:hAnsi="Times New Roman"/>
          <w:sz w:val="24"/>
          <w:szCs w:val="24"/>
        </w:rPr>
        <w:t xml:space="preserve">Администрацией </w:t>
      </w:r>
      <w:proofErr w:type="spellStart"/>
      <w:r w:rsidRPr="0014682B">
        <w:rPr>
          <w:rFonts w:ascii="Times New Roman" w:hAnsi="Times New Roman"/>
          <w:sz w:val="24"/>
          <w:szCs w:val="24"/>
        </w:rPr>
        <w:t>Истоминского</w:t>
      </w:r>
      <w:proofErr w:type="spellEnd"/>
      <w:r w:rsidRPr="0014682B">
        <w:rPr>
          <w:rFonts w:ascii="Times New Roman" w:hAnsi="Times New Roman"/>
          <w:sz w:val="24"/>
          <w:szCs w:val="24"/>
        </w:rPr>
        <w:t xml:space="preserve"> сельского поселения в отчетный период совместно с Собранием депутатов поселения обеспечивалась необходимая законотворческая деятельность. Сотрудниками администрации поселения разрабатывались нормативные правовые акты, касающиеся обеспечения деятельности Администрации поселения в части решения вопросов местного значения, которые в последующем предлагались вниманию депутатов на рассмотрение и утверждение. За отчетный период специалистами администрации были подготовлены и внесены на рассмотрение 18 проектов решений, регламентирующих основные вопросы деятельности Администрации </w:t>
      </w:r>
      <w:proofErr w:type="spellStart"/>
      <w:r w:rsidRPr="0014682B">
        <w:rPr>
          <w:rFonts w:ascii="Times New Roman" w:hAnsi="Times New Roman"/>
          <w:sz w:val="24"/>
          <w:szCs w:val="24"/>
        </w:rPr>
        <w:t>Истоминского</w:t>
      </w:r>
      <w:proofErr w:type="spellEnd"/>
      <w:r w:rsidRPr="0014682B">
        <w:rPr>
          <w:rFonts w:ascii="Times New Roman" w:hAnsi="Times New Roman"/>
          <w:sz w:val="24"/>
          <w:szCs w:val="24"/>
        </w:rPr>
        <w:t xml:space="preserve"> сельского поселения. </w:t>
      </w:r>
    </w:p>
    <w:p w14:paraId="18D8A80A" w14:textId="77777777" w:rsidR="0014682B" w:rsidRPr="0014682B" w:rsidRDefault="0014682B" w:rsidP="0014682B">
      <w:pPr>
        <w:jc w:val="both"/>
        <w:rPr>
          <w:rFonts w:ascii="Times New Roman" w:hAnsi="Times New Roman"/>
          <w:sz w:val="24"/>
          <w:szCs w:val="24"/>
        </w:rPr>
      </w:pPr>
      <w:r w:rsidRPr="0014682B">
        <w:rPr>
          <w:rFonts w:ascii="Times New Roman" w:hAnsi="Times New Roman"/>
          <w:sz w:val="24"/>
          <w:szCs w:val="24"/>
        </w:rPr>
        <w:tab/>
        <w:t xml:space="preserve">Депутатами поселения в отчетный период проведено 7 заседаний комиссий для предварительного рассмотрения вопросов и подготовки проектов решений по вопросам, отнесенным к компетенции Собрания депутатов </w:t>
      </w:r>
      <w:proofErr w:type="spellStart"/>
      <w:r w:rsidRPr="0014682B">
        <w:rPr>
          <w:rFonts w:ascii="Times New Roman" w:hAnsi="Times New Roman"/>
          <w:sz w:val="24"/>
          <w:szCs w:val="24"/>
        </w:rPr>
        <w:t>Истоминского</w:t>
      </w:r>
      <w:proofErr w:type="spellEnd"/>
      <w:r w:rsidRPr="0014682B">
        <w:rPr>
          <w:rFonts w:ascii="Times New Roman" w:hAnsi="Times New Roman"/>
          <w:sz w:val="24"/>
          <w:szCs w:val="24"/>
        </w:rPr>
        <w:t xml:space="preserve"> сельского поселения, в работе вышеуказанных комиссий также принимали активное участие и специалисты Администрации поселения. Принятые нормативные правовые акты направлялись в единый регистр Администрации Ростовской области для последующего их внесения в вышеуказанный регистр. Нормативные правовые акты, затрагивающие интересы граждан, размещались во всех информационных источниках администрации поселения.</w:t>
      </w:r>
    </w:p>
    <w:p w14:paraId="4AB34D77" w14:textId="77777777" w:rsidR="0014682B" w:rsidRPr="0014682B" w:rsidRDefault="0014682B" w:rsidP="0014682B">
      <w:pPr>
        <w:jc w:val="both"/>
        <w:rPr>
          <w:rFonts w:ascii="Times New Roman" w:hAnsi="Times New Roman"/>
          <w:sz w:val="24"/>
          <w:szCs w:val="24"/>
        </w:rPr>
      </w:pPr>
      <w:r w:rsidRPr="0014682B">
        <w:rPr>
          <w:rFonts w:ascii="Times New Roman" w:hAnsi="Times New Roman"/>
          <w:sz w:val="24"/>
          <w:szCs w:val="24"/>
        </w:rPr>
        <w:tab/>
        <w:t>В рамках нормативной деятельности администрации издано 119 постановления и 64 распоряжений.</w:t>
      </w:r>
    </w:p>
    <w:p w14:paraId="5BAFB328" w14:textId="77777777" w:rsidR="0014682B" w:rsidRPr="0014682B" w:rsidRDefault="0014682B" w:rsidP="0014682B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4682B">
        <w:rPr>
          <w:rFonts w:ascii="Times New Roman" w:hAnsi="Times New Roman"/>
          <w:sz w:val="24"/>
          <w:szCs w:val="24"/>
        </w:rPr>
        <w:tab/>
        <w:t>В отчетный период велась работа по исполнению полномочий в части ведения нотариальных действий. В первом полугодии 2024 года выполнено 4* нотариальных действий (выдача доверенностей, заверение подлинности) документов).</w:t>
      </w:r>
    </w:p>
    <w:p w14:paraId="7E78F911" w14:textId="77777777" w:rsidR="0014682B" w:rsidRPr="0014682B" w:rsidRDefault="0014682B" w:rsidP="0014682B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01F804D4" w14:textId="77777777" w:rsidR="0014682B" w:rsidRPr="0014682B" w:rsidRDefault="0014682B" w:rsidP="0014682B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4682B">
        <w:rPr>
          <w:rFonts w:ascii="Times New Roman" w:hAnsi="Times New Roman"/>
          <w:b/>
          <w:sz w:val="24"/>
          <w:szCs w:val="24"/>
          <w:u w:val="single"/>
        </w:rPr>
        <w:t>Бюджет</w:t>
      </w:r>
    </w:p>
    <w:p w14:paraId="22DDF20A" w14:textId="77777777" w:rsidR="0014682B" w:rsidRPr="0014682B" w:rsidRDefault="0014682B" w:rsidP="0014682B">
      <w:pPr>
        <w:jc w:val="both"/>
        <w:rPr>
          <w:rFonts w:ascii="Times New Roman" w:hAnsi="Times New Roman"/>
          <w:sz w:val="24"/>
          <w:szCs w:val="24"/>
        </w:rPr>
      </w:pPr>
    </w:p>
    <w:p w14:paraId="379B25E1" w14:textId="77777777" w:rsidR="0014682B" w:rsidRPr="0014682B" w:rsidRDefault="0014682B" w:rsidP="0014682B">
      <w:pPr>
        <w:jc w:val="both"/>
        <w:rPr>
          <w:rFonts w:ascii="Times New Roman" w:hAnsi="Times New Roman"/>
          <w:sz w:val="24"/>
          <w:szCs w:val="24"/>
        </w:rPr>
      </w:pPr>
      <w:r w:rsidRPr="0014682B">
        <w:rPr>
          <w:rFonts w:ascii="Times New Roman" w:hAnsi="Times New Roman"/>
          <w:sz w:val="24"/>
          <w:szCs w:val="24"/>
        </w:rPr>
        <w:lastRenderedPageBreak/>
        <w:t xml:space="preserve">  Бюджет поселения на 2024 год запланирован:</w:t>
      </w:r>
    </w:p>
    <w:p w14:paraId="5608F4B7" w14:textId="77777777" w:rsidR="0014682B" w:rsidRPr="0014682B" w:rsidRDefault="0014682B" w:rsidP="0014682B">
      <w:pPr>
        <w:jc w:val="both"/>
        <w:rPr>
          <w:rFonts w:ascii="Times New Roman" w:hAnsi="Times New Roman"/>
          <w:sz w:val="24"/>
          <w:szCs w:val="24"/>
        </w:rPr>
      </w:pPr>
      <w:r w:rsidRPr="0014682B">
        <w:rPr>
          <w:rFonts w:ascii="Times New Roman" w:hAnsi="Times New Roman"/>
          <w:sz w:val="24"/>
          <w:szCs w:val="24"/>
        </w:rPr>
        <w:t xml:space="preserve">- по доходам в сумме 35 337,1 тыс. рублей, </w:t>
      </w:r>
    </w:p>
    <w:p w14:paraId="30A0F15D" w14:textId="77777777" w:rsidR="0014682B" w:rsidRPr="0014682B" w:rsidRDefault="0014682B" w:rsidP="0014682B">
      <w:pPr>
        <w:jc w:val="both"/>
        <w:rPr>
          <w:rFonts w:ascii="Times New Roman" w:hAnsi="Times New Roman"/>
          <w:sz w:val="24"/>
          <w:szCs w:val="24"/>
        </w:rPr>
      </w:pPr>
      <w:r w:rsidRPr="0014682B">
        <w:rPr>
          <w:rFonts w:ascii="Times New Roman" w:hAnsi="Times New Roman"/>
          <w:sz w:val="24"/>
          <w:szCs w:val="24"/>
        </w:rPr>
        <w:t xml:space="preserve">- по расходам в сумме – 38 485,5 тыс. рублей, </w:t>
      </w:r>
    </w:p>
    <w:p w14:paraId="2958514E" w14:textId="77777777" w:rsidR="0014682B" w:rsidRPr="0014682B" w:rsidRDefault="0014682B" w:rsidP="0014682B">
      <w:pPr>
        <w:jc w:val="both"/>
        <w:rPr>
          <w:rFonts w:ascii="Times New Roman" w:hAnsi="Times New Roman"/>
          <w:sz w:val="24"/>
          <w:szCs w:val="24"/>
        </w:rPr>
      </w:pPr>
      <w:r w:rsidRPr="0014682B">
        <w:rPr>
          <w:rFonts w:ascii="Times New Roman" w:hAnsi="Times New Roman"/>
          <w:sz w:val="24"/>
          <w:szCs w:val="24"/>
        </w:rPr>
        <w:t xml:space="preserve">- дефицит </w:t>
      </w:r>
      <w:proofErr w:type="gramStart"/>
      <w:r w:rsidRPr="0014682B">
        <w:rPr>
          <w:rFonts w:ascii="Times New Roman" w:hAnsi="Times New Roman"/>
          <w:sz w:val="24"/>
          <w:szCs w:val="24"/>
        </w:rPr>
        <w:t>-  3</w:t>
      </w:r>
      <w:proofErr w:type="gramEnd"/>
      <w:r w:rsidRPr="0014682B">
        <w:rPr>
          <w:rFonts w:ascii="Times New Roman" w:hAnsi="Times New Roman"/>
          <w:sz w:val="24"/>
          <w:szCs w:val="24"/>
        </w:rPr>
        <w:t xml:space="preserve"> 148,4 тыс. рублей.</w:t>
      </w:r>
    </w:p>
    <w:p w14:paraId="3C33F2FB" w14:textId="77777777" w:rsidR="0014682B" w:rsidRPr="0014682B" w:rsidRDefault="0014682B" w:rsidP="0014682B">
      <w:pPr>
        <w:jc w:val="both"/>
        <w:rPr>
          <w:rFonts w:ascii="Times New Roman" w:hAnsi="Times New Roman"/>
          <w:sz w:val="24"/>
          <w:szCs w:val="24"/>
        </w:rPr>
      </w:pPr>
      <w:r w:rsidRPr="0014682B">
        <w:rPr>
          <w:rFonts w:ascii="Times New Roman" w:hAnsi="Times New Roman"/>
          <w:sz w:val="24"/>
          <w:szCs w:val="24"/>
        </w:rPr>
        <w:t xml:space="preserve">     Доходов в бюджет поселения получено за 1 полугодие 2024 года   - 10546,3 тыс. руб., что составило 29,8 процентов исполнения годового плана. </w:t>
      </w:r>
    </w:p>
    <w:p w14:paraId="2FFD5243" w14:textId="77777777" w:rsidR="0014682B" w:rsidRPr="0014682B" w:rsidRDefault="0014682B" w:rsidP="0014682B">
      <w:pPr>
        <w:jc w:val="both"/>
        <w:rPr>
          <w:rFonts w:ascii="Times New Roman" w:hAnsi="Times New Roman"/>
          <w:sz w:val="24"/>
          <w:szCs w:val="24"/>
        </w:rPr>
      </w:pPr>
      <w:r w:rsidRPr="0014682B">
        <w:rPr>
          <w:rFonts w:ascii="Times New Roman" w:hAnsi="Times New Roman"/>
          <w:sz w:val="24"/>
          <w:szCs w:val="24"/>
        </w:rPr>
        <w:t xml:space="preserve">    Налоговых и неналоговых   доходов в бюджет за 1 полугодие 2024 года   получили 2723,9 тыс. руб., что составили 22,4 процента исполнения годового плана. </w:t>
      </w:r>
    </w:p>
    <w:p w14:paraId="2449AE55" w14:textId="77777777" w:rsidR="0014682B" w:rsidRPr="0014682B" w:rsidRDefault="0014682B" w:rsidP="0014682B">
      <w:pPr>
        <w:jc w:val="both"/>
        <w:rPr>
          <w:rFonts w:ascii="Times New Roman" w:hAnsi="Times New Roman"/>
          <w:sz w:val="24"/>
          <w:szCs w:val="24"/>
        </w:rPr>
      </w:pPr>
      <w:r w:rsidRPr="0014682B">
        <w:rPr>
          <w:rFonts w:ascii="Times New Roman" w:hAnsi="Times New Roman"/>
          <w:sz w:val="24"/>
          <w:szCs w:val="24"/>
        </w:rPr>
        <w:t xml:space="preserve">     В общем объёме поступивших налоговых и неналоговых доходов наибольший удельный вес составляют:</w:t>
      </w:r>
    </w:p>
    <w:p w14:paraId="39B1AC20" w14:textId="77777777" w:rsidR="0014682B" w:rsidRPr="0014682B" w:rsidRDefault="0014682B" w:rsidP="0014682B">
      <w:pPr>
        <w:jc w:val="both"/>
        <w:rPr>
          <w:rFonts w:ascii="Times New Roman" w:hAnsi="Times New Roman"/>
          <w:sz w:val="24"/>
          <w:szCs w:val="24"/>
        </w:rPr>
      </w:pPr>
      <w:r w:rsidRPr="0014682B">
        <w:rPr>
          <w:rFonts w:ascii="Times New Roman" w:hAnsi="Times New Roman"/>
          <w:sz w:val="24"/>
          <w:szCs w:val="24"/>
        </w:rPr>
        <w:t xml:space="preserve">   - налог на доходы физических лиц – 820,0 тыс. руб., что составило 46,0 процентов исполнения годового плана;</w:t>
      </w:r>
    </w:p>
    <w:p w14:paraId="702518C5" w14:textId="77777777" w:rsidR="0014682B" w:rsidRPr="0014682B" w:rsidRDefault="0014682B" w:rsidP="0014682B">
      <w:pPr>
        <w:jc w:val="both"/>
        <w:rPr>
          <w:rFonts w:ascii="Times New Roman" w:hAnsi="Times New Roman"/>
          <w:sz w:val="24"/>
          <w:szCs w:val="24"/>
        </w:rPr>
      </w:pPr>
      <w:r w:rsidRPr="0014682B">
        <w:rPr>
          <w:rFonts w:ascii="Times New Roman" w:hAnsi="Times New Roman"/>
          <w:sz w:val="24"/>
          <w:szCs w:val="24"/>
        </w:rPr>
        <w:t xml:space="preserve">   - единый сельскохозяйственный налог – 1204,8 тыс. руб., что составило 144,6 процентов исполнения годового плана;</w:t>
      </w:r>
    </w:p>
    <w:p w14:paraId="5A3432E7" w14:textId="77777777" w:rsidR="0014682B" w:rsidRPr="0014682B" w:rsidRDefault="0014682B" w:rsidP="0014682B">
      <w:pPr>
        <w:jc w:val="both"/>
        <w:rPr>
          <w:rFonts w:ascii="Times New Roman" w:hAnsi="Times New Roman"/>
          <w:sz w:val="24"/>
          <w:szCs w:val="24"/>
        </w:rPr>
      </w:pPr>
      <w:r w:rsidRPr="0014682B">
        <w:rPr>
          <w:rFonts w:ascii="Times New Roman" w:hAnsi="Times New Roman"/>
          <w:sz w:val="24"/>
          <w:szCs w:val="24"/>
        </w:rPr>
        <w:t xml:space="preserve">   - земельный налог – 415,9 тыс. руб., что составило 5,0 процентов исполнения годового плана;</w:t>
      </w:r>
    </w:p>
    <w:p w14:paraId="1F91B325" w14:textId="77777777" w:rsidR="0014682B" w:rsidRPr="0014682B" w:rsidRDefault="0014682B" w:rsidP="0014682B">
      <w:pPr>
        <w:jc w:val="both"/>
        <w:rPr>
          <w:rFonts w:ascii="Times New Roman" w:hAnsi="Times New Roman"/>
          <w:sz w:val="24"/>
          <w:szCs w:val="24"/>
        </w:rPr>
      </w:pPr>
      <w:r w:rsidRPr="0014682B">
        <w:rPr>
          <w:rFonts w:ascii="Times New Roman" w:hAnsi="Times New Roman"/>
          <w:sz w:val="24"/>
          <w:szCs w:val="24"/>
        </w:rPr>
        <w:t>- доходы от использования имущества – 89,3 тыс. руб., что составило 45,8 процентов исполнения годового плана;</w:t>
      </w:r>
    </w:p>
    <w:p w14:paraId="33924325" w14:textId="77777777" w:rsidR="0014682B" w:rsidRPr="0014682B" w:rsidRDefault="0014682B" w:rsidP="0014682B">
      <w:pPr>
        <w:jc w:val="both"/>
        <w:rPr>
          <w:rFonts w:ascii="Times New Roman" w:hAnsi="Times New Roman"/>
          <w:sz w:val="24"/>
          <w:szCs w:val="24"/>
        </w:rPr>
      </w:pPr>
      <w:r w:rsidRPr="0014682B">
        <w:rPr>
          <w:rFonts w:ascii="Times New Roman" w:hAnsi="Times New Roman"/>
          <w:sz w:val="24"/>
          <w:szCs w:val="24"/>
        </w:rPr>
        <w:t xml:space="preserve">   Безвозмездные поступления в бюджет поселения составили 7821,4 тыс. руб. что составили 33,7 процентов исполнения годового плана.</w:t>
      </w:r>
    </w:p>
    <w:p w14:paraId="0D26BED5" w14:textId="77777777" w:rsidR="0014682B" w:rsidRPr="0014682B" w:rsidRDefault="0014682B" w:rsidP="0014682B">
      <w:pPr>
        <w:jc w:val="both"/>
        <w:rPr>
          <w:rFonts w:ascii="Times New Roman" w:hAnsi="Times New Roman"/>
          <w:sz w:val="24"/>
          <w:szCs w:val="24"/>
        </w:rPr>
      </w:pPr>
      <w:r w:rsidRPr="0014682B">
        <w:rPr>
          <w:rFonts w:ascii="Times New Roman" w:hAnsi="Times New Roman"/>
          <w:sz w:val="24"/>
          <w:szCs w:val="24"/>
        </w:rPr>
        <w:t xml:space="preserve">   Дотация бюджету поселения на выравнивание бюджетной обеспеченности из областного бюджета составили 6946,5 тыс. рублей, что составили 50,0 процента исполнения годового плана </w:t>
      </w:r>
    </w:p>
    <w:p w14:paraId="2273A36F" w14:textId="77777777" w:rsidR="0014682B" w:rsidRPr="0014682B" w:rsidRDefault="0014682B" w:rsidP="0014682B">
      <w:pPr>
        <w:jc w:val="both"/>
        <w:rPr>
          <w:rFonts w:ascii="Times New Roman" w:hAnsi="Times New Roman"/>
          <w:sz w:val="24"/>
          <w:szCs w:val="24"/>
        </w:rPr>
      </w:pPr>
      <w:r w:rsidRPr="0014682B">
        <w:rPr>
          <w:rFonts w:ascii="Times New Roman" w:hAnsi="Times New Roman"/>
          <w:sz w:val="24"/>
          <w:szCs w:val="24"/>
        </w:rPr>
        <w:t xml:space="preserve">   Субвенции на осуществление первичного воинского учёта из областного бюджета составили 73,9 тыс. руб. что составили 21,0 процента исполнения годового плана</w:t>
      </w:r>
    </w:p>
    <w:p w14:paraId="495199B0" w14:textId="77777777" w:rsidR="0014682B" w:rsidRPr="0014682B" w:rsidRDefault="0014682B" w:rsidP="0014682B">
      <w:pPr>
        <w:jc w:val="both"/>
        <w:rPr>
          <w:rFonts w:ascii="Times New Roman" w:hAnsi="Times New Roman"/>
          <w:sz w:val="24"/>
          <w:szCs w:val="24"/>
        </w:rPr>
      </w:pPr>
      <w:r w:rsidRPr="0014682B">
        <w:rPr>
          <w:rFonts w:ascii="Times New Roman" w:hAnsi="Times New Roman"/>
          <w:sz w:val="24"/>
          <w:szCs w:val="24"/>
        </w:rPr>
        <w:t xml:space="preserve">   Прочие межбюджетные трансферты из бюджета района                                                                        составили    800,0 тыс. рублей что составили 9,0 процента исполнения годового плана, в том числе на содержание дорог поселения 363,7 тыс. руб. что составили 14,0 процента исполнения годового плана</w:t>
      </w:r>
    </w:p>
    <w:p w14:paraId="5A81CFE6" w14:textId="77777777" w:rsidR="0014682B" w:rsidRPr="0014682B" w:rsidRDefault="0014682B" w:rsidP="0014682B">
      <w:pPr>
        <w:jc w:val="both"/>
        <w:rPr>
          <w:rFonts w:ascii="Times New Roman" w:hAnsi="Times New Roman"/>
          <w:sz w:val="24"/>
          <w:szCs w:val="24"/>
        </w:rPr>
      </w:pPr>
      <w:r w:rsidRPr="0014682B">
        <w:rPr>
          <w:rFonts w:ascii="Times New Roman" w:hAnsi="Times New Roman"/>
          <w:sz w:val="24"/>
          <w:szCs w:val="24"/>
        </w:rPr>
        <w:t xml:space="preserve">   Расходы бюджета поселения за 2024 года   составили 13405,3 тыс. руб. что составило 34,8 процентов исполнения годового плана. </w:t>
      </w:r>
    </w:p>
    <w:p w14:paraId="41119806" w14:textId="77777777" w:rsidR="0014682B" w:rsidRPr="0014682B" w:rsidRDefault="0014682B" w:rsidP="0014682B">
      <w:pPr>
        <w:jc w:val="both"/>
        <w:rPr>
          <w:rFonts w:ascii="Times New Roman" w:hAnsi="Times New Roman"/>
          <w:i/>
          <w:sz w:val="24"/>
          <w:szCs w:val="24"/>
        </w:rPr>
      </w:pPr>
      <w:r w:rsidRPr="0014682B">
        <w:rPr>
          <w:rFonts w:ascii="Times New Roman" w:hAnsi="Times New Roman"/>
          <w:sz w:val="24"/>
          <w:szCs w:val="24"/>
        </w:rPr>
        <w:t xml:space="preserve">  На реализацию 11 муниципальных программ поселения израсходовано 9058,5 тыс. рублей, что составило 32,4 процентов всех расходов, произведённых за1 </w:t>
      </w:r>
      <w:proofErr w:type="gramStart"/>
      <w:r w:rsidRPr="0014682B">
        <w:rPr>
          <w:rFonts w:ascii="Times New Roman" w:hAnsi="Times New Roman"/>
          <w:sz w:val="24"/>
          <w:szCs w:val="24"/>
        </w:rPr>
        <w:t>полугодие  2024</w:t>
      </w:r>
      <w:proofErr w:type="gramEnd"/>
      <w:r w:rsidRPr="0014682B">
        <w:rPr>
          <w:rFonts w:ascii="Times New Roman" w:hAnsi="Times New Roman"/>
          <w:sz w:val="24"/>
          <w:szCs w:val="24"/>
        </w:rPr>
        <w:t xml:space="preserve"> года. </w:t>
      </w:r>
    </w:p>
    <w:p w14:paraId="5B02067B" w14:textId="77777777" w:rsidR="0014682B" w:rsidRPr="0014682B" w:rsidRDefault="0014682B" w:rsidP="0014682B">
      <w:pPr>
        <w:jc w:val="both"/>
        <w:rPr>
          <w:rFonts w:ascii="Times New Roman" w:hAnsi="Times New Roman"/>
          <w:sz w:val="24"/>
          <w:szCs w:val="24"/>
        </w:rPr>
      </w:pPr>
      <w:r w:rsidRPr="0014682B">
        <w:rPr>
          <w:rFonts w:ascii="Times New Roman" w:hAnsi="Times New Roman"/>
          <w:sz w:val="24"/>
          <w:szCs w:val="24"/>
        </w:rPr>
        <w:t xml:space="preserve">   В рамках исполнения муниципальной программы «Защита населения и территории от чрезвычайных ситуаций, обеспечение пожарной безопасности и людей на воде» израсходовано – 673,4 тыс. руб.  в том числе:</w:t>
      </w:r>
    </w:p>
    <w:p w14:paraId="77BF7086" w14:textId="77777777" w:rsidR="0014682B" w:rsidRPr="0014682B" w:rsidRDefault="0014682B" w:rsidP="0014682B">
      <w:pPr>
        <w:jc w:val="both"/>
        <w:rPr>
          <w:rFonts w:ascii="Times New Roman" w:hAnsi="Times New Roman"/>
          <w:sz w:val="24"/>
          <w:szCs w:val="24"/>
        </w:rPr>
      </w:pPr>
      <w:r w:rsidRPr="0014682B">
        <w:rPr>
          <w:rFonts w:ascii="Times New Roman" w:hAnsi="Times New Roman"/>
          <w:sz w:val="24"/>
          <w:szCs w:val="24"/>
        </w:rPr>
        <w:t xml:space="preserve">   - передано в район на выполнение полномочий по обеспечению первичных мер пожарной безопасности в границах населённых пунктов поселения в части принятия мер по локализации пожара и спасению людей и имущества до прибытия подразделений Государственной противопожарной службы.</w:t>
      </w:r>
    </w:p>
    <w:p w14:paraId="064CCEB4" w14:textId="77777777" w:rsidR="0014682B" w:rsidRPr="0014682B" w:rsidRDefault="0014682B" w:rsidP="0014682B">
      <w:pPr>
        <w:jc w:val="both"/>
        <w:rPr>
          <w:rFonts w:ascii="Times New Roman" w:hAnsi="Times New Roman"/>
          <w:sz w:val="24"/>
          <w:szCs w:val="24"/>
        </w:rPr>
      </w:pPr>
      <w:r w:rsidRPr="0014682B">
        <w:rPr>
          <w:rFonts w:ascii="Times New Roman" w:hAnsi="Times New Roman"/>
          <w:sz w:val="24"/>
          <w:szCs w:val="24"/>
        </w:rPr>
        <w:lastRenderedPageBreak/>
        <w:t xml:space="preserve">      В рамках исполнения муниципальной программы «Управление имуществом» израсходовано 4,5 тыс. руб.</w:t>
      </w:r>
    </w:p>
    <w:p w14:paraId="4BA272FB" w14:textId="77777777" w:rsidR="0014682B" w:rsidRPr="0014682B" w:rsidRDefault="0014682B" w:rsidP="0014682B">
      <w:pPr>
        <w:jc w:val="both"/>
        <w:rPr>
          <w:rFonts w:ascii="Times New Roman" w:hAnsi="Times New Roman"/>
          <w:sz w:val="24"/>
          <w:szCs w:val="24"/>
        </w:rPr>
      </w:pPr>
      <w:r w:rsidRPr="0014682B">
        <w:rPr>
          <w:rFonts w:ascii="Times New Roman" w:hAnsi="Times New Roman"/>
          <w:sz w:val="24"/>
          <w:szCs w:val="24"/>
        </w:rPr>
        <w:t xml:space="preserve">      В рамках исполнения муниципальной программы «Развитие транспортной системы» израсходовано 363,7 тыс. руб. на содержание дорог.</w:t>
      </w:r>
    </w:p>
    <w:p w14:paraId="3221EBBD" w14:textId="77777777" w:rsidR="0014682B" w:rsidRPr="0014682B" w:rsidRDefault="0014682B" w:rsidP="0014682B">
      <w:pPr>
        <w:jc w:val="both"/>
        <w:rPr>
          <w:rFonts w:ascii="Times New Roman" w:hAnsi="Times New Roman"/>
          <w:i/>
          <w:sz w:val="24"/>
          <w:szCs w:val="24"/>
        </w:rPr>
      </w:pPr>
      <w:r w:rsidRPr="0014682B">
        <w:rPr>
          <w:rFonts w:ascii="Times New Roman" w:hAnsi="Times New Roman"/>
          <w:sz w:val="24"/>
          <w:szCs w:val="24"/>
        </w:rPr>
        <w:t xml:space="preserve">         В рамках исполнения муниципальной программы «Комплексное благоустройство территории» израсходовано всего 1525,2 тыс. руб. </w:t>
      </w:r>
    </w:p>
    <w:p w14:paraId="5A5D825B" w14:textId="77777777" w:rsidR="0014682B" w:rsidRPr="0014682B" w:rsidRDefault="0014682B" w:rsidP="0014682B">
      <w:pPr>
        <w:jc w:val="both"/>
        <w:rPr>
          <w:rFonts w:ascii="Times New Roman" w:hAnsi="Times New Roman"/>
          <w:sz w:val="24"/>
          <w:szCs w:val="24"/>
        </w:rPr>
      </w:pPr>
      <w:r w:rsidRPr="0014682B">
        <w:rPr>
          <w:rFonts w:ascii="Times New Roman" w:hAnsi="Times New Roman"/>
          <w:sz w:val="24"/>
          <w:szCs w:val="24"/>
        </w:rPr>
        <w:t xml:space="preserve">         В рамках исполнения муниципальной программы «Культура» израсходовано – 5170,0 тыс. руб. в том числе: </w:t>
      </w:r>
    </w:p>
    <w:p w14:paraId="505ECEF3" w14:textId="77777777" w:rsidR="0014682B" w:rsidRPr="0014682B" w:rsidRDefault="0014682B" w:rsidP="0014682B">
      <w:pPr>
        <w:jc w:val="both"/>
        <w:rPr>
          <w:rFonts w:ascii="Times New Roman" w:hAnsi="Times New Roman"/>
          <w:sz w:val="24"/>
          <w:szCs w:val="24"/>
        </w:rPr>
      </w:pPr>
      <w:r w:rsidRPr="0014682B">
        <w:rPr>
          <w:rFonts w:ascii="Times New Roman" w:hAnsi="Times New Roman"/>
          <w:sz w:val="24"/>
          <w:szCs w:val="24"/>
        </w:rPr>
        <w:t xml:space="preserve">   - на выполнение муниципального задания домами культуры 4526,9 тыс. руб. </w:t>
      </w:r>
    </w:p>
    <w:p w14:paraId="60361DB6" w14:textId="77777777" w:rsidR="0014682B" w:rsidRPr="0014682B" w:rsidRDefault="0014682B" w:rsidP="0014682B">
      <w:pPr>
        <w:jc w:val="both"/>
        <w:rPr>
          <w:rFonts w:ascii="Times New Roman" w:hAnsi="Times New Roman"/>
          <w:sz w:val="24"/>
          <w:szCs w:val="24"/>
        </w:rPr>
      </w:pPr>
      <w:r w:rsidRPr="0014682B">
        <w:rPr>
          <w:rFonts w:ascii="Times New Roman" w:hAnsi="Times New Roman"/>
          <w:sz w:val="24"/>
          <w:szCs w:val="24"/>
        </w:rPr>
        <w:t xml:space="preserve">        В рамках исполнения муниципальной программы «Обеспечение качественными жилищными услугами населения </w:t>
      </w:r>
      <w:proofErr w:type="spellStart"/>
      <w:r w:rsidRPr="0014682B">
        <w:rPr>
          <w:rFonts w:ascii="Times New Roman" w:hAnsi="Times New Roman"/>
          <w:sz w:val="24"/>
          <w:szCs w:val="24"/>
        </w:rPr>
        <w:t>Истоминского</w:t>
      </w:r>
      <w:proofErr w:type="spellEnd"/>
      <w:r w:rsidRPr="0014682B">
        <w:rPr>
          <w:rFonts w:ascii="Times New Roman" w:hAnsi="Times New Roman"/>
          <w:sz w:val="24"/>
          <w:szCs w:val="24"/>
        </w:rPr>
        <w:t xml:space="preserve"> сельского поселения» израсходовано 31,2 тыс. руб. </w:t>
      </w:r>
    </w:p>
    <w:p w14:paraId="171EBC5E" w14:textId="77777777" w:rsidR="0014682B" w:rsidRPr="0014682B" w:rsidRDefault="0014682B" w:rsidP="0014682B">
      <w:pPr>
        <w:jc w:val="both"/>
        <w:rPr>
          <w:rFonts w:ascii="Times New Roman" w:hAnsi="Times New Roman"/>
          <w:sz w:val="24"/>
          <w:szCs w:val="24"/>
        </w:rPr>
      </w:pPr>
      <w:r w:rsidRPr="0014682B">
        <w:rPr>
          <w:rFonts w:ascii="Times New Roman" w:hAnsi="Times New Roman"/>
          <w:sz w:val="24"/>
          <w:szCs w:val="24"/>
        </w:rPr>
        <w:t>В рамках исполнения муниципальной программы "Информационное сообщество" – 74,3 тыс. руб. на содержание автоматизированных рабочих мест, обновление и сопровождение программ, ремонт оргтехники.</w:t>
      </w:r>
    </w:p>
    <w:p w14:paraId="112D0F2F" w14:textId="77777777" w:rsidR="0014682B" w:rsidRPr="0014682B" w:rsidRDefault="0014682B" w:rsidP="0014682B">
      <w:pPr>
        <w:jc w:val="both"/>
        <w:rPr>
          <w:rFonts w:ascii="Times New Roman" w:hAnsi="Times New Roman"/>
          <w:sz w:val="24"/>
          <w:szCs w:val="24"/>
        </w:rPr>
      </w:pPr>
      <w:r w:rsidRPr="0014682B">
        <w:rPr>
          <w:rFonts w:ascii="Times New Roman" w:hAnsi="Times New Roman"/>
          <w:sz w:val="24"/>
          <w:szCs w:val="24"/>
        </w:rPr>
        <w:t xml:space="preserve">              В рамках исполнения муниципальной программы "Охрана окружающей среды и рационального природопользования" запланировано 363,7 тыс.  руб., фактического исполнения нет. </w:t>
      </w:r>
    </w:p>
    <w:p w14:paraId="08AC37EC" w14:textId="77777777" w:rsidR="0014682B" w:rsidRPr="0014682B" w:rsidRDefault="0014682B" w:rsidP="0014682B">
      <w:pPr>
        <w:jc w:val="both"/>
        <w:rPr>
          <w:rFonts w:ascii="Times New Roman" w:hAnsi="Times New Roman"/>
          <w:sz w:val="24"/>
          <w:szCs w:val="24"/>
        </w:rPr>
      </w:pPr>
      <w:r w:rsidRPr="0014682B">
        <w:rPr>
          <w:rFonts w:ascii="Times New Roman" w:hAnsi="Times New Roman"/>
          <w:sz w:val="24"/>
          <w:szCs w:val="24"/>
        </w:rPr>
        <w:t xml:space="preserve">              В рамках исполнения муниципальной программы "Социальная поддержка граждан" – 117,4 тыс. руб.</w:t>
      </w:r>
    </w:p>
    <w:p w14:paraId="51EA14E7" w14:textId="77777777" w:rsidR="0014682B" w:rsidRPr="0014682B" w:rsidRDefault="0014682B" w:rsidP="0014682B">
      <w:pPr>
        <w:jc w:val="both"/>
        <w:rPr>
          <w:rFonts w:ascii="Times New Roman" w:hAnsi="Times New Roman"/>
          <w:sz w:val="24"/>
          <w:szCs w:val="24"/>
        </w:rPr>
      </w:pPr>
      <w:r w:rsidRPr="0014682B">
        <w:rPr>
          <w:rFonts w:ascii="Times New Roman" w:hAnsi="Times New Roman"/>
          <w:sz w:val="24"/>
          <w:szCs w:val="24"/>
        </w:rPr>
        <w:t xml:space="preserve">              В рамках исполнения муниципальной программы "Развитие физической культуры и спорта"- 6,5 тыс. руб. </w:t>
      </w:r>
    </w:p>
    <w:p w14:paraId="1C30B64A" w14:textId="77777777" w:rsidR="0014682B" w:rsidRPr="0014682B" w:rsidRDefault="0014682B" w:rsidP="0014682B">
      <w:pPr>
        <w:jc w:val="both"/>
        <w:rPr>
          <w:rFonts w:ascii="Times New Roman" w:hAnsi="Times New Roman"/>
          <w:sz w:val="24"/>
          <w:szCs w:val="24"/>
        </w:rPr>
      </w:pPr>
      <w:r w:rsidRPr="0014682B">
        <w:rPr>
          <w:rFonts w:ascii="Times New Roman" w:hAnsi="Times New Roman"/>
          <w:sz w:val="24"/>
          <w:szCs w:val="24"/>
        </w:rPr>
        <w:t xml:space="preserve">         На осуществление воинского учёта израсходовано – 73,9 тыс. руб.</w:t>
      </w:r>
    </w:p>
    <w:p w14:paraId="13CDFC98" w14:textId="77777777" w:rsidR="0014682B" w:rsidRPr="0014682B" w:rsidRDefault="0014682B" w:rsidP="0014682B">
      <w:pPr>
        <w:jc w:val="both"/>
        <w:rPr>
          <w:rFonts w:ascii="Times New Roman" w:hAnsi="Times New Roman"/>
          <w:sz w:val="24"/>
          <w:szCs w:val="24"/>
        </w:rPr>
      </w:pPr>
      <w:r w:rsidRPr="0014682B">
        <w:rPr>
          <w:rFonts w:ascii="Times New Roman" w:hAnsi="Times New Roman"/>
          <w:sz w:val="24"/>
          <w:szCs w:val="24"/>
        </w:rPr>
        <w:t xml:space="preserve">         Объем расходов на финансовое обеспечение выполнения функций руководства и управление органов местного самоуправления составили 4205,6 тыс. рублей. Установленный в 2024 году норматив формирования расходов на содержание органов местного самоуправления план- 34,09 % соблюдён. </w:t>
      </w:r>
    </w:p>
    <w:p w14:paraId="6060002D" w14:textId="77777777" w:rsidR="0014682B" w:rsidRPr="0014682B" w:rsidRDefault="0014682B" w:rsidP="0014682B">
      <w:pPr>
        <w:jc w:val="both"/>
        <w:rPr>
          <w:rFonts w:ascii="Times New Roman" w:hAnsi="Times New Roman"/>
          <w:sz w:val="24"/>
          <w:szCs w:val="24"/>
        </w:rPr>
      </w:pPr>
      <w:r w:rsidRPr="0014682B">
        <w:rPr>
          <w:rFonts w:ascii="Times New Roman" w:hAnsi="Times New Roman"/>
          <w:sz w:val="24"/>
          <w:szCs w:val="24"/>
        </w:rPr>
        <w:t>Расходы по заработной плате работников культуры в размере, обеспечивающем выполнение майских указов Президента 2012 года обеспечены.</w:t>
      </w:r>
    </w:p>
    <w:p w14:paraId="5DF39796" w14:textId="77777777" w:rsidR="0014682B" w:rsidRPr="0014682B" w:rsidRDefault="0014682B" w:rsidP="0014682B">
      <w:pPr>
        <w:jc w:val="both"/>
        <w:rPr>
          <w:rFonts w:ascii="Times New Roman" w:hAnsi="Times New Roman"/>
          <w:sz w:val="24"/>
          <w:szCs w:val="24"/>
        </w:rPr>
      </w:pPr>
    </w:p>
    <w:p w14:paraId="650B3C24" w14:textId="77777777" w:rsidR="0014682B" w:rsidRPr="0014682B" w:rsidRDefault="0014682B" w:rsidP="0014682B">
      <w:pPr>
        <w:jc w:val="both"/>
        <w:rPr>
          <w:rFonts w:ascii="Times New Roman" w:hAnsi="Times New Roman"/>
          <w:sz w:val="24"/>
          <w:szCs w:val="24"/>
        </w:rPr>
      </w:pPr>
      <w:r w:rsidRPr="0014682B">
        <w:rPr>
          <w:rFonts w:ascii="Times New Roman" w:hAnsi="Times New Roman"/>
          <w:sz w:val="24"/>
          <w:szCs w:val="24"/>
        </w:rPr>
        <w:t xml:space="preserve">          Остатки на счёте поселения на 01.07.2024 составляют 743,1 тыс. руб. </w:t>
      </w:r>
    </w:p>
    <w:p w14:paraId="7B0F2B6F" w14:textId="77777777" w:rsidR="0014682B" w:rsidRPr="0014682B" w:rsidRDefault="0014682B" w:rsidP="0014682B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100232EB" w14:textId="77777777" w:rsidR="0014682B" w:rsidRPr="0014682B" w:rsidRDefault="0014682B" w:rsidP="0014682B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4682B">
        <w:rPr>
          <w:rFonts w:ascii="Times New Roman" w:hAnsi="Times New Roman"/>
          <w:b/>
          <w:sz w:val="24"/>
          <w:szCs w:val="24"/>
          <w:u w:val="single"/>
        </w:rPr>
        <w:t>Благоустройство.</w:t>
      </w:r>
    </w:p>
    <w:p w14:paraId="3F6822EF" w14:textId="77777777" w:rsidR="0014682B" w:rsidRPr="0014682B" w:rsidRDefault="0014682B" w:rsidP="0014682B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19110231" w14:textId="77777777" w:rsidR="0014682B" w:rsidRPr="0014682B" w:rsidRDefault="0014682B" w:rsidP="0014682B">
      <w:pPr>
        <w:jc w:val="both"/>
        <w:rPr>
          <w:rFonts w:ascii="Times New Roman" w:hAnsi="Times New Roman"/>
          <w:sz w:val="24"/>
          <w:szCs w:val="24"/>
        </w:rPr>
      </w:pPr>
      <w:r w:rsidRPr="0014682B">
        <w:rPr>
          <w:rFonts w:ascii="Times New Roman" w:hAnsi="Times New Roman"/>
          <w:sz w:val="24"/>
          <w:szCs w:val="24"/>
        </w:rPr>
        <w:tab/>
        <w:t xml:space="preserve">В течение отчетного периода проводились работы по содержанию и уборке территории всех населенных пунктов поселения. Проводится уборка случайного мусора в местах общего пользования, проводился покос травы в общественных местах поселения (парки, скверы, кладбища, спортивные, детские площадки и футбольные поля) </w:t>
      </w:r>
    </w:p>
    <w:p w14:paraId="3C8DE3B3" w14:textId="77777777" w:rsidR="0014682B" w:rsidRPr="0014682B" w:rsidRDefault="0014682B" w:rsidP="0014682B">
      <w:pPr>
        <w:jc w:val="both"/>
        <w:rPr>
          <w:rFonts w:ascii="Times New Roman" w:hAnsi="Times New Roman"/>
          <w:sz w:val="24"/>
          <w:szCs w:val="24"/>
        </w:rPr>
      </w:pPr>
      <w:r w:rsidRPr="0014682B">
        <w:rPr>
          <w:rFonts w:ascii="Times New Roman" w:hAnsi="Times New Roman"/>
          <w:sz w:val="24"/>
          <w:szCs w:val="24"/>
        </w:rPr>
        <w:lastRenderedPageBreak/>
        <w:t xml:space="preserve">В рамках весеннего месячника чистоты Администрацией поселения организованы и проведены субботники по уборке общественных территорий (парки, скверы, кладбища). Проведена очистка земель от листьев и мусора, посадка деревьев и кустарников. Проводились организованные выпалы территорий от камыша, порубочных остатков и случайного мусора. Еженедельно проводятся объезды по мониторингу санитарного состояния территории поселения. </w:t>
      </w:r>
    </w:p>
    <w:p w14:paraId="2A6511F6" w14:textId="77777777" w:rsidR="0014682B" w:rsidRPr="0014682B" w:rsidRDefault="0014682B" w:rsidP="0014682B">
      <w:pPr>
        <w:jc w:val="both"/>
        <w:rPr>
          <w:rFonts w:ascii="Times New Roman" w:hAnsi="Times New Roman"/>
          <w:sz w:val="24"/>
          <w:szCs w:val="24"/>
        </w:rPr>
      </w:pPr>
      <w:r w:rsidRPr="0014682B">
        <w:rPr>
          <w:rFonts w:ascii="Times New Roman" w:hAnsi="Times New Roman"/>
          <w:sz w:val="24"/>
          <w:szCs w:val="24"/>
        </w:rPr>
        <w:t>Приобретены контейнеры ТКО в количестве 20штук.</w:t>
      </w:r>
    </w:p>
    <w:p w14:paraId="026ECC3C" w14:textId="77777777" w:rsidR="0014682B" w:rsidRPr="0014682B" w:rsidRDefault="0014682B" w:rsidP="0014682B">
      <w:pPr>
        <w:jc w:val="both"/>
        <w:rPr>
          <w:rFonts w:ascii="Times New Roman" w:hAnsi="Times New Roman"/>
          <w:sz w:val="24"/>
          <w:szCs w:val="24"/>
        </w:rPr>
      </w:pPr>
      <w:r w:rsidRPr="0014682B">
        <w:rPr>
          <w:rFonts w:ascii="Times New Roman" w:hAnsi="Times New Roman"/>
          <w:sz w:val="24"/>
          <w:szCs w:val="24"/>
        </w:rPr>
        <w:t>На территории поселения ликвидировано более 40 свалочных очагов.</w:t>
      </w:r>
    </w:p>
    <w:p w14:paraId="6F9DC04F" w14:textId="77777777" w:rsidR="0014682B" w:rsidRPr="0014682B" w:rsidRDefault="0014682B" w:rsidP="0014682B">
      <w:pPr>
        <w:jc w:val="both"/>
        <w:rPr>
          <w:rFonts w:ascii="Times New Roman" w:hAnsi="Times New Roman"/>
          <w:sz w:val="24"/>
          <w:szCs w:val="24"/>
        </w:rPr>
      </w:pPr>
      <w:r w:rsidRPr="0014682B">
        <w:rPr>
          <w:rFonts w:ascii="Times New Roman" w:hAnsi="Times New Roman"/>
          <w:sz w:val="24"/>
          <w:szCs w:val="24"/>
        </w:rPr>
        <w:t xml:space="preserve">Проведена весенняя противоклещевая обработка на территории кладбищ, парков, скверов, детских и спортивных площадок поселения. </w:t>
      </w:r>
    </w:p>
    <w:p w14:paraId="11E77E7B" w14:textId="77777777" w:rsidR="0014682B" w:rsidRPr="0014682B" w:rsidRDefault="0014682B" w:rsidP="0014682B">
      <w:pPr>
        <w:jc w:val="both"/>
        <w:rPr>
          <w:rFonts w:ascii="Times New Roman" w:hAnsi="Times New Roman"/>
          <w:sz w:val="24"/>
          <w:szCs w:val="24"/>
        </w:rPr>
      </w:pPr>
      <w:r w:rsidRPr="0014682B">
        <w:rPr>
          <w:rFonts w:ascii="Times New Roman" w:hAnsi="Times New Roman"/>
          <w:sz w:val="24"/>
          <w:szCs w:val="24"/>
        </w:rPr>
        <w:t xml:space="preserve">В первом полугодии 2024 года произведены работы по спилу аварийных деревьев в количестве 5 деревьев.  </w:t>
      </w:r>
    </w:p>
    <w:p w14:paraId="78EBEEC0" w14:textId="77777777" w:rsidR="0014682B" w:rsidRPr="0014682B" w:rsidRDefault="0014682B" w:rsidP="0014682B">
      <w:pPr>
        <w:jc w:val="both"/>
        <w:rPr>
          <w:rFonts w:ascii="Times New Roman" w:hAnsi="Times New Roman"/>
          <w:sz w:val="24"/>
          <w:szCs w:val="24"/>
        </w:rPr>
      </w:pPr>
      <w:r w:rsidRPr="0014682B">
        <w:rPr>
          <w:rFonts w:ascii="Times New Roman" w:hAnsi="Times New Roman"/>
          <w:sz w:val="24"/>
          <w:szCs w:val="24"/>
        </w:rPr>
        <w:t xml:space="preserve">В сфере благоустройства также проводились работы по содержанию и ремонту уличного освещения (замена ламп, ремонт и установка светильников) в населенных пунктах поселения. </w:t>
      </w:r>
    </w:p>
    <w:p w14:paraId="0E333330" w14:textId="77777777" w:rsidR="0014682B" w:rsidRPr="0014682B" w:rsidRDefault="0014682B" w:rsidP="0014682B">
      <w:pPr>
        <w:jc w:val="both"/>
        <w:rPr>
          <w:rFonts w:ascii="Times New Roman" w:hAnsi="Times New Roman"/>
          <w:sz w:val="24"/>
          <w:szCs w:val="24"/>
        </w:rPr>
      </w:pPr>
      <w:r w:rsidRPr="0014682B">
        <w:rPr>
          <w:rFonts w:ascii="Times New Roman" w:hAnsi="Times New Roman"/>
          <w:sz w:val="24"/>
          <w:szCs w:val="24"/>
        </w:rPr>
        <w:t xml:space="preserve">- в </w:t>
      </w:r>
      <w:proofErr w:type="spellStart"/>
      <w:r w:rsidRPr="0014682B">
        <w:rPr>
          <w:rFonts w:ascii="Times New Roman" w:hAnsi="Times New Roman"/>
          <w:sz w:val="24"/>
          <w:szCs w:val="24"/>
        </w:rPr>
        <w:t>предверии</w:t>
      </w:r>
      <w:proofErr w:type="spellEnd"/>
      <w:r w:rsidRPr="0014682B">
        <w:rPr>
          <w:rFonts w:ascii="Times New Roman" w:hAnsi="Times New Roman"/>
          <w:sz w:val="24"/>
          <w:szCs w:val="24"/>
        </w:rPr>
        <w:t xml:space="preserve"> майских праздников проведены косметические ремонты памятников и наведен санитарный порядок на прилегающей территории.   </w:t>
      </w:r>
    </w:p>
    <w:p w14:paraId="5D3F8098" w14:textId="77777777" w:rsidR="0014682B" w:rsidRPr="0014682B" w:rsidRDefault="0014682B" w:rsidP="0014682B">
      <w:pPr>
        <w:jc w:val="both"/>
        <w:rPr>
          <w:rFonts w:ascii="Times New Roman" w:hAnsi="Times New Roman"/>
          <w:sz w:val="24"/>
          <w:szCs w:val="24"/>
        </w:rPr>
      </w:pPr>
    </w:p>
    <w:p w14:paraId="68351DFC" w14:textId="77777777" w:rsidR="0014682B" w:rsidRPr="0014682B" w:rsidRDefault="0014682B" w:rsidP="0014682B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58CC336C" w14:textId="77777777" w:rsidR="0014682B" w:rsidRPr="0014682B" w:rsidRDefault="0014682B" w:rsidP="0014682B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4682B">
        <w:rPr>
          <w:rFonts w:ascii="Times New Roman" w:hAnsi="Times New Roman"/>
          <w:b/>
          <w:sz w:val="24"/>
          <w:szCs w:val="24"/>
          <w:u w:val="single"/>
        </w:rPr>
        <w:t xml:space="preserve">Ремонт дорог на территории </w:t>
      </w:r>
      <w:proofErr w:type="spellStart"/>
      <w:r w:rsidRPr="0014682B">
        <w:rPr>
          <w:rFonts w:ascii="Times New Roman" w:hAnsi="Times New Roman"/>
          <w:b/>
          <w:sz w:val="24"/>
          <w:szCs w:val="24"/>
          <w:u w:val="single"/>
        </w:rPr>
        <w:t>Истоминского</w:t>
      </w:r>
      <w:proofErr w:type="spellEnd"/>
      <w:r w:rsidRPr="0014682B">
        <w:rPr>
          <w:rFonts w:ascii="Times New Roman" w:hAnsi="Times New Roman"/>
          <w:b/>
          <w:sz w:val="24"/>
          <w:szCs w:val="24"/>
          <w:u w:val="single"/>
        </w:rPr>
        <w:t xml:space="preserve"> сельского поселения.</w:t>
      </w:r>
    </w:p>
    <w:p w14:paraId="2CDD9F23" w14:textId="77777777" w:rsidR="0014682B" w:rsidRPr="0014682B" w:rsidRDefault="0014682B" w:rsidP="0014682B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4D2EC094" w14:textId="77777777" w:rsidR="0014682B" w:rsidRPr="0014682B" w:rsidRDefault="0014682B" w:rsidP="0014682B">
      <w:pPr>
        <w:jc w:val="both"/>
        <w:rPr>
          <w:rFonts w:ascii="Times New Roman" w:hAnsi="Times New Roman"/>
          <w:sz w:val="24"/>
          <w:szCs w:val="24"/>
        </w:rPr>
      </w:pPr>
      <w:r w:rsidRPr="0014682B">
        <w:rPr>
          <w:rFonts w:ascii="Times New Roman" w:hAnsi="Times New Roman"/>
          <w:sz w:val="24"/>
          <w:szCs w:val="24"/>
        </w:rPr>
        <w:t>Были заключены договора и выполнены работы:</w:t>
      </w:r>
    </w:p>
    <w:p w14:paraId="159ED6D1" w14:textId="77777777" w:rsidR="0014682B" w:rsidRPr="0014682B" w:rsidRDefault="0014682B" w:rsidP="0014682B">
      <w:pPr>
        <w:jc w:val="both"/>
        <w:rPr>
          <w:rFonts w:ascii="Times New Roman" w:hAnsi="Times New Roman"/>
          <w:sz w:val="24"/>
          <w:szCs w:val="24"/>
        </w:rPr>
      </w:pPr>
      <w:r w:rsidRPr="0014682B">
        <w:rPr>
          <w:rFonts w:ascii="Times New Roman" w:hAnsi="Times New Roman"/>
          <w:sz w:val="24"/>
          <w:szCs w:val="24"/>
        </w:rPr>
        <w:t xml:space="preserve"> - выполнены работы по ямочному ремонту автомобильной дороги общего пользования на территории </w:t>
      </w:r>
      <w:proofErr w:type="spellStart"/>
      <w:r w:rsidRPr="0014682B">
        <w:rPr>
          <w:rFonts w:ascii="Times New Roman" w:hAnsi="Times New Roman"/>
          <w:sz w:val="24"/>
          <w:szCs w:val="24"/>
        </w:rPr>
        <w:t>Истоминского</w:t>
      </w:r>
      <w:proofErr w:type="spellEnd"/>
      <w:r w:rsidRPr="0014682B">
        <w:rPr>
          <w:rFonts w:ascii="Times New Roman" w:hAnsi="Times New Roman"/>
          <w:sz w:val="24"/>
          <w:szCs w:val="24"/>
        </w:rPr>
        <w:t xml:space="preserve"> сельского поселения п. Дорожный ул. Широкая, ул. Первомайская, ул. Центральная, х. </w:t>
      </w:r>
      <w:proofErr w:type="spellStart"/>
      <w:r w:rsidRPr="0014682B">
        <w:rPr>
          <w:rFonts w:ascii="Times New Roman" w:hAnsi="Times New Roman"/>
          <w:sz w:val="24"/>
          <w:szCs w:val="24"/>
        </w:rPr>
        <w:t>Истомино</w:t>
      </w:r>
      <w:proofErr w:type="spellEnd"/>
      <w:r w:rsidRPr="0014682B">
        <w:rPr>
          <w:rFonts w:ascii="Times New Roman" w:hAnsi="Times New Roman"/>
          <w:sz w:val="24"/>
          <w:szCs w:val="24"/>
        </w:rPr>
        <w:t>, ул. Истомина от дома 63 до дома 65, ул. Первомайская, х. Островского ул. Кирова, ул. Пушкина, ул. Молодежная. общей площадью 480 м2, на сумму 599305,62 рублей.</w:t>
      </w:r>
    </w:p>
    <w:p w14:paraId="09A3DCBB" w14:textId="77777777" w:rsidR="0014682B" w:rsidRPr="0014682B" w:rsidRDefault="0014682B" w:rsidP="0014682B">
      <w:pPr>
        <w:jc w:val="both"/>
        <w:rPr>
          <w:rFonts w:ascii="Times New Roman" w:hAnsi="Times New Roman"/>
          <w:sz w:val="24"/>
          <w:szCs w:val="24"/>
        </w:rPr>
      </w:pPr>
      <w:r w:rsidRPr="0014682B">
        <w:rPr>
          <w:rFonts w:ascii="Times New Roman" w:hAnsi="Times New Roman"/>
          <w:sz w:val="24"/>
          <w:szCs w:val="24"/>
        </w:rPr>
        <w:t xml:space="preserve">- выполнены работы </w:t>
      </w:r>
      <w:proofErr w:type="gramStart"/>
      <w:r w:rsidRPr="0014682B">
        <w:rPr>
          <w:rFonts w:ascii="Times New Roman" w:hAnsi="Times New Roman"/>
          <w:sz w:val="24"/>
          <w:szCs w:val="24"/>
        </w:rPr>
        <w:t>по зимнему</w:t>
      </w:r>
      <w:proofErr w:type="gramEnd"/>
      <w:r w:rsidRPr="0014682B">
        <w:rPr>
          <w:rFonts w:ascii="Times New Roman" w:hAnsi="Times New Roman"/>
          <w:sz w:val="24"/>
          <w:szCs w:val="24"/>
        </w:rPr>
        <w:t xml:space="preserve"> содержание автомобильных дорог общего пользования местного значения на территории </w:t>
      </w:r>
      <w:proofErr w:type="spellStart"/>
      <w:r w:rsidRPr="0014682B">
        <w:rPr>
          <w:rFonts w:ascii="Times New Roman" w:hAnsi="Times New Roman"/>
          <w:sz w:val="24"/>
          <w:szCs w:val="24"/>
        </w:rPr>
        <w:t>Истоминского</w:t>
      </w:r>
      <w:proofErr w:type="spellEnd"/>
      <w:r w:rsidRPr="0014682B">
        <w:rPr>
          <w:rFonts w:ascii="Times New Roman" w:hAnsi="Times New Roman"/>
          <w:sz w:val="24"/>
          <w:szCs w:val="24"/>
        </w:rPr>
        <w:t xml:space="preserve"> сельского поселения Аксайского района на сумму 598000 рублей.</w:t>
      </w:r>
    </w:p>
    <w:p w14:paraId="6E57AC60" w14:textId="77777777" w:rsidR="0014682B" w:rsidRPr="0014682B" w:rsidRDefault="0014682B" w:rsidP="0014682B">
      <w:pPr>
        <w:jc w:val="both"/>
        <w:rPr>
          <w:rFonts w:ascii="Times New Roman" w:hAnsi="Times New Roman"/>
          <w:sz w:val="24"/>
          <w:szCs w:val="24"/>
        </w:rPr>
      </w:pPr>
      <w:r w:rsidRPr="0014682B">
        <w:rPr>
          <w:rFonts w:ascii="Times New Roman" w:hAnsi="Times New Roman"/>
          <w:sz w:val="24"/>
          <w:szCs w:val="24"/>
        </w:rPr>
        <w:t xml:space="preserve">- выполнены работы по исправлению профиля оснований щебеночных с добавлением нового материала автомобильной дороги общего пользования на территории </w:t>
      </w:r>
      <w:proofErr w:type="spellStart"/>
      <w:r w:rsidRPr="0014682B">
        <w:rPr>
          <w:rFonts w:ascii="Times New Roman" w:hAnsi="Times New Roman"/>
          <w:sz w:val="24"/>
          <w:szCs w:val="24"/>
        </w:rPr>
        <w:t>Истоминского</w:t>
      </w:r>
      <w:proofErr w:type="spellEnd"/>
      <w:r w:rsidRPr="0014682B">
        <w:rPr>
          <w:rFonts w:ascii="Times New Roman" w:hAnsi="Times New Roman"/>
          <w:sz w:val="24"/>
          <w:szCs w:val="24"/>
        </w:rPr>
        <w:t xml:space="preserve"> сельского поселения в п. Дорожный ул. Октябрьская 0.34 км, в х. Островского ул. Гагарина от д. 18 до пересечения ул. Гагарина /ул. Советская 675 873,</w:t>
      </w:r>
      <w:proofErr w:type="gramStart"/>
      <w:r w:rsidRPr="0014682B">
        <w:rPr>
          <w:rFonts w:ascii="Times New Roman" w:hAnsi="Times New Roman"/>
          <w:sz w:val="24"/>
          <w:szCs w:val="24"/>
        </w:rPr>
        <w:t>48  рублей</w:t>
      </w:r>
      <w:proofErr w:type="gramEnd"/>
      <w:r w:rsidRPr="0014682B">
        <w:rPr>
          <w:rFonts w:ascii="Times New Roman" w:hAnsi="Times New Roman"/>
          <w:sz w:val="24"/>
          <w:szCs w:val="24"/>
        </w:rPr>
        <w:t>.</w:t>
      </w:r>
    </w:p>
    <w:p w14:paraId="347CD2CA" w14:textId="77777777" w:rsidR="0014682B" w:rsidRPr="0014682B" w:rsidRDefault="0014682B" w:rsidP="0014682B">
      <w:pPr>
        <w:jc w:val="both"/>
        <w:rPr>
          <w:rFonts w:ascii="Times New Roman" w:hAnsi="Times New Roman"/>
          <w:sz w:val="24"/>
          <w:szCs w:val="24"/>
        </w:rPr>
      </w:pPr>
      <w:r w:rsidRPr="0014682B">
        <w:rPr>
          <w:rFonts w:ascii="Times New Roman" w:hAnsi="Times New Roman"/>
          <w:sz w:val="24"/>
          <w:szCs w:val="24"/>
        </w:rPr>
        <w:t xml:space="preserve">- выполнены работы по покосу обочин дорог на территории </w:t>
      </w:r>
      <w:proofErr w:type="spellStart"/>
      <w:r w:rsidRPr="0014682B">
        <w:rPr>
          <w:rFonts w:ascii="Times New Roman" w:hAnsi="Times New Roman"/>
          <w:sz w:val="24"/>
          <w:szCs w:val="24"/>
        </w:rPr>
        <w:t>Истоминского</w:t>
      </w:r>
      <w:proofErr w:type="spellEnd"/>
      <w:r w:rsidRPr="0014682B">
        <w:rPr>
          <w:rFonts w:ascii="Times New Roman" w:hAnsi="Times New Roman"/>
          <w:sz w:val="24"/>
          <w:szCs w:val="24"/>
        </w:rPr>
        <w:t xml:space="preserve"> сельского поселения Аксайского района на сумму 564 876,00.</w:t>
      </w:r>
    </w:p>
    <w:p w14:paraId="33AF6939" w14:textId="77777777" w:rsidR="0014682B" w:rsidRPr="0014682B" w:rsidRDefault="0014682B" w:rsidP="0014682B">
      <w:pPr>
        <w:jc w:val="both"/>
        <w:rPr>
          <w:rFonts w:ascii="Times New Roman" w:hAnsi="Times New Roman"/>
          <w:sz w:val="24"/>
          <w:szCs w:val="24"/>
        </w:rPr>
      </w:pPr>
      <w:r w:rsidRPr="0014682B">
        <w:rPr>
          <w:rFonts w:ascii="Times New Roman" w:hAnsi="Times New Roman"/>
          <w:sz w:val="24"/>
          <w:szCs w:val="24"/>
        </w:rPr>
        <w:t xml:space="preserve">          - выполнены работы по покосу парков, скверов, стадионов, кладбищ на территории </w:t>
      </w:r>
      <w:proofErr w:type="spellStart"/>
      <w:r w:rsidRPr="0014682B">
        <w:rPr>
          <w:rFonts w:ascii="Times New Roman" w:hAnsi="Times New Roman"/>
          <w:sz w:val="24"/>
          <w:szCs w:val="24"/>
        </w:rPr>
        <w:t>Истоминского</w:t>
      </w:r>
      <w:proofErr w:type="spellEnd"/>
      <w:r w:rsidRPr="0014682B">
        <w:rPr>
          <w:rFonts w:ascii="Times New Roman" w:hAnsi="Times New Roman"/>
          <w:sz w:val="24"/>
          <w:szCs w:val="24"/>
        </w:rPr>
        <w:t xml:space="preserve"> сельского поселения Аксайского района на сумму 223050,00 рублей.</w:t>
      </w:r>
    </w:p>
    <w:p w14:paraId="6B648160" w14:textId="77777777" w:rsidR="0014682B" w:rsidRPr="0014682B" w:rsidRDefault="0014682B" w:rsidP="0014682B">
      <w:pPr>
        <w:jc w:val="both"/>
        <w:rPr>
          <w:rFonts w:ascii="Times New Roman" w:hAnsi="Times New Roman"/>
          <w:sz w:val="24"/>
          <w:szCs w:val="24"/>
        </w:rPr>
      </w:pPr>
      <w:r w:rsidRPr="0014682B">
        <w:rPr>
          <w:rFonts w:ascii="Times New Roman" w:hAnsi="Times New Roman"/>
          <w:sz w:val="24"/>
          <w:szCs w:val="24"/>
        </w:rPr>
        <w:t xml:space="preserve">          - выполнены работы по уборке территории парков, скверов, памятников и спортивных площадок </w:t>
      </w:r>
      <w:proofErr w:type="spellStart"/>
      <w:r w:rsidRPr="0014682B">
        <w:rPr>
          <w:rFonts w:ascii="Times New Roman" w:hAnsi="Times New Roman"/>
          <w:sz w:val="24"/>
          <w:szCs w:val="24"/>
        </w:rPr>
        <w:t>Истоминского</w:t>
      </w:r>
      <w:proofErr w:type="spellEnd"/>
      <w:r w:rsidRPr="0014682B">
        <w:rPr>
          <w:rFonts w:ascii="Times New Roman" w:hAnsi="Times New Roman"/>
          <w:sz w:val="24"/>
          <w:szCs w:val="24"/>
        </w:rPr>
        <w:t xml:space="preserve"> сельского поселения на сумму 589 966,8 рублей.  </w:t>
      </w:r>
    </w:p>
    <w:p w14:paraId="09C43FA2" w14:textId="77777777" w:rsidR="0014682B" w:rsidRPr="0014682B" w:rsidRDefault="0014682B" w:rsidP="0014682B">
      <w:pPr>
        <w:jc w:val="both"/>
        <w:rPr>
          <w:rFonts w:ascii="Times New Roman" w:hAnsi="Times New Roman"/>
          <w:sz w:val="24"/>
          <w:szCs w:val="24"/>
        </w:rPr>
      </w:pPr>
      <w:r w:rsidRPr="0014682B">
        <w:rPr>
          <w:rFonts w:ascii="Times New Roman" w:hAnsi="Times New Roman"/>
          <w:sz w:val="24"/>
          <w:szCs w:val="24"/>
        </w:rPr>
        <w:t xml:space="preserve">        - выполнены работы по закупке детского игрового оборудования х. </w:t>
      </w:r>
      <w:proofErr w:type="spellStart"/>
      <w:r w:rsidRPr="0014682B">
        <w:rPr>
          <w:rFonts w:ascii="Times New Roman" w:hAnsi="Times New Roman"/>
          <w:sz w:val="24"/>
          <w:szCs w:val="24"/>
        </w:rPr>
        <w:t>Истомино</w:t>
      </w:r>
      <w:proofErr w:type="spellEnd"/>
      <w:r w:rsidRPr="0014682B">
        <w:rPr>
          <w:rFonts w:ascii="Times New Roman" w:hAnsi="Times New Roman"/>
          <w:sz w:val="24"/>
          <w:szCs w:val="24"/>
        </w:rPr>
        <w:t xml:space="preserve"> ул. Истомина д. 53 Б на сумму 113 950,00 рублей. </w:t>
      </w:r>
    </w:p>
    <w:p w14:paraId="48C9D1CA" w14:textId="77777777" w:rsidR="0014682B" w:rsidRPr="0014682B" w:rsidRDefault="0014682B" w:rsidP="0014682B">
      <w:pPr>
        <w:jc w:val="both"/>
        <w:rPr>
          <w:rFonts w:ascii="Times New Roman" w:hAnsi="Times New Roman"/>
          <w:sz w:val="24"/>
          <w:szCs w:val="24"/>
        </w:rPr>
      </w:pPr>
      <w:r w:rsidRPr="0014682B">
        <w:rPr>
          <w:rFonts w:ascii="Times New Roman" w:hAnsi="Times New Roman"/>
          <w:sz w:val="24"/>
          <w:szCs w:val="24"/>
        </w:rPr>
        <w:lastRenderedPageBreak/>
        <w:t xml:space="preserve">       УКДХ Администрации Аксайского района </w:t>
      </w:r>
      <w:proofErr w:type="gramStart"/>
      <w:r w:rsidRPr="0014682B">
        <w:rPr>
          <w:rFonts w:ascii="Times New Roman" w:hAnsi="Times New Roman"/>
          <w:sz w:val="24"/>
          <w:szCs w:val="24"/>
        </w:rPr>
        <w:t>согласно заключенного муниципального контракта</w:t>
      </w:r>
      <w:proofErr w:type="gramEnd"/>
      <w:r w:rsidRPr="0014682B">
        <w:rPr>
          <w:rFonts w:ascii="Times New Roman" w:hAnsi="Times New Roman"/>
          <w:sz w:val="24"/>
          <w:szCs w:val="24"/>
        </w:rPr>
        <w:t xml:space="preserve"> проводят ремонт автодороги в х. </w:t>
      </w:r>
      <w:proofErr w:type="spellStart"/>
      <w:r w:rsidRPr="0014682B">
        <w:rPr>
          <w:rFonts w:ascii="Times New Roman" w:hAnsi="Times New Roman"/>
          <w:sz w:val="24"/>
          <w:szCs w:val="24"/>
        </w:rPr>
        <w:t>Истомино</w:t>
      </w:r>
      <w:proofErr w:type="spellEnd"/>
      <w:r w:rsidRPr="0014682B">
        <w:rPr>
          <w:rFonts w:ascii="Times New Roman" w:hAnsi="Times New Roman"/>
          <w:sz w:val="24"/>
          <w:szCs w:val="24"/>
        </w:rPr>
        <w:t>.</w:t>
      </w:r>
    </w:p>
    <w:p w14:paraId="0182051C" w14:textId="77777777" w:rsidR="0014682B" w:rsidRPr="0014682B" w:rsidRDefault="0014682B" w:rsidP="0014682B">
      <w:pPr>
        <w:jc w:val="both"/>
        <w:rPr>
          <w:rFonts w:ascii="Times New Roman" w:hAnsi="Times New Roman"/>
          <w:sz w:val="24"/>
          <w:szCs w:val="24"/>
        </w:rPr>
      </w:pPr>
      <w:r w:rsidRPr="0014682B">
        <w:rPr>
          <w:rFonts w:ascii="Times New Roman" w:hAnsi="Times New Roman"/>
          <w:sz w:val="24"/>
          <w:szCs w:val="24"/>
        </w:rPr>
        <w:t xml:space="preserve">          </w:t>
      </w:r>
    </w:p>
    <w:p w14:paraId="740AA4A9" w14:textId="77777777" w:rsidR="0014682B" w:rsidRPr="0014682B" w:rsidRDefault="0014682B" w:rsidP="0014682B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575BEF04" w14:textId="77777777" w:rsidR="0014682B" w:rsidRPr="0014682B" w:rsidRDefault="0014682B" w:rsidP="0014682B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4682B">
        <w:rPr>
          <w:rFonts w:ascii="Times New Roman" w:hAnsi="Times New Roman"/>
          <w:b/>
          <w:sz w:val="24"/>
          <w:szCs w:val="24"/>
          <w:u w:val="single"/>
        </w:rPr>
        <w:t>Муниципальный земельный контроль</w:t>
      </w:r>
    </w:p>
    <w:p w14:paraId="7CED48FC" w14:textId="77777777" w:rsidR="0014682B" w:rsidRPr="0014682B" w:rsidRDefault="0014682B" w:rsidP="0014682B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3615F843" w14:textId="77777777" w:rsidR="0014682B" w:rsidRPr="0014682B" w:rsidRDefault="0014682B" w:rsidP="0014682B">
      <w:pPr>
        <w:jc w:val="both"/>
        <w:rPr>
          <w:rFonts w:ascii="Times New Roman" w:hAnsi="Times New Roman"/>
          <w:sz w:val="24"/>
          <w:szCs w:val="24"/>
        </w:rPr>
      </w:pPr>
      <w:r w:rsidRPr="0014682B">
        <w:rPr>
          <w:rFonts w:ascii="Times New Roman" w:hAnsi="Times New Roman"/>
          <w:sz w:val="24"/>
          <w:szCs w:val="24"/>
        </w:rPr>
        <w:t xml:space="preserve">На территории </w:t>
      </w:r>
      <w:proofErr w:type="spellStart"/>
      <w:r w:rsidRPr="0014682B">
        <w:rPr>
          <w:rFonts w:ascii="Times New Roman" w:hAnsi="Times New Roman"/>
          <w:sz w:val="24"/>
          <w:szCs w:val="24"/>
        </w:rPr>
        <w:t>Истоминского</w:t>
      </w:r>
      <w:proofErr w:type="spellEnd"/>
      <w:r w:rsidRPr="0014682B">
        <w:rPr>
          <w:rFonts w:ascii="Times New Roman" w:hAnsi="Times New Roman"/>
          <w:sz w:val="24"/>
          <w:szCs w:val="24"/>
        </w:rPr>
        <w:t xml:space="preserve"> сельского поселения проводится Муниципальный земельный контроль, в рамках которого специалисты проводят объезды по санитарному порядку и сорной растительности. Постановлением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 (далее – Постановление № 336) предусмотрен запрет на проведение до конца 2024 года плановых проверок, а также внеплановых контрольных (надзорных) мероприятиях, за исключением основания – непосредственной угрозы причинения вреда жизни и тяжкого вреда здоровью граждан, по фактам причинения вреда жизни и тяжкого вреда здоровью граждан.</w:t>
      </w:r>
    </w:p>
    <w:p w14:paraId="03E200FA" w14:textId="77777777" w:rsidR="0014682B" w:rsidRPr="0014682B" w:rsidRDefault="0014682B" w:rsidP="0014682B">
      <w:pPr>
        <w:jc w:val="both"/>
        <w:rPr>
          <w:rFonts w:ascii="Times New Roman" w:hAnsi="Times New Roman"/>
          <w:sz w:val="24"/>
          <w:szCs w:val="24"/>
        </w:rPr>
      </w:pPr>
      <w:r w:rsidRPr="0014682B">
        <w:rPr>
          <w:rFonts w:ascii="Times New Roman" w:hAnsi="Times New Roman"/>
          <w:sz w:val="24"/>
          <w:szCs w:val="24"/>
        </w:rPr>
        <w:t xml:space="preserve">Вместе с тем в соответствии с пунктом 10 Постановления № 336 в отношении контролируемых лиц не запрещено проводить профилактические мероприятия, мероприятия по профилактике нарушения обязательных требований, контрольных (надзорных) мероприятий без взаимодействия в соответствии с Федеральным законом № 248-ФЗ. В 2024 за первое полугодие году было проведено 43 профилактических визитов, вынесено 2 предостережений (на юридических </w:t>
      </w:r>
      <w:proofErr w:type="gramStart"/>
      <w:r w:rsidRPr="0014682B">
        <w:rPr>
          <w:rFonts w:ascii="Times New Roman" w:hAnsi="Times New Roman"/>
          <w:sz w:val="24"/>
          <w:szCs w:val="24"/>
        </w:rPr>
        <w:t>лиц)  по</w:t>
      </w:r>
      <w:proofErr w:type="gramEnd"/>
      <w:r w:rsidRPr="0014682B">
        <w:rPr>
          <w:rFonts w:ascii="Times New Roman" w:hAnsi="Times New Roman"/>
          <w:sz w:val="24"/>
          <w:szCs w:val="24"/>
        </w:rPr>
        <w:t xml:space="preserve"> землям сельхозназначения, составлено 2 протокола по несанкционированной торговле, 2 протоколов по ст. 5.1 по наведению санитарного порядка. </w:t>
      </w:r>
    </w:p>
    <w:p w14:paraId="104C3A1C" w14:textId="77777777" w:rsidR="0014682B" w:rsidRPr="0014682B" w:rsidRDefault="0014682B" w:rsidP="0014682B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575DFBFE" w14:textId="77777777" w:rsidR="0014682B" w:rsidRPr="0014682B" w:rsidRDefault="0014682B" w:rsidP="0014682B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4682B">
        <w:rPr>
          <w:rFonts w:ascii="Times New Roman" w:hAnsi="Times New Roman"/>
          <w:b/>
          <w:sz w:val="24"/>
          <w:szCs w:val="24"/>
          <w:u w:val="single"/>
        </w:rPr>
        <w:t>Архитектура</w:t>
      </w:r>
    </w:p>
    <w:p w14:paraId="4B99257A" w14:textId="77777777" w:rsidR="0014682B" w:rsidRPr="0014682B" w:rsidRDefault="0014682B" w:rsidP="0014682B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4D3F89DE" w14:textId="77777777" w:rsidR="0014682B" w:rsidRPr="0014682B" w:rsidRDefault="0014682B" w:rsidP="0014682B">
      <w:pPr>
        <w:jc w:val="both"/>
        <w:rPr>
          <w:rFonts w:ascii="Times New Roman" w:hAnsi="Times New Roman"/>
          <w:sz w:val="24"/>
          <w:szCs w:val="24"/>
        </w:rPr>
      </w:pPr>
      <w:r w:rsidRPr="0014682B">
        <w:rPr>
          <w:rFonts w:ascii="Times New Roman" w:hAnsi="Times New Roman"/>
          <w:sz w:val="24"/>
          <w:szCs w:val="24"/>
        </w:rPr>
        <w:t>За прошедший период Администрацией подготовлены и выданы гражданам и юридическим лицам:</w:t>
      </w:r>
    </w:p>
    <w:p w14:paraId="1998ED9B" w14:textId="77777777" w:rsidR="0014682B" w:rsidRPr="0014682B" w:rsidRDefault="0014682B" w:rsidP="0014682B">
      <w:pPr>
        <w:jc w:val="both"/>
        <w:rPr>
          <w:rFonts w:ascii="Times New Roman" w:hAnsi="Times New Roman"/>
          <w:sz w:val="24"/>
          <w:szCs w:val="24"/>
        </w:rPr>
      </w:pPr>
      <w:r w:rsidRPr="0014682B">
        <w:rPr>
          <w:rFonts w:ascii="Times New Roman" w:hAnsi="Times New Roman"/>
          <w:sz w:val="24"/>
          <w:szCs w:val="24"/>
        </w:rPr>
        <w:tab/>
        <w:t>- 6 разрешений на строительство, в том числе:</w:t>
      </w:r>
    </w:p>
    <w:p w14:paraId="1AE012A0" w14:textId="77777777" w:rsidR="0014682B" w:rsidRPr="0014682B" w:rsidRDefault="0014682B" w:rsidP="0014682B">
      <w:pPr>
        <w:jc w:val="both"/>
        <w:rPr>
          <w:rFonts w:ascii="Times New Roman" w:hAnsi="Times New Roman"/>
          <w:sz w:val="24"/>
          <w:szCs w:val="24"/>
        </w:rPr>
      </w:pPr>
      <w:r w:rsidRPr="0014682B">
        <w:rPr>
          <w:rFonts w:ascii="Times New Roman" w:hAnsi="Times New Roman"/>
          <w:sz w:val="24"/>
          <w:szCs w:val="24"/>
        </w:rPr>
        <w:t>- ремонтной станции для сельскохозяйственной техники и офисного здания по адресу: п. Дорожный, ул. Южная, 46А,</w:t>
      </w:r>
    </w:p>
    <w:p w14:paraId="21374A43" w14:textId="77777777" w:rsidR="0014682B" w:rsidRPr="0014682B" w:rsidRDefault="0014682B" w:rsidP="0014682B">
      <w:pPr>
        <w:jc w:val="both"/>
        <w:rPr>
          <w:rFonts w:ascii="Times New Roman" w:hAnsi="Times New Roman"/>
          <w:sz w:val="24"/>
          <w:szCs w:val="24"/>
        </w:rPr>
      </w:pPr>
      <w:r w:rsidRPr="0014682B">
        <w:rPr>
          <w:rFonts w:ascii="Times New Roman" w:hAnsi="Times New Roman"/>
          <w:sz w:val="24"/>
          <w:szCs w:val="24"/>
        </w:rPr>
        <w:t>- 5 разрешений на ввод в эксплуатацию объектов, в том склад по адресу: п. Дорожный, ул. Южная 46 А</w:t>
      </w:r>
    </w:p>
    <w:p w14:paraId="6128A06A" w14:textId="77777777" w:rsidR="0014682B" w:rsidRPr="0014682B" w:rsidRDefault="0014682B" w:rsidP="0014682B">
      <w:pPr>
        <w:jc w:val="both"/>
        <w:rPr>
          <w:rFonts w:ascii="Times New Roman" w:hAnsi="Times New Roman"/>
          <w:sz w:val="24"/>
          <w:szCs w:val="24"/>
        </w:rPr>
      </w:pPr>
      <w:r w:rsidRPr="0014682B">
        <w:rPr>
          <w:rFonts w:ascii="Times New Roman" w:hAnsi="Times New Roman"/>
          <w:sz w:val="24"/>
          <w:szCs w:val="24"/>
        </w:rPr>
        <w:t xml:space="preserve">- 1 уведомлений </w:t>
      </w:r>
      <w:proofErr w:type="gramStart"/>
      <w:r w:rsidRPr="0014682B">
        <w:rPr>
          <w:rFonts w:ascii="Times New Roman" w:hAnsi="Times New Roman"/>
          <w:sz w:val="24"/>
          <w:szCs w:val="24"/>
        </w:rPr>
        <w:t>о соответствии</w:t>
      </w:r>
      <w:proofErr w:type="gramEnd"/>
      <w:r w:rsidRPr="0014682B">
        <w:rPr>
          <w:rFonts w:ascii="Times New Roman" w:hAnsi="Times New Roman"/>
          <w:sz w:val="24"/>
          <w:szCs w:val="24"/>
        </w:rPr>
        <w:t xml:space="preserve"> указанных в уведомлении о планируемом строительстве или реконструкции объекта индивидуального жилищного строительства.</w:t>
      </w:r>
    </w:p>
    <w:p w14:paraId="6E9EE58F" w14:textId="77777777" w:rsidR="0014682B" w:rsidRPr="0014682B" w:rsidRDefault="0014682B" w:rsidP="0014682B">
      <w:pPr>
        <w:jc w:val="both"/>
        <w:rPr>
          <w:rFonts w:ascii="Times New Roman" w:hAnsi="Times New Roman"/>
          <w:sz w:val="24"/>
          <w:szCs w:val="24"/>
        </w:rPr>
      </w:pPr>
      <w:r w:rsidRPr="0014682B">
        <w:rPr>
          <w:rFonts w:ascii="Times New Roman" w:hAnsi="Times New Roman"/>
          <w:sz w:val="24"/>
          <w:szCs w:val="24"/>
        </w:rPr>
        <w:t>- 2 уведомления о соответствии построенных или реконструированных объекта индивидуального жилищного строительства;</w:t>
      </w:r>
    </w:p>
    <w:p w14:paraId="60D9A418" w14:textId="77777777" w:rsidR="0014682B" w:rsidRPr="0014682B" w:rsidRDefault="0014682B" w:rsidP="0014682B">
      <w:pPr>
        <w:jc w:val="both"/>
        <w:rPr>
          <w:rFonts w:ascii="Times New Roman" w:hAnsi="Times New Roman"/>
          <w:sz w:val="24"/>
          <w:szCs w:val="24"/>
        </w:rPr>
      </w:pPr>
      <w:r w:rsidRPr="0014682B">
        <w:rPr>
          <w:rFonts w:ascii="Times New Roman" w:hAnsi="Times New Roman"/>
          <w:sz w:val="24"/>
          <w:szCs w:val="24"/>
        </w:rPr>
        <w:t>- 1 разрешения на выполнение земляных работ.</w:t>
      </w:r>
    </w:p>
    <w:p w14:paraId="18792462" w14:textId="77777777" w:rsidR="0014682B" w:rsidRPr="0014682B" w:rsidRDefault="0014682B" w:rsidP="0014682B">
      <w:pPr>
        <w:jc w:val="both"/>
        <w:rPr>
          <w:rFonts w:ascii="Times New Roman" w:hAnsi="Times New Roman"/>
          <w:sz w:val="24"/>
          <w:szCs w:val="24"/>
        </w:rPr>
      </w:pPr>
      <w:r w:rsidRPr="0014682B">
        <w:rPr>
          <w:rFonts w:ascii="Times New Roman" w:hAnsi="Times New Roman"/>
          <w:sz w:val="24"/>
          <w:szCs w:val="24"/>
        </w:rPr>
        <w:lastRenderedPageBreak/>
        <w:tab/>
        <w:t>Проводимая работа была направлена, в первую очередь, на увеличение наполняемости местного бюджета налогами, повышения уровня строительства и благоустройство территории поселков.</w:t>
      </w:r>
    </w:p>
    <w:p w14:paraId="7A757A25" w14:textId="77777777" w:rsidR="0014682B" w:rsidRPr="0014682B" w:rsidRDefault="0014682B" w:rsidP="0014682B">
      <w:pPr>
        <w:jc w:val="both"/>
        <w:rPr>
          <w:rFonts w:ascii="Times New Roman" w:hAnsi="Times New Roman"/>
          <w:sz w:val="24"/>
          <w:szCs w:val="24"/>
        </w:rPr>
      </w:pPr>
      <w:r w:rsidRPr="0014682B">
        <w:rPr>
          <w:rFonts w:ascii="Times New Roman" w:hAnsi="Times New Roman"/>
          <w:sz w:val="24"/>
          <w:szCs w:val="24"/>
        </w:rPr>
        <w:t xml:space="preserve">Постоянно ведется работа по выявлению и пресечению самовольного строительства на территории </w:t>
      </w:r>
      <w:proofErr w:type="spellStart"/>
      <w:r w:rsidRPr="0014682B">
        <w:rPr>
          <w:rFonts w:ascii="Times New Roman" w:hAnsi="Times New Roman"/>
          <w:sz w:val="24"/>
          <w:szCs w:val="24"/>
        </w:rPr>
        <w:t>Истоминского</w:t>
      </w:r>
      <w:proofErr w:type="spellEnd"/>
      <w:r w:rsidRPr="0014682B">
        <w:rPr>
          <w:rFonts w:ascii="Times New Roman" w:hAnsi="Times New Roman"/>
          <w:sz w:val="24"/>
          <w:szCs w:val="24"/>
        </w:rPr>
        <w:t xml:space="preserve"> сельского поселения. Ведется работа по привлечению инвесторов на территорию </w:t>
      </w:r>
      <w:proofErr w:type="spellStart"/>
      <w:r w:rsidRPr="0014682B">
        <w:rPr>
          <w:rFonts w:ascii="Times New Roman" w:hAnsi="Times New Roman"/>
          <w:sz w:val="24"/>
          <w:szCs w:val="24"/>
        </w:rPr>
        <w:t>Истоминского</w:t>
      </w:r>
      <w:proofErr w:type="spellEnd"/>
      <w:r w:rsidRPr="0014682B">
        <w:rPr>
          <w:rFonts w:ascii="Times New Roman" w:hAnsi="Times New Roman"/>
          <w:sz w:val="24"/>
          <w:szCs w:val="24"/>
        </w:rPr>
        <w:t xml:space="preserve"> сельского поселения. </w:t>
      </w:r>
    </w:p>
    <w:p w14:paraId="07DBE6A4" w14:textId="77777777" w:rsidR="0014682B" w:rsidRPr="0014682B" w:rsidRDefault="0014682B" w:rsidP="0014682B">
      <w:pPr>
        <w:jc w:val="both"/>
        <w:rPr>
          <w:rFonts w:ascii="Times New Roman" w:hAnsi="Times New Roman"/>
          <w:sz w:val="24"/>
          <w:szCs w:val="24"/>
        </w:rPr>
      </w:pPr>
      <w:r w:rsidRPr="0014682B">
        <w:rPr>
          <w:rFonts w:ascii="Times New Roman" w:hAnsi="Times New Roman"/>
          <w:sz w:val="24"/>
          <w:szCs w:val="24"/>
        </w:rPr>
        <w:t xml:space="preserve">Во 1 полугодии 2024 года по заявлениям граждан было выдано 5 акта освидетельствования проведения основных работ по строительству индивидуальных жилых домов для получения государственной поддержки по программе «Материнский капитал». </w:t>
      </w:r>
    </w:p>
    <w:p w14:paraId="1A2BC52C" w14:textId="77777777" w:rsidR="0014682B" w:rsidRPr="0014682B" w:rsidRDefault="0014682B" w:rsidP="0014682B">
      <w:pPr>
        <w:jc w:val="both"/>
        <w:rPr>
          <w:rFonts w:ascii="Times New Roman" w:hAnsi="Times New Roman"/>
          <w:sz w:val="24"/>
          <w:szCs w:val="24"/>
        </w:rPr>
      </w:pPr>
      <w:r w:rsidRPr="0014682B">
        <w:rPr>
          <w:rFonts w:ascii="Times New Roman" w:hAnsi="Times New Roman"/>
          <w:sz w:val="24"/>
          <w:szCs w:val="24"/>
        </w:rPr>
        <w:t>За 1 полугодие 2024 года по заявлениям граждан было выдано 3 градостроительных планов земельных участков.</w:t>
      </w:r>
    </w:p>
    <w:p w14:paraId="1C37E72D" w14:textId="77777777" w:rsidR="0014682B" w:rsidRPr="0014682B" w:rsidRDefault="0014682B" w:rsidP="0014682B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14682B">
        <w:rPr>
          <w:rFonts w:ascii="Times New Roman" w:hAnsi="Times New Roman"/>
          <w:sz w:val="24"/>
          <w:szCs w:val="24"/>
        </w:rPr>
        <w:t>По услуге</w:t>
      </w:r>
      <w:proofErr w:type="gramEnd"/>
      <w:r w:rsidRPr="0014682B">
        <w:rPr>
          <w:rFonts w:ascii="Times New Roman" w:hAnsi="Times New Roman"/>
          <w:sz w:val="24"/>
          <w:szCs w:val="24"/>
        </w:rPr>
        <w:t xml:space="preserve"> предоставляемой гражданам «Признание жилого помещения пригодным (непригодным) для проживания, многоквартирного дома аварийным и подлежащим сносу или реконструкции, садового дома жилым домом и жилого дома садовым» был осуществлен перевод 3-х домов из нежилых в жилые.</w:t>
      </w:r>
    </w:p>
    <w:p w14:paraId="27AC7A0C" w14:textId="77777777" w:rsidR="0014682B" w:rsidRPr="0014682B" w:rsidRDefault="0014682B" w:rsidP="0014682B">
      <w:pPr>
        <w:jc w:val="both"/>
        <w:rPr>
          <w:rFonts w:ascii="Times New Roman" w:hAnsi="Times New Roman"/>
          <w:sz w:val="24"/>
          <w:szCs w:val="24"/>
        </w:rPr>
      </w:pPr>
      <w:r w:rsidRPr="0014682B">
        <w:rPr>
          <w:rFonts w:ascii="Times New Roman" w:hAnsi="Times New Roman"/>
          <w:sz w:val="24"/>
          <w:szCs w:val="24"/>
        </w:rPr>
        <w:t xml:space="preserve">В рамках муниципальной услуги «Присвоение и изменения адресов на территории </w:t>
      </w:r>
      <w:proofErr w:type="spellStart"/>
      <w:r w:rsidRPr="0014682B">
        <w:rPr>
          <w:rFonts w:ascii="Times New Roman" w:hAnsi="Times New Roman"/>
          <w:sz w:val="24"/>
          <w:szCs w:val="24"/>
        </w:rPr>
        <w:t>Истоминского</w:t>
      </w:r>
      <w:proofErr w:type="spellEnd"/>
      <w:r w:rsidRPr="0014682B">
        <w:rPr>
          <w:rFonts w:ascii="Times New Roman" w:hAnsi="Times New Roman"/>
          <w:sz w:val="24"/>
          <w:szCs w:val="24"/>
        </w:rPr>
        <w:t xml:space="preserve"> сельского поселения» было присвоено 150 адресов жилым домам и земельным участкам. Посредством этой услуги идет пополнение, а также корректировка Федеральной информационной адресной системы (ФИАС). Данная услуга доступна на портале Госуслуг. </w:t>
      </w:r>
    </w:p>
    <w:p w14:paraId="1ED2E9E4" w14:textId="77777777" w:rsidR="0014682B" w:rsidRPr="0014682B" w:rsidRDefault="0014682B" w:rsidP="0014682B">
      <w:pPr>
        <w:jc w:val="both"/>
        <w:rPr>
          <w:rFonts w:ascii="Times New Roman" w:hAnsi="Times New Roman"/>
          <w:sz w:val="24"/>
          <w:szCs w:val="24"/>
        </w:rPr>
      </w:pPr>
      <w:r w:rsidRPr="0014682B">
        <w:rPr>
          <w:rFonts w:ascii="Times New Roman" w:hAnsi="Times New Roman"/>
          <w:sz w:val="24"/>
          <w:szCs w:val="24"/>
        </w:rPr>
        <w:t>Основные виды муниципальных услуг доступны гражданам посредством Портала государственных услуг. Такой вид предоставления услуг сокращает сроки выполнения и получения услуг, а также доступен всем гражданам, имеющим Личный кабинет на Портале Госуслуг.</w:t>
      </w:r>
    </w:p>
    <w:p w14:paraId="1C6386E7" w14:textId="77777777" w:rsidR="0014682B" w:rsidRPr="0014682B" w:rsidRDefault="0014682B" w:rsidP="0014682B">
      <w:pPr>
        <w:jc w:val="both"/>
        <w:rPr>
          <w:rFonts w:ascii="Times New Roman" w:hAnsi="Times New Roman"/>
          <w:sz w:val="24"/>
          <w:szCs w:val="24"/>
        </w:rPr>
      </w:pPr>
      <w:r w:rsidRPr="0014682B">
        <w:rPr>
          <w:rFonts w:ascii="Times New Roman" w:hAnsi="Times New Roman"/>
          <w:sz w:val="24"/>
          <w:szCs w:val="24"/>
        </w:rPr>
        <w:t xml:space="preserve">       На территории поселения проводятся работы по капитальному ремонту крыш в трех МКД в х. Островского ул. Кирова д. 23/2, д.29, в п. Дивном ул. Ленина д.12, данные работы будут завершены </w:t>
      </w:r>
      <w:proofErr w:type="gramStart"/>
      <w:r w:rsidRPr="0014682B">
        <w:rPr>
          <w:rFonts w:ascii="Times New Roman" w:hAnsi="Times New Roman"/>
          <w:sz w:val="24"/>
          <w:szCs w:val="24"/>
        </w:rPr>
        <w:t>согласно контракта</w:t>
      </w:r>
      <w:proofErr w:type="gramEnd"/>
      <w:r w:rsidRPr="0014682B">
        <w:rPr>
          <w:rFonts w:ascii="Times New Roman" w:hAnsi="Times New Roman"/>
          <w:sz w:val="24"/>
          <w:szCs w:val="24"/>
        </w:rPr>
        <w:t xml:space="preserve"> 01.09.2024 года. </w:t>
      </w:r>
    </w:p>
    <w:p w14:paraId="313B12CD" w14:textId="77777777" w:rsidR="0014682B" w:rsidRPr="0014682B" w:rsidRDefault="0014682B" w:rsidP="0014682B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424D15DE" w14:textId="77777777" w:rsidR="0014682B" w:rsidRPr="0014682B" w:rsidRDefault="0014682B" w:rsidP="0014682B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224CC5DC" w14:textId="77777777" w:rsidR="0014682B" w:rsidRPr="0014682B" w:rsidRDefault="0014682B" w:rsidP="0014682B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4682B">
        <w:rPr>
          <w:rFonts w:ascii="Times New Roman" w:hAnsi="Times New Roman"/>
          <w:b/>
          <w:sz w:val="24"/>
          <w:szCs w:val="24"/>
          <w:u w:val="single"/>
        </w:rPr>
        <w:t>Имущество</w:t>
      </w:r>
    </w:p>
    <w:p w14:paraId="764F4516" w14:textId="77777777" w:rsidR="0014682B" w:rsidRPr="0014682B" w:rsidRDefault="0014682B" w:rsidP="0014682B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5A1A57B9" w14:textId="77777777" w:rsidR="0014682B" w:rsidRPr="0014682B" w:rsidRDefault="0014682B" w:rsidP="0014682B">
      <w:pPr>
        <w:jc w:val="both"/>
        <w:rPr>
          <w:rFonts w:ascii="Times New Roman" w:hAnsi="Times New Roman"/>
          <w:sz w:val="24"/>
          <w:szCs w:val="24"/>
        </w:rPr>
      </w:pPr>
      <w:r w:rsidRPr="0014682B">
        <w:rPr>
          <w:rFonts w:ascii="Times New Roman" w:hAnsi="Times New Roman"/>
          <w:sz w:val="24"/>
          <w:szCs w:val="24"/>
        </w:rPr>
        <w:t xml:space="preserve">На 01.07.2024 г. в муниципальной собственности </w:t>
      </w:r>
      <w:proofErr w:type="spellStart"/>
      <w:r w:rsidRPr="0014682B">
        <w:rPr>
          <w:rFonts w:ascii="Times New Roman" w:hAnsi="Times New Roman"/>
          <w:sz w:val="24"/>
          <w:szCs w:val="24"/>
        </w:rPr>
        <w:t>Истоминского</w:t>
      </w:r>
      <w:proofErr w:type="spellEnd"/>
      <w:r w:rsidRPr="0014682B">
        <w:rPr>
          <w:rFonts w:ascii="Times New Roman" w:hAnsi="Times New Roman"/>
          <w:sz w:val="24"/>
          <w:szCs w:val="24"/>
        </w:rPr>
        <w:t xml:space="preserve"> сельского поселения находится:</w:t>
      </w:r>
    </w:p>
    <w:p w14:paraId="3FA4426D" w14:textId="77777777" w:rsidR="0014682B" w:rsidRPr="0014682B" w:rsidRDefault="0014682B" w:rsidP="0014682B">
      <w:pPr>
        <w:jc w:val="both"/>
        <w:rPr>
          <w:rFonts w:ascii="Times New Roman" w:hAnsi="Times New Roman"/>
          <w:sz w:val="24"/>
          <w:szCs w:val="24"/>
        </w:rPr>
      </w:pPr>
      <w:r w:rsidRPr="0014682B">
        <w:rPr>
          <w:rFonts w:ascii="Times New Roman" w:hAnsi="Times New Roman"/>
          <w:sz w:val="24"/>
          <w:szCs w:val="24"/>
        </w:rPr>
        <w:t xml:space="preserve"> - 180 объектов недвижимого имущества: 9 – нежилого назначения, 10 – жилого назначения, 46 земельных участков, 122 объекта коммунальной инфраструктуры (газопроводы, линии освещения и электроснабжения);</w:t>
      </w:r>
    </w:p>
    <w:p w14:paraId="1B9530DB" w14:textId="77777777" w:rsidR="0014682B" w:rsidRPr="0014682B" w:rsidRDefault="0014682B" w:rsidP="0014682B">
      <w:pPr>
        <w:jc w:val="both"/>
        <w:rPr>
          <w:rFonts w:ascii="Times New Roman" w:hAnsi="Times New Roman"/>
          <w:sz w:val="24"/>
          <w:szCs w:val="24"/>
        </w:rPr>
      </w:pPr>
    </w:p>
    <w:p w14:paraId="4580128E" w14:textId="77777777" w:rsidR="0014682B" w:rsidRPr="0014682B" w:rsidRDefault="0014682B" w:rsidP="0014682B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4682B">
        <w:rPr>
          <w:rFonts w:ascii="Times New Roman" w:hAnsi="Times New Roman"/>
          <w:b/>
          <w:sz w:val="24"/>
          <w:szCs w:val="24"/>
          <w:u w:val="single"/>
        </w:rPr>
        <w:t>Инициативное бюджетирование</w:t>
      </w:r>
    </w:p>
    <w:p w14:paraId="5D54B8FC" w14:textId="77777777" w:rsidR="0014682B" w:rsidRPr="0014682B" w:rsidRDefault="0014682B" w:rsidP="0014682B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16498EDD" w14:textId="77777777" w:rsidR="0014682B" w:rsidRPr="0014682B" w:rsidRDefault="0014682B" w:rsidP="0014682B">
      <w:pPr>
        <w:jc w:val="both"/>
        <w:rPr>
          <w:rFonts w:ascii="Times New Roman" w:hAnsi="Times New Roman"/>
          <w:sz w:val="24"/>
          <w:szCs w:val="24"/>
        </w:rPr>
      </w:pPr>
      <w:r w:rsidRPr="0014682B">
        <w:rPr>
          <w:rFonts w:ascii="Times New Roman" w:hAnsi="Times New Roman"/>
          <w:sz w:val="24"/>
          <w:szCs w:val="24"/>
        </w:rPr>
        <w:lastRenderedPageBreak/>
        <w:t xml:space="preserve">В 2024 году на территории поселения реализуется проект инициативного бюджетирования: «Благоустройство земельного участка по адресу: Ростовская область, Аксайский район, п. Дивный, ул. Советская, 21А». </w:t>
      </w:r>
    </w:p>
    <w:p w14:paraId="1EFA7CAB" w14:textId="77777777" w:rsidR="0014682B" w:rsidRPr="0014682B" w:rsidRDefault="0014682B" w:rsidP="0014682B">
      <w:pPr>
        <w:jc w:val="both"/>
        <w:rPr>
          <w:rFonts w:ascii="Times New Roman" w:hAnsi="Times New Roman"/>
          <w:sz w:val="24"/>
          <w:szCs w:val="24"/>
        </w:rPr>
      </w:pPr>
      <w:r w:rsidRPr="0014682B">
        <w:rPr>
          <w:rFonts w:ascii="Times New Roman" w:hAnsi="Times New Roman"/>
          <w:sz w:val="24"/>
          <w:szCs w:val="24"/>
        </w:rPr>
        <w:t>Одним из обязательных условий участия в губернаторском проекте «Сделаем вместе» является привлечение денежных средств физических и юридических лиц, трудовое участие жителей и нефинансовая помощь. Финансовая помощь оказана следующими юридическими и физическими лицами:</w:t>
      </w:r>
    </w:p>
    <w:p w14:paraId="0A8D716F" w14:textId="77777777" w:rsidR="0014682B" w:rsidRPr="0014682B" w:rsidRDefault="0014682B" w:rsidP="0014682B">
      <w:pPr>
        <w:jc w:val="both"/>
        <w:rPr>
          <w:rFonts w:ascii="Times New Roman" w:hAnsi="Times New Roman"/>
          <w:sz w:val="24"/>
          <w:szCs w:val="24"/>
        </w:rPr>
      </w:pPr>
      <w:r w:rsidRPr="0014682B">
        <w:rPr>
          <w:rFonts w:ascii="Times New Roman" w:hAnsi="Times New Roman"/>
          <w:sz w:val="24"/>
          <w:szCs w:val="24"/>
        </w:rPr>
        <w:t xml:space="preserve">- ООО «Ольгинское», ООО «АДВА», Логвинов А.Г., Шкуро И.С., Смирнов </w:t>
      </w:r>
      <w:proofErr w:type="gramStart"/>
      <w:r w:rsidRPr="0014682B">
        <w:rPr>
          <w:rFonts w:ascii="Times New Roman" w:hAnsi="Times New Roman"/>
          <w:sz w:val="24"/>
          <w:szCs w:val="24"/>
        </w:rPr>
        <w:t>М.В. ,</w:t>
      </w:r>
      <w:proofErr w:type="gramEnd"/>
      <w:r w:rsidRPr="0014682B">
        <w:rPr>
          <w:rFonts w:ascii="Times New Roman" w:hAnsi="Times New Roman"/>
          <w:sz w:val="24"/>
          <w:szCs w:val="24"/>
        </w:rPr>
        <w:t xml:space="preserve"> ИП Рогов А.А., </w:t>
      </w:r>
      <w:proofErr w:type="spellStart"/>
      <w:r w:rsidRPr="0014682B">
        <w:rPr>
          <w:rFonts w:ascii="Times New Roman" w:hAnsi="Times New Roman"/>
          <w:sz w:val="24"/>
          <w:szCs w:val="24"/>
        </w:rPr>
        <w:t>Чубач</w:t>
      </w:r>
      <w:proofErr w:type="spellEnd"/>
      <w:r w:rsidRPr="0014682B">
        <w:rPr>
          <w:rFonts w:ascii="Times New Roman" w:hAnsi="Times New Roman"/>
          <w:sz w:val="24"/>
          <w:szCs w:val="24"/>
        </w:rPr>
        <w:t xml:space="preserve"> И.И. </w:t>
      </w:r>
    </w:p>
    <w:p w14:paraId="6F456379" w14:textId="77777777" w:rsidR="0014682B" w:rsidRPr="0014682B" w:rsidRDefault="0014682B" w:rsidP="0014682B">
      <w:pPr>
        <w:jc w:val="both"/>
        <w:rPr>
          <w:rFonts w:ascii="Times New Roman" w:hAnsi="Times New Roman"/>
          <w:sz w:val="24"/>
          <w:szCs w:val="24"/>
        </w:rPr>
      </w:pPr>
      <w:r w:rsidRPr="0014682B">
        <w:rPr>
          <w:rFonts w:ascii="Times New Roman" w:hAnsi="Times New Roman"/>
          <w:sz w:val="24"/>
          <w:szCs w:val="24"/>
        </w:rPr>
        <w:t>На объекте в ходе исполнения контракта подрядчиком будут проведены следующие работы:</w:t>
      </w:r>
    </w:p>
    <w:p w14:paraId="540602FB" w14:textId="77777777" w:rsidR="0014682B" w:rsidRPr="0014682B" w:rsidRDefault="0014682B" w:rsidP="0014682B">
      <w:pPr>
        <w:jc w:val="both"/>
        <w:rPr>
          <w:rFonts w:ascii="Times New Roman" w:hAnsi="Times New Roman"/>
          <w:sz w:val="24"/>
          <w:szCs w:val="24"/>
        </w:rPr>
      </w:pPr>
      <w:r w:rsidRPr="0014682B">
        <w:rPr>
          <w:rFonts w:ascii="Times New Roman" w:hAnsi="Times New Roman"/>
          <w:sz w:val="24"/>
          <w:szCs w:val="24"/>
        </w:rPr>
        <w:t xml:space="preserve">- устройство </w:t>
      </w:r>
      <w:proofErr w:type="spellStart"/>
      <w:r w:rsidRPr="0014682B">
        <w:rPr>
          <w:rFonts w:ascii="Times New Roman" w:hAnsi="Times New Roman"/>
          <w:sz w:val="24"/>
          <w:szCs w:val="24"/>
        </w:rPr>
        <w:t>травмобезопасного</w:t>
      </w:r>
      <w:proofErr w:type="spellEnd"/>
      <w:r w:rsidRPr="0014682B">
        <w:rPr>
          <w:rFonts w:ascii="Times New Roman" w:hAnsi="Times New Roman"/>
          <w:sz w:val="24"/>
          <w:szCs w:val="24"/>
        </w:rPr>
        <w:t xml:space="preserve"> покрытия "Торнадо-Практик" толщина 10 мм – 600 </w:t>
      </w:r>
      <w:proofErr w:type="spellStart"/>
      <w:r w:rsidRPr="0014682B">
        <w:rPr>
          <w:rFonts w:ascii="Times New Roman" w:hAnsi="Times New Roman"/>
          <w:sz w:val="24"/>
          <w:szCs w:val="24"/>
        </w:rPr>
        <w:t>м.кв</w:t>
      </w:r>
      <w:proofErr w:type="spellEnd"/>
      <w:r w:rsidRPr="0014682B">
        <w:rPr>
          <w:rFonts w:ascii="Times New Roman" w:hAnsi="Times New Roman"/>
          <w:sz w:val="24"/>
          <w:szCs w:val="24"/>
        </w:rPr>
        <w:t>.; установка детского игрового оборудования; установка ворот для мини-футбола – 2 шт.; установка МАФ (лавки, урны).</w:t>
      </w:r>
    </w:p>
    <w:p w14:paraId="05AD31ED" w14:textId="77777777" w:rsidR="0014682B" w:rsidRPr="0014682B" w:rsidRDefault="0014682B" w:rsidP="0014682B">
      <w:pPr>
        <w:jc w:val="both"/>
        <w:rPr>
          <w:rFonts w:ascii="Times New Roman" w:hAnsi="Times New Roman"/>
          <w:sz w:val="24"/>
          <w:szCs w:val="24"/>
        </w:rPr>
      </w:pPr>
      <w:r w:rsidRPr="0014682B">
        <w:rPr>
          <w:rFonts w:ascii="Times New Roman" w:hAnsi="Times New Roman"/>
          <w:sz w:val="24"/>
          <w:szCs w:val="24"/>
        </w:rPr>
        <w:t xml:space="preserve">По итогам областного конкурса в 2025 году планируется к реализации проект инициативного бюджетирования: «Благоустройство земельного участка, расположенного по адресу: Ростовская область, Аксайский район, х. </w:t>
      </w:r>
      <w:proofErr w:type="spellStart"/>
      <w:r w:rsidRPr="0014682B">
        <w:rPr>
          <w:rFonts w:ascii="Times New Roman" w:hAnsi="Times New Roman"/>
          <w:sz w:val="24"/>
          <w:szCs w:val="24"/>
        </w:rPr>
        <w:t>Истомино</w:t>
      </w:r>
      <w:proofErr w:type="spellEnd"/>
      <w:r w:rsidRPr="0014682B">
        <w:rPr>
          <w:rFonts w:ascii="Times New Roman" w:hAnsi="Times New Roman"/>
          <w:sz w:val="24"/>
          <w:szCs w:val="24"/>
        </w:rPr>
        <w:t xml:space="preserve">, ул. Истомина, 65а». </w:t>
      </w:r>
    </w:p>
    <w:p w14:paraId="6061034C" w14:textId="77777777" w:rsidR="0014682B" w:rsidRPr="0014682B" w:rsidRDefault="0014682B" w:rsidP="0014682B">
      <w:pPr>
        <w:jc w:val="both"/>
        <w:rPr>
          <w:rFonts w:ascii="Times New Roman" w:hAnsi="Times New Roman"/>
          <w:sz w:val="24"/>
          <w:szCs w:val="24"/>
        </w:rPr>
      </w:pPr>
      <w:r w:rsidRPr="0014682B">
        <w:rPr>
          <w:rFonts w:ascii="Times New Roman" w:hAnsi="Times New Roman"/>
          <w:sz w:val="24"/>
          <w:szCs w:val="24"/>
        </w:rPr>
        <w:t xml:space="preserve">Данный земельный участок расположен рядом с памятником, </w:t>
      </w:r>
      <w:proofErr w:type="gramStart"/>
      <w:r w:rsidRPr="0014682B">
        <w:rPr>
          <w:rFonts w:ascii="Times New Roman" w:hAnsi="Times New Roman"/>
          <w:sz w:val="24"/>
          <w:szCs w:val="24"/>
        </w:rPr>
        <w:t>воинам</w:t>
      </w:r>
      <w:proofErr w:type="gramEnd"/>
      <w:r w:rsidRPr="0014682B">
        <w:rPr>
          <w:rFonts w:ascii="Times New Roman" w:hAnsi="Times New Roman"/>
          <w:sz w:val="24"/>
          <w:szCs w:val="24"/>
        </w:rPr>
        <w:t xml:space="preserve"> погибшим ВОВ, на территории участка будут проведены работы по устройству пешеходных дорожек, установке МАФ (лавочки, урны), озеленению и установка памятной доски, участникам и героям СВО.</w:t>
      </w:r>
    </w:p>
    <w:p w14:paraId="04C86F47" w14:textId="77777777" w:rsidR="0014682B" w:rsidRPr="0014682B" w:rsidRDefault="0014682B" w:rsidP="0014682B">
      <w:pPr>
        <w:jc w:val="both"/>
        <w:rPr>
          <w:rFonts w:ascii="Times New Roman" w:hAnsi="Times New Roman"/>
          <w:sz w:val="24"/>
          <w:szCs w:val="24"/>
        </w:rPr>
      </w:pPr>
      <w:r w:rsidRPr="0014682B">
        <w:rPr>
          <w:rFonts w:ascii="Times New Roman" w:hAnsi="Times New Roman"/>
          <w:sz w:val="24"/>
          <w:szCs w:val="24"/>
        </w:rPr>
        <w:t>Общая стоимость объекта благоустройства - 3648,17 тыс. руб., из них средства областного бюджета в размере 3000,00 тыс. руб. и 360,00 тыс. руб. инициативные платежи физических и юридических лиц.</w:t>
      </w:r>
    </w:p>
    <w:p w14:paraId="1861A327" w14:textId="77777777" w:rsidR="0014682B" w:rsidRPr="0014682B" w:rsidRDefault="0014682B" w:rsidP="0014682B">
      <w:pPr>
        <w:jc w:val="both"/>
        <w:rPr>
          <w:rFonts w:ascii="Times New Roman" w:hAnsi="Times New Roman"/>
          <w:sz w:val="24"/>
          <w:szCs w:val="24"/>
        </w:rPr>
      </w:pPr>
    </w:p>
    <w:p w14:paraId="74BCD705" w14:textId="77777777" w:rsidR="0014682B" w:rsidRPr="0014682B" w:rsidRDefault="0014682B" w:rsidP="0014682B">
      <w:pPr>
        <w:jc w:val="both"/>
        <w:rPr>
          <w:rFonts w:ascii="Times New Roman" w:hAnsi="Times New Roman"/>
          <w:sz w:val="24"/>
          <w:szCs w:val="24"/>
        </w:rPr>
      </w:pPr>
    </w:p>
    <w:p w14:paraId="0B91E271" w14:textId="77777777" w:rsidR="0014682B" w:rsidRPr="0014682B" w:rsidRDefault="0014682B" w:rsidP="0014682B">
      <w:pPr>
        <w:jc w:val="both"/>
        <w:rPr>
          <w:rFonts w:ascii="Times New Roman" w:hAnsi="Times New Roman"/>
          <w:sz w:val="24"/>
          <w:szCs w:val="24"/>
        </w:rPr>
      </w:pPr>
    </w:p>
    <w:p w14:paraId="76A8B3D5" w14:textId="77777777" w:rsidR="0014682B" w:rsidRPr="0014682B" w:rsidRDefault="0014682B" w:rsidP="0014682B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4682B">
        <w:rPr>
          <w:rFonts w:ascii="Times New Roman" w:hAnsi="Times New Roman"/>
          <w:b/>
          <w:sz w:val="24"/>
          <w:szCs w:val="24"/>
          <w:u w:val="single"/>
        </w:rPr>
        <w:t>Культура</w:t>
      </w:r>
    </w:p>
    <w:p w14:paraId="4107E7B8" w14:textId="77777777" w:rsidR="0014682B" w:rsidRPr="0014682B" w:rsidRDefault="0014682B" w:rsidP="0014682B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675142B3" w14:textId="77777777" w:rsidR="0014682B" w:rsidRPr="0014682B" w:rsidRDefault="0014682B" w:rsidP="0014682B">
      <w:pPr>
        <w:jc w:val="both"/>
        <w:rPr>
          <w:rFonts w:ascii="Times New Roman" w:hAnsi="Times New Roman"/>
          <w:sz w:val="24"/>
          <w:szCs w:val="24"/>
        </w:rPr>
      </w:pPr>
      <w:r w:rsidRPr="0014682B">
        <w:rPr>
          <w:rFonts w:ascii="Times New Roman" w:hAnsi="Times New Roman"/>
          <w:sz w:val="24"/>
          <w:szCs w:val="24"/>
        </w:rPr>
        <w:t>В первом полугодии СДК работал согласно годовому плану на 2024 год. Работа ДК была направлена на: развитие самодеятельного народного творчества, развитие любительских объединений и клубов по интересам, развитие декоративно – прикладного искусства, патриотическое воспитание, профилактику асоциальных явлений и формирование здорового образа жизни среди подростков. Также, организована работа с семьями, с детьми, молодежью, с людьми с ограниченными возможностями здоровья и пожилыми людьми.</w:t>
      </w:r>
    </w:p>
    <w:p w14:paraId="3378CA75" w14:textId="77777777" w:rsidR="0014682B" w:rsidRPr="0014682B" w:rsidRDefault="0014682B" w:rsidP="0014682B">
      <w:pPr>
        <w:jc w:val="both"/>
        <w:rPr>
          <w:rFonts w:ascii="Times New Roman" w:hAnsi="Times New Roman"/>
          <w:sz w:val="24"/>
          <w:szCs w:val="24"/>
        </w:rPr>
      </w:pPr>
      <w:r w:rsidRPr="0014682B">
        <w:rPr>
          <w:rFonts w:ascii="Times New Roman" w:hAnsi="Times New Roman"/>
          <w:sz w:val="24"/>
          <w:szCs w:val="24"/>
        </w:rPr>
        <w:t>В МБУК ИСП «Дорожный» СДК в 2024 году действует 46 клубных формирований. Из них 32 коллектива самодеятельного народного творчества, в них занимается 510 человек и 14 клубов любительского объединения, в них занимаются 328 человек.</w:t>
      </w:r>
    </w:p>
    <w:p w14:paraId="3BFBC6E4" w14:textId="77777777" w:rsidR="0014682B" w:rsidRPr="0014682B" w:rsidRDefault="0014682B" w:rsidP="0014682B">
      <w:pPr>
        <w:jc w:val="both"/>
        <w:rPr>
          <w:rFonts w:ascii="Times New Roman" w:hAnsi="Times New Roman"/>
          <w:sz w:val="24"/>
          <w:szCs w:val="24"/>
        </w:rPr>
      </w:pPr>
    </w:p>
    <w:p w14:paraId="4509F13E" w14:textId="77777777" w:rsidR="0014682B" w:rsidRPr="0014682B" w:rsidRDefault="0014682B" w:rsidP="0014682B">
      <w:pPr>
        <w:jc w:val="both"/>
        <w:rPr>
          <w:rFonts w:ascii="Times New Roman" w:hAnsi="Times New Roman"/>
          <w:sz w:val="24"/>
          <w:szCs w:val="24"/>
        </w:rPr>
      </w:pPr>
      <w:r w:rsidRPr="0014682B">
        <w:rPr>
          <w:rFonts w:ascii="Times New Roman" w:hAnsi="Times New Roman"/>
          <w:sz w:val="24"/>
          <w:szCs w:val="24"/>
        </w:rPr>
        <w:t>За 1 полугодие проведено: 333 мероприятия, всего участников 26683.</w:t>
      </w:r>
    </w:p>
    <w:p w14:paraId="2978BE40" w14:textId="77777777" w:rsidR="0014682B" w:rsidRPr="0014682B" w:rsidRDefault="0014682B" w:rsidP="0014682B">
      <w:pPr>
        <w:jc w:val="both"/>
        <w:rPr>
          <w:rFonts w:ascii="Times New Roman" w:hAnsi="Times New Roman"/>
          <w:sz w:val="24"/>
          <w:szCs w:val="24"/>
        </w:rPr>
      </w:pPr>
      <w:r w:rsidRPr="0014682B">
        <w:rPr>
          <w:rFonts w:ascii="Times New Roman" w:hAnsi="Times New Roman"/>
          <w:sz w:val="24"/>
          <w:szCs w:val="24"/>
        </w:rPr>
        <w:lastRenderedPageBreak/>
        <w:t xml:space="preserve">Патриотическое воспитание - одно из приоритетных направлений деятельности МБУК ИСП «Дорожный СДК». </w:t>
      </w:r>
    </w:p>
    <w:p w14:paraId="18277837" w14:textId="77777777" w:rsidR="0014682B" w:rsidRPr="0014682B" w:rsidRDefault="0014682B" w:rsidP="0014682B">
      <w:pPr>
        <w:jc w:val="both"/>
        <w:rPr>
          <w:rFonts w:ascii="Times New Roman" w:hAnsi="Times New Roman"/>
          <w:sz w:val="24"/>
          <w:szCs w:val="24"/>
        </w:rPr>
      </w:pPr>
      <w:r w:rsidRPr="0014682B">
        <w:rPr>
          <w:rFonts w:ascii="Times New Roman" w:hAnsi="Times New Roman"/>
          <w:sz w:val="24"/>
          <w:szCs w:val="24"/>
        </w:rPr>
        <w:t xml:space="preserve">Каждая памятная дата в истории человечества не остается без внимания, так 14 февраля в День освобождения Аксайского района от </w:t>
      </w:r>
      <w:proofErr w:type="spellStart"/>
      <w:r w:rsidRPr="0014682B">
        <w:rPr>
          <w:rFonts w:ascii="Times New Roman" w:hAnsi="Times New Roman"/>
          <w:sz w:val="24"/>
          <w:szCs w:val="24"/>
        </w:rPr>
        <w:t>немецко</w:t>
      </w:r>
      <w:proofErr w:type="spellEnd"/>
      <w:r w:rsidRPr="0014682B">
        <w:rPr>
          <w:rFonts w:ascii="Times New Roman" w:hAnsi="Times New Roman"/>
          <w:sz w:val="24"/>
          <w:szCs w:val="24"/>
        </w:rPr>
        <w:t xml:space="preserve"> – фашистских войск, были проведены митинги с возложением цветов к памятникам героев ВОВ.</w:t>
      </w:r>
    </w:p>
    <w:p w14:paraId="3D3B9D17" w14:textId="77777777" w:rsidR="0014682B" w:rsidRPr="0014682B" w:rsidRDefault="0014682B" w:rsidP="0014682B">
      <w:pPr>
        <w:jc w:val="both"/>
        <w:rPr>
          <w:rFonts w:ascii="Times New Roman" w:hAnsi="Times New Roman"/>
          <w:sz w:val="24"/>
          <w:szCs w:val="24"/>
        </w:rPr>
      </w:pPr>
      <w:r w:rsidRPr="0014682B">
        <w:rPr>
          <w:rFonts w:ascii="Times New Roman" w:hAnsi="Times New Roman"/>
          <w:sz w:val="24"/>
          <w:szCs w:val="24"/>
        </w:rPr>
        <w:t>23 февраля в день защитников Отечества были проведены концерты во всех ДК. В рамках празднования – были поздравлены семьи военнослужащих, принимающих участие в СВО.</w:t>
      </w:r>
    </w:p>
    <w:p w14:paraId="33063D4B" w14:textId="77777777" w:rsidR="0014682B" w:rsidRPr="0014682B" w:rsidRDefault="0014682B" w:rsidP="0014682B">
      <w:pPr>
        <w:jc w:val="both"/>
        <w:rPr>
          <w:rFonts w:ascii="Times New Roman" w:hAnsi="Times New Roman"/>
          <w:sz w:val="24"/>
          <w:szCs w:val="24"/>
        </w:rPr>
      </w:pPr>
      <w:r w:rsidRPr="0014682B">
        <w:rPr>
          <w:rFonts w:ascii="Times New Roman" w:hAnsi="Times New Roman"/>
          <w:sz w:val="24"/>
          <w:szCs w:val="24"/>
        </w:rPr>
        <w:t>9 мая в день Победы было проведено множество мероприятий, направленных на воспитание у подрастающего поколения уважения к великому подвигу нашего народа, формирование такого чувства, как гордость за свою страну, ведь в нынешнее время, это так актуально. Были проведены концерты, митинги и различные акции, такие как «Бессмертный полк», «Свеча памяти», «Георгиевская ленточка».</w:t>
      </w:r>
    </w:p>
    <w:p w14:paraId="116A3A18" w14:textId="77777777" w:rsidR="0014682B" w:rsidRPr="0014682B" w:rsidRDefault="0014682B" w:rsidP="0014682B">
      <w:pPr>
        <w:jc w:val="both"/>
        <w:rPr>
          <w:rFonts w:ascii="Times New Roman" w:hAnsi="Times New Roman"/>
          <w:sz w:val="24"/>
          <w:szCs w:val="24"/>
        </w:rPr>
      </w:pPr>
      <w:r w:rsidRPr="0014682B">
        <w:rPr>
          <w:rFonts w:ascii="Times New Roman" w:hAnsi="Times New Roman"/>
          <w:sz w:val="24"/>
          <w:szCs w:val="24"/>
        </w:rPr>
        <w:t>12 июня в День России на территории поселения прошли концерты. Был организован велопробег, и такие акции как, «Гимн всей страной», «Минута молчания», «</w:t>
      </w:r>
      <w:proofErr w:type="spellStart"/>
      <w:r w:rsidRPr="0014682B">
        <w:rPr>
          <w:rFonts w:ascii="Times New Roman" w:hAnsi="Times New Roman"/>
          <w:sz w:val="24"/>
          <w:szCs w:val="24"/>
        </w:rPr>
        <w:t>Триколорный</w:t>
      </w:r>
      <w:proofErr w:type="spellEnd"/>
      <w:r w:rsidRPr="0014682B">
        <w:rPr>
          <w:rFonts w:ascii="Times New Roman" w:hAnsi="Times New Roman"/>
          <w:sz w:val="24"/>
          <w:szCs w:val="24"/>
        </w:rPr>
        <w:t xml:space="preserve"> забег», «Родиной горжусь».</w:t>
      </w:r>
    </w:p>
    <w:p w14:paraId="33436803" w14:textId="77777777" w:rsidR="0014682B" w:rsidRPr="0014682B" w:rsidRDefault="0014682B" w:rsidP="0014682B">
      <w:pPr>
        <w:jc w:val="both"/>
        <w:rPr>
          <w:rFonts w:ascii="Times New Roman" w:hAnsi="Times New Roman"/>
          <w:sz w:val="24"/>
          <w:szCs w:val="24"/>
        </w:rPr>
      </w:pPr>
      <w:r w:rsidRPr="0014682B">
        <w:rPr>
          <w:rFonts w:ascii="Times New Roman" w:hAnsi="Times New Roman"/>
          <w:sz w:val="24"/>
          <w:szCs w:val="24"/>
        </w:rPr>
        <w:t>Также 22 июня в день Памяти и скорби - были проведены митинги и различные акции.</w:t>
      </w:r>
    </w:p>
    <w:p w14:paraId="3BFA04E5" w14:textId="77777777" w:rsidR="0014682B" w:rsidRPr="0014682B" w:rsidRDefault="0014682B" w:rsidP="0014682B">
      <w:pPr>
        <w:jc w:val="both"/>
        <w:rPr>
          <w:rFonts w:ascii="Times New Roman" w:hAnsi="Times New Roman"/>
          <w:sz w:val="24"/>
          <w:szCs w:val="24"/>
        </w:rPr>
      </w:pPr>
      <w:r w:rsidRPr="0014682B">
        <w:rPr>
          <w:rFonts w:ascii="Times New Roman" w:hAnsi="Times New Roman"/>
          <w:sz w:val="24"/>
          <w:szCs w:val="24"/>
        </w:rPr>
        <w:t>Учреждения культуры поселения ведут многоплановую работу с пожилыми людьми. Работа направлена на вовлечение пожилых людей в активную культурно-творческую деятельность, на дальнейшее совершенствование организации досуга и удовлетворения духовных запросов пожилых людей, максимального охвата мероприятиями людей пенсионного возраста.  </w:t>
      </w:r>
    </w:p>
    <w:p w14:paraId="019A9BD0" w14:textId="77777777" w:rsidR="0014682B" w:rsidRPr="0014682B" w:rsidRDefault="0014682B" w:rsidP="0014682B">
      <w:pPr>
        <w:jc w:val="both"/>
        <w:rPr>
          <w:rFonts w:ascii="Times New Roman" w:hAnsi="Times New Roman"/>
          <w:sz w:val="24"/>
          <w:szCs w:val="24"/>
        </w:rPr>
      </w:pPr>
      <w:r w:rsidRPr="0014682B">
        <w:rPr>
          <w:rFonts w:ascii="Times New Roman" w:hAnsi="Times New Roman"/>
          <w:sz w:val="24"/>
          <w:szCs w:val="24"/>
        </w:rPr>
        <w:t xml:space="preserve">В первом полугодии 2024 года в МБУК ИСП «Дорожный СДК» прошло 8 мероприятий, направленных на организацию семейного досуга, укрепления статуса семьи в обществе, сохранение и возрождение лучших семейных традиций, охват составил 1560 человек. При этом использовались самые различные формы: конкурсные программы, семейные праздники, выставки семейного творчества, и многое другое. </w:t>
      </w:r>
    </w:p>
    <w:p w14:paraId="23582D24" w14:textId="77777777" w:rsidR="0014682B" w:rsidRPr="0014682B" w:rsidRDefault="0014682B" w:rsidP="0014682B">
      <w:pPr>
        <w:jc w:val="both"/>
        <w:rPr>
          <w:rFonts w:ascii="Times New Roman" w:hAnsi="Times New Roman"/>
          <w:sz w:val="24"/>
          <w:szCs w:val="24"/>
        </w:rPr>
      </w:pPr>
      <w:r w:rsidRPr="0014682B">
        <w:rPr>
          <w:rFonts w:ascii="Times New Roman" w:hAnsi="Times New Roman"/>
          <w:sz w:val="24"/>
          <w:szCs w:val="24"/>
        </w:rPr>
        <w:t>Творческие коллективы «</w:t>
      </w:r>
      <w:proofErr w:type="spellStart"/>
      <w:r w:rsidRPr="0014682B">
        <w:rPr>
          <w:rFonts w:ascii="Times New Roman" w:hAnsi="Times New Roman"/>
          <w:sz w:val="24"/>
          <w:szCs w:val="24"/>
        </w:rPr>
        <w:t>Луговчанка</w:t>
      </w:r>
      <w:proofErr w:type="spellEnd"/>
      <w:r w:rsidRPr="0014682B">
        <w:rPr>
          <w:rFonts w:ascii="Times New Roman" w:hAnsi="Times New Roman"/>
          <w:sz w:val="24"/>
          <w:szCs w:val="24"/>
        </w:rPr>
        <w:t>», «</w:t>
      </w:r>
      <w:proofErr w:type="spellStart"/>
      <w:r w:rsidRPr="0014682B">
        <w:rPr>
          <w:rFonts w:ascii="Times New Roman" w:hAnsi="Times New Roman"/>
          <w:sz w:val="24"/>
          <w:szCs w:val="24"/>
        </w:rPr>
        <w:t>Истоминка</w:t>
      </w:r>
      <w:proofErr w:type="spellEnd"/>
      <w:r w:rsidRPr="0014682B">
        <w:rPr>
          <w:rFonts w:ascii="Times New Roman" w:hAnsi="Times New Roman"/>
          <w:sz w:val="24"/>
          <w:szCs w:val="24"/>
        </w:rPr>
        <w:t xml:space="preserve">» и «Березы» приняли участие в районном фестивале «Играет песня над Доном», посвященном 100 – </w:t>
      </w:r>
      <w:proofErr w:type="spellStart"/>
      <w:r w:rsidRPr="0014682B">
        <w:rPr>
          <w:rFonts w:ascii="Times New Roman" w:hAnsi="Times New Roman"/>
          <w:sz w:val="24"/>
          <w:szCs w:val="24"/>
        </w:rPr>
        <w:t>летию</w:t>
      </w:r>
      <w:proofErr w:type="spellEnd"/>
      <w:r w:rsidRPr="0014682B">
        <w:rPr>
          <w:rFonts w:ascii="Times New Roman" w:hAnsi="Times New Roman"/>
          <w:sz w:val="24"/>
          <w:szCs w:val="24"/>
        </w:rPr>
        <w:t xml:space="preserve"> Аксайского района.</w:t>
      </w:r>
    </w:p>
    <w:p w14:paraId="08C888DD" w14:textId="77777777" w:rsidR="0014682B" w:rsidRPr="0014682B" w:rsidRDefault="0014682B" w:rsidP="0014682B">
      <w:pPr>
        <w:jc w:val="both"/>
        <w:rPr>
          <w:rFonts w:ascii="Times New Roman" w:hAnsi="Times New Roman"/>
          <w:sz w:val="24"/>
          <w:szCs w:val="24"/>
        </w:rPr>
      </w:pPr>
      <w:r w:rsidRPr="0014682B">
        <w:rPr>
          <w:rFonts w:ascii="Times New Roman" w:hAnsi="Times New Roman"/>
          <w:sz w:val="24"/>
          <w:szCs w:val="24"/>
        </w:rPr>
        <w:t>СДК х. Островского активно сотрудничает с Хуторским Казачьим обществом – 23 января прошло открытие казачьего патриотического клуба «Триколор». Создан он Атаманом ХКО "Островский". Дети изучают бытовые и боевые традиции, историю казачества, православие.</w:t>
      </w:r>
    </w:p>
    <w:p w14:paraId="1037298B" w14:textId="77777777" w:rsidR="0014682B" w:rsidRPr="0014682B" w:rsidRDefault="0014682B" w:rsidP="0014682B">
      <w:pPr>
        <w:jc w:val="both"/>
        <w:rPr>
          <w:rFonts w:ascii="Times New Roman" w:hAnsi="Times New Roman"/>
          <w:sz w:val="24"/>
          <w:szCs w:val="24"/>
        </w:rPr>
      </w:pPr>
      <w:r w:rsidRPr="0014682B">
        <w:rPr>
          <w:rFonts w:ascii="Times New Roman" w:hAnsi="Times New Roman"/>
          <w:sz w:val="24"/>
          <w:szCs w:val="24"/>
        </w:rPr>
        <w:t>Участники клубных формирований приняли участие во всероссийских и международных конкурсах детского творчества «День Победы глазами детей», «Помню, горжусь, наследую», «Бескрайний космос», «Моя страна – Россия!», где были отмечены дипломами за 1 места.</w:t>
      </w:r>
    </w:p>
    <w:p w14:paraId="2F416B83" w14:textId="77777777" w:rsidR="0014682B" w:rsidRPr="0014682B" w:rsidRDefault="0014682B" w:rsidP="0014682B">
      <w:pPr>
        <w:jc w:val="both"/>
        <w:rPr>
          <w:rFonts w:ascii="Times New Roman" w:hAnsi="Times New Roman"/>
          <w:sz w:val="24"/>
          <w:szCs w:val="24"/>
        </w:rPr>
      </w:pPr>
      <w:r w:rsidRPr="0014682B">
        <w:rPr>
          <w:rFonts w:ascii="Times New Roman" w:hAnsi="Times New Roman"/>
          <w:sz w:val="24"/>
          <w:szCs w:val="24"/>
        </w:rPr>
        <w:t>Немало мероприятий   проводятся по профилактике асоциальных явлений среди детей, подростков и молодежи: беседа – диалог «О вреде алкоголя и табакокурения», игровая программа «Мы за ЗОЖ», беседа «Смертельный кайф», беседа «Нет курению», видео презентация «За мир свободный от дурных привычек» и многие другие. Это мероприятия, направленные на профилактику наркомании, алкоголизма, табакокурения и формирование здорового образа жизни.</w:t>
      </w:r>
    </w:p>
    <w:p w14:paraId="7BC650A6" w14:textId="77777777" w:rsidR="0014682B" w:rsidRPr="0014682B" w:rsidRDefault="0014682B" w:rsidP="0014682B">
      <w:pPr>
        <w:jc w:val="both"/>
        <w:rPr>
          <w:rFonts w:ascii="Times New Roman" w:hAnsi="Times New Roman"/>
          <w:sz w:val="24"/>
          <w:szCs w:val="24"/>
        </w:rPr>
      </w:pPr>
      <w:r w:rsidRPr="0014682B">
        <w:rPr>
          <w:rFonts w:ascii="Times New Roman" w:hAnsi="Times New Roman"/>
          <w:sz w:val="24"/>
          <w:szCs w:val="24"/>
        </w:rPr>
        <w:t>В рамках укрепления материально - технической базы для домов культуры были приобретены новые микрофоны, в количестве 8 штук.</w:t>
      </w:r>
    </w:p>
    <w:p w14:paraId="0210E084" w14:textId="77777777" w:rsidR="0014682B" w:rsidRPr="0014682B" w:rsidRDefault="0014682B" w:rsidP="0014682B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4682B">
        <w:rPr>
          <w:rFonts w:ascii="Times New Roman" w:hAnsi="Times New Roman"/>
          <w:b/>
          <w:sz w:val="24"/>
          <w:szCs w:val="24"/>
          <w:u w:val="single"/>
        </w:rPr>
        <w:t>ВОИНСКИЙ УЧЕТ</w:t>
      </w:r>
    </w:p>
    <w:p w14:paraId="5C81C88C" w14:textId="77777777" w:rsidR="0014682B" w:rsidRPr="0014682B" w:rsidRDefault="0014682B" w:rsidP="0014682B">
      <w:pPr>
        <w:jc w:val="both"/>
        <w:rPr>
          <w:rFonts w:ascii="Times New Roman" w:hAnsi="Times New Roman"/>
          <w:sz w:val="24"/>
          <w:szCs w:val="24"/>
        </w:rPr>
      </w:pPr>
      <w:r w:rsidRPr="0014682B">
        <w:rPr>
          <w:rFonts w:ascii="Times New Roman" w:hAnsi="Times New Roman"/>
          <w:sz w:val="24"/>
          <w:szCs w:val="24"/>
        </w:rPr>
        <w:lastRenderedPageBreak/>
        <w:t xml:space="preserve">За 1 полугодие 2024года из </w:t>
      </w:r>
      <w:proofErr w:type="spellStart"/>
      <w:r w:rsidRPr="0014682B">
        <w:rPr>
          <w:rFonts w:ascii="Times New Roman" w:hAnsi="Times New Roman"/>
          <w:sz w:val="24"/>
          <w:szCs w:val="24"/>
        </w:rPr>
        <w:t>Истоминского</w:t>
      </w:r>
      <w:proofErr w:type="spellEnd"/>
      <w:r w:rsidRPr="0014682B">
        <w:rPr>
          <w:rFonts w:ascii="Times New Roman" w:hAnsi="Times New Roman"/>
          <w:sz w:val="24"/>
          <w:szCs w:val="24"/>
        </w:rPr>
        <w:t xml:space="preserve"> сельского поселения:</w:t>
      </w:r>
    </w:p>
    <w:p w14:paraId="79F77D39" w14:textId="77777777" w:rsidR="0014682B" w:rsidRPr="0014682B" w:rsidRDefault="0014682B" w:rsidP="0014682B">
      <w:pPr>
        <w:jc w:val="both"/>
        <w:rPr>
          <w:rFonts w:ascii="Times New Roman" w:hAnsi="Times New Roman"/>
          <w:sz w:val="24"/>
          <w:szCs w:val="24"/>
        </w:rPr>
      </w:pPr>
      <w:r w:rsidRPr="0014682B">
        <w:rPr>
          <w:rFonts w:ascii="Times New Roman" w:hAnsi="Times New Roman"/>
          <w:sz w:val="24"/>
          <w:szCs w:val="24"/>
        </w:rPr>
        <w:t xml:space="preserve">-  в ряды вооруженных </w:t>
      </w:r>
      <w:proofErr w:type="gramStart"/>
      <w:r w:rsidRPr="0014682B">
        <w:rPr>
          <w:rFonts w:ascii="Times New Roman" w:hAnsi="Times New Roman"/>
          <w:sz w:val="24"/>
          <w:szCs w:val="24"/>
        </w:rPr>
        <w:t>сил  призвано</w:t>
      </w:r>
      <w:proofErr w:type="gramEnd"/>
      <w:r w:rsidRPr="0014682B">
        <w:rPr>
          <w:rFonts w:ascii="Times New Roman" w:hAnsi="Times New Roman"/>
          <w:sz w:val="24"/>
          <w:szCs w:val="24"/>
        </w:rPr>
        <w:t xml:space="preserve"> – 10 человек;</w:t>
      </w:r>
    </w:p>
    <w:p w14:paraId="268BE6CC" w14:textId="77777777" w:rsidR="0014682B" w:rsidRPr="0014682B" w:rsidRDefault="0014682B" w:rsidP="0014682B">
      <w:pPr>
        <w:jc w:val="both"/>
        <w:rPr>
          <w:rFonts w:ascii="Times New Roman" w:hAnsi="Times New Roman"/>
          <w:sz w:val="24"/>
          <w:szCs w:val="24"/>
        </w:rPr>
      </w:pPr>
      <w:r w:rsidRPr="0014682B">
        <w:rPr>
          <w:rFonts w:ascii="Times New Roman" w:hAnsi="Times New Roman"/>
          <w:sz w:val="24"/>
          <w:szCs w:val="24"/>
        </w:rPr>
        <w:t>- на первичный военный учет поставлено – 30 человек;</w:t>
      </w:r>
    </w:p>
    <w:p w14:paraId="6021F9F2" w14:textId="77777777" w:rsidR="0014682B" w:rsidRPr="0014682B" w:rsidRDefault="0014682B" w:rsidP="0014682B">
      <w:pPr>
        <w:jc w:val="both"/>
        <w:rPr>
          <w:rFonts w:ascii="Times New Roman" w:hAnsi="Times New Roman"/>
          <w:sz w:val="24"/>
          <w:szCs w:val="24"/>
        </w:rPr>
      </w:pPr>
      <w:r w:rsidRPr="0014682B">
        <w:rPr>
          <w:rFonts w:ascii="Times New Roman" w:hAnsi="Times New Roman"/>
          <w:sz w:val="24"/>
          <w:szCs w:val="24"/>
        </w:rPr>
        <w:t>- призвано по контракту в Вооруженные силы РФ – 2 человека.</w:t>
      </w:r>
    </w:p>
    <w:p w14:paraId="127EB0F4" w14:textId="77777777" w:rsidR="0014682B" w:rsidRPr="0014682B" w:rsidRDefault="0014682B" w:rsidP="0014682B">
      <w:pPr>
        <w:jc w:val="both"/>
        <w:rPr>
          <w:rFonts w:ascii="Times New Roman" w:hAnsi="Times New Roman"/>
          <w:sz w:val="24"/>
          <w:szCs w:val="24"/>
        </w:rPr>
      </w:pPr>
      <w:r w:rsidRPr="0014682B">
        <w:rPr>
          <w:rFonts w:ascii="Times New Roman" w:hAnsi="Times New Roman"/>
          <w:sz w:val="24"/>
          <w:szCs w:val="24"/>
        </w:rPr>
        <w:t>В настоящее время ведется привлечение на СЛУЖБУ ПО КОНТРАКТУ В ВООРУЖЕННЫЕ СИЛЫ РОССИЙСКОЙ ФЕДЕРАЦИИ.</w:t>
      </w:r>
    </w:p>
    <w:p w14:paraId="215733AB" w14:textId="77777777" w:rsidR="0014682B" w:rsidRPr="0014682B" w:rsidRDefault="0014682B" w:rsidP="0014682B">
      <w:pPr>
        <w:jc w:val="both"/>
        <w:rPr>
          <w:rFonts w:ascii="Times New Roman" w:hAnsi="Times New Roman"/>
          <w:sz w:val="24"/>
          <w:szCs w:val="24"/>
        </w:rPr>
      </w:pPr>
      <w:r w:rsidRPr="0014682B">
        <w:rPr>
          <w:rFonts w:ascii="Times New Roman" w:hAnsi="Times New Roman"/>
          <w:sz w:val="24"/>
          <w:szCs w:val="24"/>
        </w:rPr>
        <w:tab/>
        <w:t>Требования к кандидатам:</w:t>
      </w:r>
    </w:p>
    <w:p w14:paraId="2965F559" w14:textId="77777777" w:rsidR="0014682B" w:rsidRPr="0014682B" w:rsidRDefault="0014682B" w:rsidP="0014682B">
      <w:pPr>
        <w:jc w:val="both"/>
        <w:rPr>
          <w:rFonts w:ascii="Times New Roman" w:hAnsi="Times New Roman"/>
          <w:sz w:val="24"/>
          <w:szCs w:val="24"/>
        </w:rPr>
      </w:pPr>
      <w:r w:rsidRPr="0014682B">
        <w:rPr>
          <w:rFonts w:ascii="Times New Roman" w:hAnsi="Times New Roman"/>
          <w:sz w:val="24"/>
          <w:szCs w:val="24"/>
        </w:rPr>
        <w:t>- возраст старше 18 лет</w:t>
      </w:r>
    </w:p>
    <w:p w14:paraId="47822316" w14:textId="77777777" w:rsidR="0014682B" w:rsidRPr="0014682B" w:rsidRDefault="0014682B" w:rsidP="0014682B">
      <w:pPr>
        <w:jc w:val="both"/>
        <w:rPr>
          <w:rFonts w:ascii="Times New Roman" w:hAnsi="Times New Roman"/>
          <w:sz w:val="24"/>
          <w:szCs w:val="24"/>
        </w:rPr>
      </w:pPr>
      <w:r w:rsidRPr="0014682B">
        <w:rPr>
          <w:rFonts w:ascii="Times New Roman" w:hAnsi="Times New Roman"/>
          <w:sz w:val="24"/>
          <w:szCs w:val="24"/>
        </w:rPr>
        <w:t>- годен по состоянию здоровья</w:t>
      </w:r>
    </w:p>
    <w:p w14:paraId="6688CEF8" w14:textId="77777777" w:rsidR="0014682B" w:rsidRPr="0014682B" w:rsidRDefault="0014682B" w:rsidP="0014682B">
      <w:pPr>
        <w:jc w:val="both"/>
        <w:rPr>
          <w:rFonts w:ascii="Times New Roman" w:hAnsi="Times New Roman"/>
          <w:sz w:val="24"/>
          <w:szCs w:val="24"/>
        </w:rPr>
      </w:pPr>
      <w:r w:rsidRPr="0014682B">
        <w:rPr>
          <w:rFonts w:ascii="Times New Roman" w:hAnsi="Times New Roman"/>
          <w:sz w:val="24"/>
          <w:szCs w:val="24"/>
        </w:rPr>
        <w:t>Преимущества:</w:t>
      </w:r>
    </w:p>
    <w:p w14:paraId="2978E0FA" w14:textId="77777777" w:rsidR="0014682B" w:rsidRPr="0014682B" w:rsidRDefault="0014682B" w:rsidP="0014682B">
      <w:pPr>
        <w:jc w:val="both"/>
        <w:rPr>
          <w:rFonts w:ascii="Times New Roman" w:hAnsi="Times New Roman"/>
          <w:sz w:val="24"/>
          <w:szCs w:val="24"/>
        </w:rPr>
      </w:pPr>
      <w:r w:rsidRPr="0014682B">
        <w:rPr>
          <w:rFonts w:ascii="Times New Roman" w:hAnsi="Times New Roman"/>
          <w:sz w:val="24"/>
          <w:szCs w:val="24"/>
        </w:rPr>
        <w:t xml:space="preserve"> - денежное довольствие от 210 тысяч рублей;</w:t>
      </w:r>
    </w:p>
    <w:p w14:paraId="1D5BAB58" w14:textId="77777777" w:rsidR="0014682B" w:rsidRPr="0014682B" w:rsidRDefault="0014682B" w:rsidP="0014682B">
      <w:pPr>
        <w:jc w:val="both"/>
        <w:rPr>
          <w:rFonts w:ascii="Times New Roman" w:hAnsi="Times New Roman"/>
          <w:sz w:val="24"/>
          <w:szCs w:val="24"/>
        </w:rPr>
      </w:pPr>
      <w:r w:rsidRPr="0014682B">
        <w:rPr>
          <w:rFonts w:ascii="Times New Roman" w:hAnsi="Times New Roman"/>
          <w:sz w:val="24"/>
          <w:szCs w:val="24"/>
        </w:rPr>
        <w:t>- единовременная выплата при заключении контракта для всех граждан на год и более – 195 тысяч рублей;</w:t>
      </w:r>
    </w:p>
    <w:p w14:paraId="60C8FE3F" w14:textId="77777777" w:rsidR="0014682B" w:rsidRPr="0014682B" w:rsidRDefault="0014682B" w:rsidP="0014682B">
      <w:pPr>
        <w:jc w:val="both"/>
        <w:rPr>
          <w:rFonts w:ascii="Times New Roman" w:hAnsi="Times New Roman"/>
          <w:sz w:val="24"/>
          <w:szCs w:val="24"/>
        </w:rPr>
      </w:pPr>
      <w:r w:rsidRPr="0014682B">
        <w:rPr>
          <w:rFonts w:ascii="Times New Roman" w:hAnsi="Times New Roman"/>
          <w:sz w:val="24"/>
          <w:szCs w:val="24"/>
        </w:rPr>
        <w:t>- единовременная региональная выплата при заключении контракта для всех граждан в размере 700 тысяч рублей;</w:t>
      </w:r>
    </w:p>
    <w:p w14:paraId="19CEA855" w14:textId="77777777" w:rsidR="0014682B" w:rsidRPr="0014682B" w:rsidRDefault="0014682B" w:rsidP="0014682B">
      <w:pPr>
        <w:jc w:val="both"/>
        <w:rPr>
          <w:rFonts w:ascii="Times New Roman" w:hAnsi="Times New Roman"/>
          <w:sz w:val="24"/>
          <w:szCs w:val="24"/>
        </w:rPr>
      </w:pPr>
      <w:r w:rsidRPr="0014682B">
        <w:rPr>
          <w:rFonts w:ascii="Times New Roman" w:hAnsi="Times New Roman"/>
          <w:sz w:val="24"/>
          <w:szCs w:val="24"/>
        </w:rPr>
        <w:t>- единовременная региональная выплата при заключении контракта в именное подразделение в размере 300 тысяч рублей;</w:t>
      </w:r>
    </w:p>
    <w:p w14:paraId="281C7882" w14:textId="77777777" w:rsidR="0014682B" w:rsidRPr="0014682B" w:rsidRDefault="0014682B" w:rsidP="0014682B">
      <w:pPr>
        <w:jc w:val="both"/>
        <w:rPr>
          <w:rFonts w:ascii="Times New Roman" w:hAnsi="Times New Roman"/>
          <w:sz w:val="24"/>
          <w:szCs w:val="24"/>
        </w:rPr>
      </w:pPr>
      <w:r w:rsidRPr="0014682B">
        <w:rPr>
          <w:rFonts w:ascii="Times New Roman" w:hAnsi="Times New Roman"/>
          <w:sz w:val="24"/>
          <w:szCs w:val="24"/>
        </w:rPr>
        <w:t>- дополнительные льготы и гарантии субъектов РФ для военнослужащих по контракту;</w:t>
      </w:r>
    </w:p>
    <w:p w14:paraId="6747CC78" w14:textId="77777777" w:rsidR="0014682B" w:rsidRPr="0014682B" w:rsidRDefault="0014682B" w:rsidP="0014682B">
      <w:pPr>
        <w:jc w:val="both"/>
        <w:rPr>
          <w:rFonts w:ascii="Times New Roman" w:hAnsi="Times New Roman"/>
          <w:sz w:val="24"/>
          <w:szCs w:val="24"/>
        </w:rPr>
      </w:pPr>
      <w:r w:rsidRPr="0014682B">
        <w:rPr>
          <w:rFonts w:ascii="Times New Roman" w:hAnsi="Times New Roman"/>
          <w:sz w:val="24"/>
          <w:szCs w:val="24"/>
        </w:rPr>
        <w:t>- кредитные и налоговые каникулы;</w:t>
      </w:r>
    </w:p>
    <w:p w14:paraId="487C0F1B" w14:textId="77777777" w:rsidR="0014682B" w:rsidRPr="0014682B" w:rsidRDefault="0014682B" w:rsidP="0014682B">
      <w:pPr>
        <w:jc w:val="both"/>
        <w:rPr>
          <w:rFonts w:ascii="Times New Roman" w:hAnsi="Times New Roman"/>
          <w:sz w:val="24"/>
          <w:szCs w:val="24"/>
        </w:rPr>
      </w:pPr>
      <w:r w:rsidRPr="0014682B">
        <w:rPr>
          <w:rFonts w:ascii="Times New Roman" w:hAnsi="Times New Roman"/>
          <w:sz w:val="24"/>
          <w:szCs w:val="24"/>
        </w:rPr>
        <w:t>- бюджетные места для детей в вузах;</w:t>
      </w:r>
    </w:p>
    <w:p w14:paraId="5A5C4DC8" w14:textId="77777777" w:rsidR="0014682B" w:rsidRPr="0014682B" w:rsidRDefault="0014682B" w:rsidP="0014682B">
      <w:pPr>
        <w:jc w:val="both"/>
        <w:rPr>
          <w:rFonts w:ascii="Times New Roman" w:hAnsi="Times New Roman"/>
          <w:sz w:val="24"/>
          <w:szCs w:val="24"/>
        </w:rPr>
      </w:pPr>
      <w:r w:rsidRPr="0014682B">
        <w:rPr>
          <w:rFonts w:ascii="Times New Roman" w:hAnsi="Times New Roman"/>
          <w:sz w:val="24"/>
          <w:szCs w:val="24"/>
        </w:rPr>
        <w:t>- бесплатный отдых детей в летних оздоровительных лагерях</w:t>
      </w:r>
    </w:p>
    <w:p w14:paraId="2220DCBB" w14:textId="77777777" w:rsidR="0014682B" w:rsidRPr="0014682B" w:rsidRDefault="0014682B" w:rsidP="0014682B">
      <w:pPr>
        <w:jc w:val="both"/>
        <w:rPr>
          <w:rFonts w:ascii="Times New Roman" w:hAnsi="Times New Roman"/>
          <w:sz w:val="24"/>
          <w:szCs w:val="24"/>
        </w:rPr>
      </w:pPr>
      <w:r w:rsidRPr="0014682B">
        <w:rPr>
          <w:rFonts w:ascii="Times New Roman" w:hAnsi="Times New Roman"/>
          <w:sz w:val="24"/>
          <w:szCs w:val="24"/>
        </w:rPr>
        <w:t>- компенсации расходов на оплату жилого помещения и коммунальных услуг, в том числе взноса на капитальный ремонт общего имущества в многоквартирном доме.</w:t>
      </w:r>
    </w:p>
    <w:p w14:paraId="61C0BB10" w14:textId="77777777" w:rsidR="0014682B" w:rsidRPr="0014682B" w:rsidRDefault="0014682B" w:rsidP="0014682B">
      <w:pPr>
        <w:jc w:val="both"/>
        <w:rPr>
          <w:rFonts w:ascii="Times New Roman" w:hAnsi="Times New Roman"/>
          <w:sz w:val="24"/>
          <w:szCs w:val="24"/>
        </w:rPr>
      </w:pPr>
      <w:r w:rsidRPr="0014682B">
        <w:rPr>
          <w:rFonts w:ascii="Times New Roman" w:hAnsi="Times New Roman"/>
          <w:sz w:val="24"/>
          <w:szCs w:val="24"/>
        </w:rPr>
        <w:tab/>
        <w:t>Для поступления на военную службу по контракту можно подать заявку:</w:t>
      </w:r>
    </w:p>
    <w:p w14:paraId="39D53971" w14:textId="77777777" w:rsidR="0014682B" w:rsidRPr="0014682B" w:rsidRDefault="0014682B" w:rsidP="0014682B">
      <w:pPr>
        <w:jc w:val="both"/>
        <w:rPr>
          <w:rFonts w:ascii="Times New Roman" w:hAnsi="Times New Roman"/>
          <w:sz w:val="24"/>
          <w:szCs w:val="24"/>
        </w:rPr>
      </w:pPr>
      <w:r w:rsidRPr="0014682B">
        <w:rPr>
          <w:rFonts w:ascii="Times New Roman" w:hAnsi="Times New Roman"/>
          <w:sz w:val="24"/>
          <w:szCs w:val="24"/>
        </w:rPr>
        <w:t>- в военный комиссариат Аксайского района, телефон +7(86350)55642;</w:t>
      </w:r>
    </w:p>
    <w:p w14:paraId="44097BB8" w14:textId="77777777" w:rsidR="0014682B" w:rsidRPr="0014682B" w:rsidRDefault="0014682B" w:rsidP="0014682B">
      <w:pPr>
        <w:jc w:val="both"/>
        <w:rPr>
          <w:rFonts w:ascii="Times New Roman" w:hAnsi="Times New Roman"/>
          <w:sz w:val="24"/>
          <w:szCs w:val="24"/>
        </w:rPr>
      </w:pPr>
      <w:r w:rsidRPr="0014682B">
        <w:rPr>
          <w:rFonts w:ascii="Times New Roman" w:hAnsi="Times New Roman"/>
          <w:sz w:val="24"/>
          <w:szCs w:val="24"/>
        </w:rPr>
        <w:t>- через личный кабинет гражданина на сайте Минобороны России https://clck.ru/34A3GW;</w:t>
      </w:r>
    </w:p>
    <w:p w14:paraId="3ADC0940" w14:textId="77777777" w:rsidR="0014682B" w:rsidRPr="0014682B" w:rsidRDefault="0014682B" w:rsidP="0014682B">
      <w:pPr>
        <w:jc w:val="both"/>
        <w:rPr>
          <w:rFonts w:ascii="Times New Roman" w:hAnsi="Times New Roman"/>
          <w:sz w:val="24"/>
          <w:szCs w:val="24"/>
        </w:rPr>
      </w:pPr>
      <w:r w:rsidRPr="0014682B">
        <w:rPr>
          <w:rFonts w:ascii="Times New Roman" w:hAnsi="Times New Roman"/>
          <w:sz w:val="24"/>
          <w:szCs w:val="24"/>
        </w:rPr>
        <w:t xml:space="preserve">- через электронный сервис «Военная служба по контракту» на портале </w:t>
      </w:r>
      <w:proofErr w:type="spellStart"/>
      <w:r w:rsidRPr="0014682B">
        <w:rPr>
          <w:rFonts w:ascii="Times New Roman" w:hAnsi="Times New Roman"/>
          <w:sz w:val="24"/>
          <w:szCs w:val="24"/>
        </w:rPr>
        <w:t>госуслуг"https</w:t>
      </w:r>
      <w:proofErr w:type="spellEnd"/>
      <w:r w:rsidRPr="0014682B">
        <w:rPr>
          <w:rFonts w:ascii="Times New Roman" w:hAnsi="Times New Roman"/>
          <w:sz w:val="24"/>
          <w:szCs w:val="24"/>
        </w:rPr>
        <w:t>://clck.ru/34AYBb.</w:t>
      </w:r>
    </w:p>
    <w:p w14:paraId="265BBA10" w14:textId="77777777" w:rsidR="0014682B" w:rsidRPr="0014682B" w:rsidRDefault="0014682B" w:rsidP="0014682B">
      <w:pPr>
        <w:jc w:val="both"/>
        <w:rPr>
          <w:rFonts w:ascii="Times New Roman" w:hAnsi="Times New Roman"/>
          <w:b/>
          <w:sz w:val="24"/>
          <w:szCs w:val="24"/>
        </w:rPr>
      </w:pPr>
      <w:r w:rsidRPr="0014682B">
        <w:rPr>
          <w:rFonts w:ascii="Times New Roman" w:hAnsi="Times New Roman"/>
          <w:b/>
          <w:sz w:val="24"/>
          <w:szCs w:val="24"/>
        </w:rPr>
        <w:t>Социальные вопросы</w:t>
      </w:r>
    </w:p>
    <w:p w14:paraId="27FDBB2D" w14:textId="77777777" w:rsidR="0014682B" w:rsidRPr="0014682B" w:rsidRDefault="0014682B" w:rsidP="0014682B">
      <w:pPr>
        <w:jc w:val="both"/>
        <w:rPr>
          <w:rFonts w:ascii="Times New Roman" w:hAnsi="Times New Roman"/>
          <w:b/>
          <w:sz w:val="24"/>
          <w:szCs w:val="24"/>
        </w:rPr>
      </w:pPr>
    </w:p>
    <w:p w14:paraId="4C026C23" w14:textId="77777777" w:rsidR="0014682B" w:rsidRPr="0014682B" w:rsidRDefault="0014682B" w:rsidP="0014682B">
      <w:pPr>
        <w:jc w:val="both"/>
        <w:rPr>
          <w:rFonts w:ascii="Times New Roman" w:hAnsi="Times New Roman"/>
          <w:sz w:val="24"/>
          <w:szCs w:val="24"/>
        </w:rPr>
      </w:pPr>
      <w:r w:rsidRPr="0014682B">
        <w:rPr>
          <w:rFonts w:ascii="Times New Roman" w:hAnsi="Times New Roman"/>
          <w:sz w:val="24"/>
          <w:szCs w:val="24"/>
        </w:rPr>
        <w:t xml:space="preserve">Указом Президента Российской Федерации от 22.11.2023 N </w:t>
      </w:r>
      <w:proofErr w:type="gramStart"/>
      <w:r w:rsidRPr="0014682B">
        <w:rPr>
          <w:rFonts w:ascii="Times New Roman" w:hAnsi="Times New Roman"/>
          <w:sz w:val="24"/>
          <w:szCs w:val="24"/>
        </w:rPr>
        <w:t>875  2024</w:t>
      </w:r>
      <w:proofErr w:type="gramEnd"/>
      <w:r w:rsidRPr="0014682B">
        <w:rPr>
          <w:rFonts w:ascii="Times New Roman" w:hAnsi="Times New Roman"/>
          <w:sz w:val="24"/>
          <w:szCs w:val="24"/>
        </w:rPr>
        <w:t xml:space="preserve"> год объявлен Годом семьи. Семья является источником любви, понимания и поддержки, учит детей быть добрыми, честными и справедливыми. В Год семьи особое внимание уделено сохранению традиционных семейных ценностей. К ним относятся любовь, верность, уважение, взаимопонимание и поддержка. Эти ценности являются основой крепкой и счастливой семьи. Объявление 2024 года Годом семьи – это </w:t>
      </w:r>
      <w:r w:rsidRPr="0014682B">
        <w:rPr>
          <w:rFonts w:ascii="Times New Roman" w:hAnsi="Times New Roman"/>
          <w:sz w:val="24"/>
          <w:szCs w:val="24"/>
        </w:rPr>
        <w:lastRenderedPageBreak/>
        <w:t>важное событие для нашей страны. Это еще один шаг на пути к укреплению семейных ценностей. Крепкая семья – это залог стабильности и процветания общества.</w:t>
      </w:r>
    </w:p>
    <w:p w14:paraId="13FB5CCD" w14:textId="77777777" w:rsidR="0014682B" w:rsidRPr="0014682B" w:rsidRDefault="0014682B" w:rsidP="0014682B">
      <w:pPr>
        <w:jc w:val="both"/>
        <w:rPr>
          <w:rFonts w:ascii="Times New Roman" w:hAnsi="Times New Roman"/>
          <w:sz w:val="24"/>
          <w:szCs w:val="24"/>
        </w:rPr>
      </w:pPr>
      <w:r w:rsidRPr="0014682B">
        <w:rPr>
          <w:rFonts w:ascii="Times New Roman" w:hAnsi="Times New Roman"/>
          <w:sz w:val="24"/>
          <w:szCs w:val="24"/>
        </w:rPr>
        <w:tab/>
        <w:t xml:space="preserve">На территории </w:t>
      </w:r>
      <w:proofErr w:type="spellStart"/>
      <w:r w:rsidRPr="0014682B">
        <w:rPr>
          <w:rFonts w:ascii="Times New Roman" w:hAnsi="Times New Roman"/>
          <w:sz w:val="24"/>
          <w:szCs w:val="24"/>
        </w:rPr>
        <w:t>Истоминского</w:t>
      </w:r>
      <w:proofErr w:type="spellEnd"/>
      <w:r w:rsidRPr="0014682B">
        <w:rPr>
          <w:rFonts w:ascii="Times New Roman" w:hAnsi="Times New Roman"/>
          <w:sz w:val="24"/>
          <w:szCs w:val="24"/>
        </w:rPr>
        <w:t xml:space="preserve"> поселения работает 2 отделения социального обслуживания граждан пожилого возраста и инвалидов на дому. Всего на обслуживании находится 120 человек. Социальные работники принимают активное участие во всех мероприятиях, проводимых в </w:t>
      </w:r>
      <w:proofErr w:type="spellStart"/>
      <w:r w:rsidRPr="0014682B">
        <w:rPr>
          <w:rFonts w:ascii="Times New Roman" w:hAnsi="Times New Roman"/>
          <w:sz w:val="24"/>
          <w:szCs w:val="24"/>
        </w:rPr>
        <w:t>Истоминском</w:t>
      </w:r>
      <w:proofErr w:type="spellEnd"/>
      <w:r w:rsidRPr="0014682B">
        <w:rPr>
          <w:rFonts w:ascii="Times New Roman" w:hAnsi="Times New Roman"/>
          <w:sz w:val="24"/>
          <w:szCs w:val="24"/>
        </w:rPr>
        <w:t xml:space="preserve"> сельском поселении, в субботниках, акциях. В п. Дорожный организовано социальное обслуживание граждан пожилого возраста с августа 2023 года. В отделении социального обслуживания на дому №10 на территории п. Дорожный </w:t>
      </w:r>
      <w:proofErr w:type="spellStart"/>
      <w:r w:rsidRPr="0014682B">
        <w:rPr>
          <w:rFonts w:ascii="Times New Roman" w:hAnsi="Times New Roman"/>
          <w:sz w:val="24"/>
          <w:szCs w:val="24"/>
        </w:rPr>
        <w:t>Истоминского</w:t>
      </w:r>
      <w:proofErr w:type="spellEnd"/>
      <w:r w:rsidRPr="0014682B">
        <w:rPr>
          <w:rFonts w:ascii="Times New Roman" w:hAnsi="Times New Roman"/>
          <w:sz w:val="24"/>
          <w:szCs w:val="24"/>
        </w:rPr>
        <w:t xml:space="preserve"> сельского поселения работает 1 социальный работник Хлыстова Юлия Борисовна. На социальном обслуживании 7 получателей социальных услуг, из них 4 - инвалида. </w:t>
      </w:r>
    </w:p>
    <w:p w14:paraId="2D23CF09" w14:textId="77777777" w:rsidR="0014682B" w:rsidRPr="0014682B" w:rsidRDefault="0014682B" w:rsidP="0014682B">
      <w:pPr>
        <w:jc w:val="both"/>
        <w:rPr>
          <w:rFonts w:ascii="Times New Roman" w:hAnsi="Times New Roman"/>
          <w:sz w:val="24"/>
          <w:szCs w:val="24"/>
        </w:rPr>
      </w:pPr>
      <w:r w:rsidRPr="0014682B">
        <w:rPr>
          <w:rFonts w:ascii="Times New Roman" w:hAnsi="Times New Roman"/>
          <w:sz w:val="24"/>
          <w:szCs w:val="24"/>
        </w:rPr>
        <w:t xml:space="preserve">К Пасхе одиноко проживающим пенсионерам и пенсионерам, состоящим на социальном обслуживании, были розданы куличи в общем количестве 140 шт. </w:t>
      </w:r>
    </w:p>
    <w:p w14:paraId="51CA4657" w14:textId="77777777" w:rsidR="0014682B" w:rsidRPr="0014682B" w:rsidRDefault="0014682B" w:rsidP="0014682B">
      <w:pPr>
        <w:jc w:val="both"/>
        <w:rPr>
          <w:rFonts w:ascii="Times New Roman" w:hAnsi="Times New Roman"/>
          <w:sz w:val="24"/>
          <w:szCs w:val="24"/>
        </w:rPr>
      </w:pPr>
      <w:r w:rsidRPr="0014682B">
        <w:rPr>
          <w:rFonts w:ascii="Times New Roman" w:hAnsi="Times New Roman"/>
          <w:sz w:val="24"/>
          <w:szCs w:val="24"/>
        </w:rPr>
        <w:t xml:space="preserve">В </w:t>
      </w:r>
      <w:proofErr w:type="spellStart"/>
      <w:r w:rsidRPr="0014682B">
        <w:rPr>
          <w:rFonts w:ascii="Times New Roman" w:hAnsi="Times New Roman"/>
          <w:sz w:val="24"/>
          <w:szCs w:val="24"/>
        </w:rPr>
        <w:t>предверии</w:t>
      </w:r>
      <w:proofErr w:type="spellEnd"/>
      <w:r w:rsidRPr="0014682B">
        <w:rPr>
          <w:rFonts w:ascii="Times New Roman" w:hAnsi="Times New Roman"/>
          <w:sz w:val="24"/>
          <w:szCs w:val="24"/>
        </w:rPr>
        <w:t xml:space="preserve"> Дня защитника Отечества и 8 марта были вручены подарки семьям мобилизованных военнослужащих.</w:t>
      </w:r>
    </w:p>
    <w:p w14:paraId="57F948AD" w14:textId="77777777" w:rsidR="0014682B" w:rsidRPr="0014682B" w:rsidRDefault="0014682B" w:rsidP="0014682B">
      <w:pPr>
        <w:jc w:val="both"/>
        <w:rPr>
          <w:rFonts w:ascii="Times New Roman" w:hAnsi="Times New Roman"/>
          <w:sz w:val="24"/>
          <w:szCs w:val="24"/>
        </w:rPr>
      </w:pPr>
      <w:r w:rsidRPr="0014682B">
        <w:rPr>
          <w:rFonts w:ascii="Times New Roman" w:hAnsi="Times New Roman"/>
          <w:sz w:val="24"/>
          <w:szCs w:val="24"/>
        </w:rPr>
        <w:t xml:space="preserve">На линейках, посвященных празднованию последнего звонка, были вручены грамоты и ценные подарки </w:t>
      </w:r>
      <w:proofErr w:type="gramStart"/>
      <w:r w:rsidRPr="0014682B">
        <w:rPr>
          <w:rFonts w:ascii="Times New Roman" w:hAnsi="Times New Roman"/>
          <w:sz w:val="24"/>
          <w:szCs w:val="24"/>
        </w:rPr>
        <w:t>отличникам  с</w:t>
      </w:r>
      <w:proofErr w:type="gramEnd"/>
      <w:r w:rsidRPr="0014682B">
        <w:rPr>
          <w:rFonts w:ascii="Times New Roman" w:hAnsi="Times New Roman"/>
          <w:sz w:val="24"/>
          <w:szCs w:val="24"/>
        </w:rPr>
        <w:t xml:space="preserve"> 5 по 11 классы. Выражаем благодарность за подарки нашим депутатам.</w:t>
      </w:r>
    </w:p>
    <w:p w14:paraId="11660338" w14:textId="77777777" w:rsidR="0014682B" w:rsidRPr="0014682B" w:rsidRDefault="0014682B" w:rsidP="0014682B">
      <w:pPr>
        <w:jc w:val="both"/>
        <w:rPr>
          <w:rFonts w:ascii="Times New Roman" w:hAnsi="Times New Roman"/>
          <w:sz w:val="24"/>
          <w:szCs w:val="24"/>
        </w:rPr>
      </w:pPr>
      <w:r w:rsidRPr="0014682B">
        <w:rPr>
          <w:rFonts w:ascii="Times New Roman" w:hAnsi="Times New Roman"/>
          <w:sz w:val="24"/>
          <w:szCs w:val="24"/>
        </w:rPr>
        <w:t xml:space="preserve">Отдельная благодарность неравнодушным жителям, которые помогают нашим ребятам-участникам СВО. </w:t>
      </w:r>
    </w:p>
    <w:p w14:paraId="1196442D" w14:textId="77777777" w:rsidR="0014682B" w:rsidRPr="0014682B" w:rsidRDefault="0014682B" w:rsidP="0014682B">
      <w:pPr>
        <w:jc w:val="both"/>
        <w:rPr>
          <w:rFonts w:ascii="Times New Roman" w:hAnsi="Times New Roman"/>
          <w:sz w:val="24"/>
          <w:szCs w:val="24"/>
        </w:rPr>
      </w:pPr>
    </w:p>
    <w:p w14:paraId="4CC23B1A" w14:textId="77777777" w:rsidR="0014682B" w:rsidRPr="0014682B" w:rsidRDefault="0014682B" w:rsidP="0014682B">
      <w:pPr>
        <w:jc w:val="both"/>
        <w:rPr>
          <w:rFonts w:ascii="Times New Roman" w:hAnsi="Times New Roman"/>
          <w:b/>
          <w:sz w:val="24"/>
          <w:szCs w:val="24"/>
        </w:rPr>
      </w:pPr>
      <w:r w:rsidRPr="0014682B">
        <w:rPr>
          <w:rFonts w:ascii="Times New Roman" w:hAnsi="Times New Roman"/>
          <w:b/>
          <w:sz w:val="24"/>
          <w:szCs w:val="24"/>
        </w:rPr>
        <w:t xml:space="preserve">Уважаемые жители </w:t>
      </w:r>
      <w:proofErr w:type="spellStart"/>
      <w:r w:rsidRPr="0014682B">
        <w:rPr>
          <w:rFonts w:ascii="Times New Roman" w:hAnsi="Times New Roman"/>
          <w:b/>
          <w:sz w:val="24"/>
          <w:szCs w:val="24"/>
        </w:rPr>
        <w:t>Истоминского</w:t>
      </w:r>
      <w:proofErr w:type="spellEnd"/>
      <w:r w:rsidRPr="0014682B">
        <w:rPr>
          <w:rFonts w:ascii="Times New Roman" w:hAnsi="Times New Roman"/>
          <w:b/>
          <w:sz w:val="24"/>
          <w:szCs w:val="24"/>
        </w:rPr>
        <w:t xml:space="preserve"> сельского поселения!</w:t>
      </w:r>
      <w:bookmarkEnd w:id="0"/>
    </w:p>
    <w:p w14:paraId="52623C98" w14:textId="77777777" w:rsidR="0014682B" w:rsidRPr="0014682B" w:rsidRDefault="0014682B" w:rsidP="0014682B">
      <w:pPr>
        <w:jc w:val="both"/>
        <w:rPr>
          <w:rFonts w:ascii="Times New Roman" w:hAnsi="Times New Roman"/>
          <w:i/>
          <w:sz w:val="24"/>
          <w:szCs w:val="24"/>
        </w:rPr>
      </w:pPr>
      <w:r w:rsidRPr="0014682B">
        <w:rPr>
          <w:rFonts w:ascii="Times New Roman" w:hAnsi="Times New Roman"/>
          <w:i/>
          <w:sz w:val="24"/>
          <w:szCs w:val="24"/>
        </w:rPr>
        <w:t xml:space="preserve">Я очень благодарен за вашу поддержку, инициативность и неравнодушие, за ваши советы и предложения. </w:t>
      </w:r>
    </w:p>
    <w:p w14:paraId="1DBB7F7E" w14:textId="77777777" w:rsidR="0014682B" w:rsidRPr="0014682B" w:rsidRDefault="0014682B" w:rsidP="0014682B">
      <w:pPr>
        <w:jc w:val="both"/>
        <w:rPr>
          <w:rFonts w:ascii="Times New Roman" w:hAnsi="Times New Roman"/>
          <w:i/>
          <w:sz w:val="24"/>
          <w:szCs w:val="24"/>
        </w:rPr>
      </w:pPr>
    </w:p>
    <w:p w14:paraId="3D16CA4F" w14:textId="77777777" w:rsidR="0014682B" w:rsidRPr="0014682B" w:rsidRDefault="0014682B" w:rsidP="0014682B">
      <w:pPr>
        <w:jc w:val="both"/>
        <w:rPr>
          <w:rFonts w:ascii="Times New Roman" w:hAnsi="Times New Roman"/>
          <w:i/>
          <w:sz w:val="24"/>
          <w:szCs w:val="24"/>
        </w:rPr>
      </w:pPr>
      <w:r w:rsidRPr="0014682B">
        <w:rPr>
          <w:rFonts w:ascii="Times New Roman" w:hAnsi="Times New Roman"/>
          <w:i/>
          <w:sz w:val="24"/>
          <w:szCs w:val="24"/>
        </w:rPr>
        <w:t>Желаю Вам здоровья и благополучия!</w:t>
      </w:r>
    </w:p>
    <w:p w14:paraId="2E5C01C1" w14:textId="77777777" w:rsidR="0014682B" w:rsidRPr="0014682B" w:rsidRDefault="0014682B" w:rsidP="0014682B">
      <w:pPr>
        <w:jc w:val="both"/>
        <w:rPr>
          <w:rFonts w:ascii="Times New Roman" w:hAnsi="Times New Roman"/>
          <w:i/>
          <w:sz w:val="24"/>
          <w:szCs w:val="24"/>
        </w:rPr>
      </w:pPr>
    </w:p>
    <w:p w14:paraId="1ABC26C7" w14:textId="77777777" w:rsidR="0014682B" w:rsidRPr="0014682B" w:rsidRDefault="0014682B" w:rsidP="0014682B">
      <w:pPr>
        <w:jc w:val="both"/>
        <w:rPr>
          <w:rFonts w:ascii="Times New Roman" w:hAnsi="Times New Roman"/>
          <w:sz w:val="24"/>
          <w:szCs w:val="24"/>
        </w:rPr>
      </w:pPr>
      <w:r w:rsidRPr="0014682B">
        <w:rPr>
          <w:rFonts w:ascii="Times New Roman" w:hAnsi="Times New Roman"/>
          <w:sz w:val="24"/>
          <w:szCs w:val="24"/>
        </w:rPr>
        <w:t xml:space="preserve">Глава администрации </w:t>
      </w:r>
    </w:p>
    <w:p w14:paraId="3F2855B8" w14:textId="77777777" w:rsidR="0014682B" w:rsidRPr="0014682B" w:rsidRDefault="0014682B" w:rsidP="0014682B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14682B">
        <w:rPr>
          <w:rFonts w:ascii="Times New Roman" w:hAnsi="Times New Roman"/>
          <w:sz w:val="24"/>
          <w:szCs w:val="24"/>
        </w:rPr>
        <w:t>Истоминского</w:t>
      </w:r>
      <w:proofErr w:type="spellEnd"/>
      <w:r w:rsidRPr="0014682B">
        <w:rPr>
          <w:rFonts w:ascii="Times New Roman" w:hAnsi="Times New Roman"/>
          <w:sz w:val="24"/>
          <w:szCs w:val="24"/>
        </w:rPr>
        <w:t xml:space="preserve"> сельского поселения                                                    Д.А. </w:t>
      </w:r>
      <w:proofErr w:type="spellStart"/>
      <w:r w:rsidRPr="0014682B">
        <w:rPr>
          <w:rFonts w:ascii="Times New Roman" w:hAnsi="Times New Roman"/>
          <w:sz w:val="24"/>
          <w:szCs w:val="24"/>
        </w:rPr>
        <w:t>Кудовба</w:t>
      </w:r>
      <w:proofErr w:type="spellEnd"/>
    </w:p>
    <w:p w14:paraId="6029D9CC" w14:textId="77777777" w:rsidR="00960F39" w:rsidRDefault="00960F39" w:rsidP="00B832BE">
      <w:pPr>
        <w:jc w:val="both"/>
        <w:rPr>
          <w:rFonts w:ascii="Times New Roman" w:hAnsi="Times New Roman"/>
          <w:sz w:val="24"/>
          <w:szCs w:val="24"/>
        </w:rPr>
      </w:pPr>
    </w:p>
    <w:sectPr w:rsidR="00960F39" w:rsidSect="00474CFD">
      <w:footerReference w:type="default" r:id="rId8"/>
      <w:pgSz w:w="11906" w:h="16838"/>
      <w:pgMar w:top="1304" w:right="567" w:bottom="1304" w:left="1134" w:header="709" w:footer="5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006A1E" w14:textId="77777777" w:rsidR="0098380D" w:rsidRDefault="0098380D">
      <w:pPr>
        <w:spacing w:after="0" w:line="240" w:lineRule="auto"/>
      </w:pPr>
      <w:r>
        <w:separator/>
      </w:r>
    </w:p>
  </w:endnote>
  <w:endnote w:type="continuationSeparator" w:id="0">
    <w:p w14:paraId="2AC4EF73" w14:textId="77777777" w:rsidR="0098380D" w:rsidRDefault="00983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B02A74" w14:textId="77777777" w:rsidR="00CA1899" w:rsidRDefault="00CA1899">
    <w:pPr>
      <w:pStyle w:val="a9"/>
      <w:jc w:val="right"/>
    </w:pPr>
  </w:p>
  <w:p w14:paraId="3059ADA3" w14:textId="77777777" w:rsidR="00CA1899" w:rsidRDefault="00CA189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E0511B" w14:textId="77777777" w:rsidR="0098380D" w:rsidRDefault="0098380D">
      <w:pPr>
        <w:spacing w:after="0" w:line="240" w:lineRule="auto"/>
      </w:pPr>
      <w:r>
        <w:separator/>
      </w:r>
    </w:p>
  </w:footnote>
  <w:footnote w:type="continuationSeparator" w:id="0">
    <w:p w14:paraId="2D8CEA2C" w14:textId="77777777" w:rsidR="0098380D" w:rsidRDefault="009838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90396"/>
    <w:multiLevelType w:val="hybridMultilevel"/>
    <w:tmpl w:val="0F9EA4BA"/>
    <w:lvl w:ilvl="0" w:tplc="56FEA9C2">
      <w:start w:val="1"/>
      <w:numFmt w:val="decimal"/>
      <w:lvlText w:val="%1."/>
      <w:lvlJc w:val="left"/>
      <w:pPr>
        <w:tabs>
          <w:tab w:val="num" w:pos="1125"/>
        </w:tabs>
        <w:ind w:left="112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26E42386"/>
    <w:multiLevelType w:val="hybridMultilevel"/>
    <w:tmpl w:val="44D29C00"/>
    <w:lvl w:ilvl="0" w:tplc="26EEF5AA">
      <w:start w:val="1"/>
      <w:numFmt w:val="decimal"/>
      <w:lvlText w:val="%1."/>
      <w:lvlJc w:val="left"/>
      <w:pPr>
        <w:ind w:left="709" w:hanging="360"/>
      </w:pPr>
    </w:lvl>
    <w:lvl w:ilvl="1" w:tplc="04190019">
      <w:start w:val="1"/>
      <w:numFmt w:val="lowerLetter"/>
      <w:lvlText w:val="%2."/>
      <w:lvlJc w:val="left"/>
      <w:pPr>
        <w:ind w:left="1429" w:hanging="360"/>
      </w:pPr>
    </w:lvl>
    <w:lvl w:ilvl="2" w:tplc="0419001B">
      <w:start w:val="1"/>
      <w:numFmt w:val="lowerRoman"/>
      <w:lvlText w:val="%3."/>
      <w:lvlJc w:val="right"/>
      <w:pPr>
        <w:ind w:left="2149" w:hanging="180"/>
      </w:pPr>
    </w:lvl>
    <w:lvl w:ilvl="3" w:tplc="0419000F">
      <w:start w:val="1"/>
      <w:numFmt w:val="decimal"/>
      <w:lvlText w:val="%4."/>
      <w:lvlJc w:val="left"/>
      <w:pPr>
        <w:ind w:left="2869" w:hanging="360"/>
      </w:pPr>
    </w:lvl>
    <w:lvl w:ilvl="4" w:tplc="04190019">
      <w:start w:val="1"/>
      <w:numFmt w:val="lowerLetter"/>
      <w:lvlText w:val="%5."/>
      <w:lvlJc w:val="left"/>
      <w:pPr>
        <w:ind w:left="3589" w:hanging="360"/>
      </w:pPr>
    </w:lvl>
    <w:lvl w:ilvl="5" w:tplc="0419001B">
      <w:start w:val="1"/>
      <w:numFmt w:val="lowerRoman"/>
      <w:lvlText w:val="%6."/>
      <w:lvlJc w:val="right"/>
      <w:pPr>
        <w:ind w:left="4309" w:hanging="180"/>
      </w:pPr>
    </w:lvl>
    <w:lvl w:ilvl="6" w:tplc="0419000F">
      <w:start w:val="1"/>
      <w:numFmt w:val="decimal"/>
      <w:lvlText w:val="%7."/>
      <w:lvlJc w:val="left"/>
      <w:pPr>
        <w:ind w:left="5029" w:hanging="360"/>
      </w:pPr>
    </w:lvl>
    <w:lvl w:ilvl="7" w:tplc="04190019">
      <w:start w:val="1"/>
      <w:numFmt w:val="lowerLetter"/>
      <w:lvlText w:val="%8."/>
      <w:lvlJc w:val="left"/>
      <w:pPr>
        <w:ind w:left="5749" w:hanging="360"/>
      </w:pPr>
    </w:lvl>
    <w:lvl w:ilvl="8" w:tplc="0419001B">
      <w:start w:val="1"/>
      <w:numFmt w:val="lowerRoman"/>
      <w:lvlText w:val="%9."/>
      <w:lvlJc w:val="right"/>
      <w:pPr>
        <w:ind w:left="6469" w:hanging="180"/>
      </w:pPr>
    </w:lvl>
  </w:abstractNum>
  <w:abstractNum w:abstractNumId="2" w15:restartNumberingAfterBreak="0">
    <w:nsid w:val="295139A2"/>
    <w:multiLevelType w:val="hybridMultilevel"/>
    <w:tmpl w:val="DAAA2946"/>
    <w:lvl w:ilvl="0" w:tplc="B198B0C4">
      <w:start w:val="1"/>
      <w:numFmt w:val="decimal"/>
      <w:lvlText w:val="%1."/>
      <w:lvlJc w:val="left"/>
      <w:pPr>
        <w:tabs>
          <w:tab w:val="num" w:pos="1275"/>
        </w:tabs>
        <w:ind w:left="127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2FCB4D35"/>
    <w:multiLevelType w:val="hybridMultilevel"/>
    <w:tmpl w:val="4066FF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AB7950"/>
    <w:multiLevelType w:val="hybridMultilevel"/>
    <w:tmpl w:val="386606DA"/>
    <w:lvl w:ilvl="0" w:tplc="57FE4344">
      <w:start w:val="1"/>
      <w:numFmt w:val="decimal"/>
      <w:lvlText w:val="%1."/>
      <w:lvlJc w:val="left"/>
      <w:pPr>
        <w:ind w:left="50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641F4118"/>
    <w:multiLevelType w:val="hybridMultilevel"/>
    <w:tmpl w:val="6CBE278E"/>
    <w:lvl w:ilvl="0" w:tplc="B2E4872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74158F3"/>
    <w:multiLevelType w:val="hybridMultilevel"/>
    <w:tmpl w:val="307C7122"/>
    <w:lvl w:ilvl="0" w:tplc="A72601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267544751">
    <w:abstractNumId w:val="6"/>
  </w:num>
  <w:num w:numId="2" w16cid:durableId="137691964">
    <w:abstractNumId w:val="2"/>
  </w:num>
  <w:num w:numId="3" w16cid:durableId="1824352723">
    <w:abstractNumId w:val="0"/>
  </w:num>
  <w:num w:numId="4" w16cid:durableId="201479320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7631670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164516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87059823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0031"/>
    <w:rsid w:val="00001BA6"/>
    <w:rsid w:val="00011B2F"/>
    <w:rsid w:val="00030F52"/>
    <w:rsid w:val="00082B0D"/>
    <w:rsid w:val="000D0C3B"/>
    <w:rsid w:val="000D5DB2"/>
    <w:rsid w:val="0014682B"/>
    <w:rsid w:val="0017025B"/>
    <w:rsid w:val="001A2D86"/>
    <w:rsid w:val="001A45E0"/>
    <w:rsid w:val="001A542B"/>
    <w:rsid w:val="001B1B5E"/>
    <w:rsid w:val="001C7EB0"/>
    <w:rsid w:val="00203340"/>
    <w:rsid w:val="00204553"/>
    <w:rsid w:val="00236DB0"/>
    <w:rsid w:val="00253E52"/>
    <w:rsid w:val="00253FA3"/>
    <w:rsid w:val="00292CBE"/>
    <w:rsid w:val="003059AC"/>
    <w:rsid w:val="003878C8"/>
    <w:rsid w:val="003A3C1D"/>
    <w:rsid w:val="003A4314"/>
    <w:rsid w:val="003A732B"/>
    <w:rsid w:val="003E0B96"/>
    <w:rsid w:val="00403DCD"/>
    <w:rsid w:val="004228A9"/>
    <w:rsid w:val="00435848"/>
    <w:rsid w:val="004360D4"/>
    <w:rsid w:val="00457B53"/>
    <w:rsid w:val="00465A2B"/>
    <w:rsid w:val="00474CFD"/>
    <w:rsid w:val="00532DB0"/>
    <w:rsid w:val="00545755"/>
    <w:rsid w:val="0055049E"/>
    <w:rsid w:val="00560031"/>
    <w:rsid w:val="005620B9"/>
    <w:rsid w:val="00593108"/>
    <w:rsid w:val="005C0D7D"/>
    <w:rsid w:val="005D620D"/>
    <w:rsid w:val="00602AF0"/>
    <w:rsid w:val="0068400B"/>
    <w:rsid w:val="0076310E"/>
    <w:rsid w:val="0076787B"/>
    <w:rsid w:val="0078559A"/>
    <w:rsid w:val="008540DF"/>
    <w:rsid w:val="00874FBD"/>
    <w:rsid w:val="00903606"/>
    <w:rsid w:val="00914E80"/>
    <w:rsid w:val="0093014D"/>
    <w:rsid w:val="0095669D"/>
    <w:rsid w:val="00960F39"/>
    <w:rsid w:val="00965BC5"/>
    <w:rsid w:val="00971E7C"/>
    <w:rsid w:val="0098380D"/>
    <w:rsid w:val="009A0E1B"/>
    <w:rsid w:val="009F6BC6"/>
    <w:rsid w:val="00A141A2"/>
    <w:rsid w:val="00A2281D"/>
    <w:rsid w:val="00A56EFF"/>
    <w:rsid w:val="00A80DA6"/>
    <w:rsid w:val="00AE4D4F"/>
    <w:rsid w:val="00B5357A"/>
    <w:rsid w:val="00B62B51"/>
    <w:rsid w:val="00B63652"/>
    <w:rsid w:val="00B832BE"/>
    <w:rsid w:val="00B935A8"/>
    <w:rsid w:val="00BD5F3F"/>
    <w:rsid w:val="00BE0615"/>
    <w:rsid w:val="00C252BA"/>
    <w:rsid w:val="00C274F0"/>
    <w:rsid w:val="00C42826"/>
    <w:rsid w:val="00C54084"/>
    <w:rsid w:val="00C7049E"/>
    <w:rsid w:val="00C73750"/>
    <w:rsid w:val="00CA1899"/>
    <w:rsid w:val="00CF6C8B"/>
    <w:rsid w:val="00D02E6E"/>
    <w:rsid w:val="00D3072A"/>
    <w:rsid w:val="00DC579C"/>
    <w:rsid w:val="00DD3E54"/>
    <w:rsid w:val="00E37BCC"/>
    <w:rsid w:val="00E730C5"/>
    <w:rsid w:val="00ED6E2C"/>
    <w:rsid w:val="00F671F8"/>
    <w:rsid w:val="00F719A3"/>
    <w:rsid w:val="00F90217"/>
    <w:rsid w:val="00F972A5"/>
    <w:rsid w:val="00FF2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5C7F2"/>
  <w15:docId w15:val="{46AECEFE-BBC1-4E23-841F-4881254DC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732B"/>
    <w:pPr>
      <w:spacing w:line="252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8540DF"/>
    <w:pPr>
      <w:keepNext/>
      <w:keepLines/>
      <w:spacing w:before="480" w:after="0" w:line="276" w:lineRule="auto"/>
      <w:outlineLvl w:val="0"/>
    </w:pPr>
    <w:rPr>
      <w:rFonts w:ascii="Cambria" w:eastAsia="Times New Roman" w:hAnsi="Cambria"/>
      <w:b/>
      <w:bCs/>
      <w:color w:val="365F91"/>
      <w:kern w:val="0"/>
      <w:sz w:val="28"/>
      <w:szCs w:val="28"/>
      <w14:ligatures w14:val="none"/>
    </w:rPr>
  </w:style>
  <w:style w:type="paragraph" w:styleId="2">
    <w:name w:val="heading 2"/>
    <w:basedOn w:val="a"/>
    <w:next w:val="a"/>
    <w:link w:val="20"/>
    <w:unhideWhenUsed/>
    <w:qFormat/>
    <w:rsid w:val="00532DB0"/>
    <w:pPr>
      <w:keepNext/>
      <w:widowControl w:val="0"/>
      <w:adjustRightInd w:val="0"/>
      <w:spacing w:before="240" w:after="60" w:line="276" w:lineRule="auto"/>
      <w:jc w:val="both"/>
      <w:textAlignment w:val="baseline"/>
      <w:outlineLvl w:val="1"/>
    </w:pPr>
    <w:rPr>
      <w:rFonts w:ascii="Cambria" w:eastAsia="Times New Roman" w:hAnsi="Cambria"/>
      <w:b/>
      <w:bCs/>
      <w:i/>
      <w:iCs/>
      <w:kern w:val="0"/>
      <w:sz w:val="28"/>
      <w:szCs w:val="28"/>
      <w:lang w:eastAsia="ru-RU"/>
      <w14:ligatures w14:val="none"/>
    </w:rPr>
  </w:style>
  <w:style w:type="paragraph" w:styleId="3">
    <w:name w:val="heading 3"/>
    <w:basedOn w:val="a"/>
    <w:next w:val="a"/>
    <w:link w:val="30"/>
    <w:qFormat/>
    <w:rsid w:val="00CA1899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kern w:val="0"/>
      <w:sz w:val="26"/>
      <w:szCs w:val="26"/>
      <w:lang w:val="x-none" w:eastAsia="x-none"/>
      <w14:ligatures w14:val="none"/>
    </w:rPr>
  </w:style>
  <w:style w:type="paragraph" w:styleId="5">
    <w:name w:val="heading 5"/>
    <w:basedOn w:val="a"/>
    <w:next w:val="a"/>
    <w:link w:val="50"/>
    <w:semiHidden/>
    <w:unhideWhenUsed/>
    <w:qFormat/>
    <w:rsid w:val="00CA1899"/>
    <w:pPr>
      <w:spacing w:before="240" w:after="60" w:line="240" w:lineRule="auto"/>
      <w:outlineLvl w:val="4"/>
    </w:pPr>
    <w:rPr>
      <w:rFonts w:eastAsia="Times New Roman"/>
      <w:b/>
      <w:bCs/>
      <w:i/>
      <w:iCs/>
      <w:kern w:val="0"/>
      <w:sz w:val="26"/>
      <w:szCs w:val="26"/>
      <w:lang w:eastAsia="ru-RU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931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character" w:customStyle="1" w:styleId="10">
    <w:name w:val="Заголовок 1 Знак"/>
    <w:basedOn w:val="a0"/>
    <w:link w:val="1"/>
    <w:uiPriority w:val="99"/>
    <w:rsid w:val="008540DF"/>
    <w:rPr>
      <w:rFonts w:ascii="Cambria" w:eastAsia="Times New Roman" w:hAnsi="Cambria" w:cs="Times New Roman"/>
      <w:b/>
      <w:bCs/>
      <w:color w:val="365F91"/>
      <w:kern w:val="0"/>
      <w:sz w:val="28"/>
      <w:szCs w:val="28"/>
      <w14:ligatures w14:val="none"/>
    </w:rPr>
  </w:style>
  <w:style w:type="numbering" w:customStyle="1" w:styleId="11">
    <w:name w:val="Нет списка1"/>
    <w:next w:val="a2"/>
    <w:uiPriority w:val="99"/>
    <w:semiHidden/>
    <w:unhideWhenUsed/>
    <w:rsid w:val="008540DF"/>
  </w:style>
  <w:style w:type="table" w:styleId="a3">
    <w:name w:val="Table Grid"/>
    <w:basedOn w:val="a1"/>
    <w:uiPriority w:val="59"/>
    <w:rsid w:val="008540D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rsid w:val="008540DF"/>
    <w:pPr>
      <w:spacing w:after="0" w:line="240" w:lineRule="auto"/>
    </w:pPr>
    <w:rPr>
      <w:rFonts w:ascii="Tahoma" w:eastAsia="Times New Roman" w:hAnsi="Tahoma" w:cs="Tahoma"/>
      <w:kern w:val="0"/>
      <w:sz w:val="16"/>
      <w:szCs w:val="16"/>
      <w:lang w:eastAsia="ru-RU"/>
      <w14:ligatures w14:val="none"/>
    </w:rPr>
  </w:style>
  <w:style w:type="character" w:customStyle="1" w:styleId="a5">
    <w:name w:val="Текст выноски Знак"/>
    <w:basedOn w:val="a0"/>
    <w:link w:val="a4"/>
    <w:uiPriority w:val="99"/>
    <w:rsid w:val="008540DF"/>
    <w:rPr>
      <w:rFonts w:ascii="Tahoma" w:eastAsia="Times New Roman" w:hAnsi="Tahoma" w:cs="Tahoma"/>
      <w:kern w:val="0"/>
      <w:sz w:val="16"/>
      <w:szCs w:val="16"/>
      <w:lang w:eastAsia="ru-RU"/>
      <w14:ligatures w14:val="none"/>
    </w:rPr>
  </w:style>
  <w:style w:type="paragraph" w:styleId="a6">
    <w:name w:val="header"/>
    <w:basedOn w:val="a"/>
    <w:link w:val="a7"/>
    <w:uiPriority w:val="99"/>
    <w:rsid w:val="008540D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kern w:val="0"/>
      <w:sz w:val="24"/>
      <w:szCs w:val="24"/>
      <w:lang w:eastAsia="ru-RU"/>
      <w14:ligatures w14:val="none"/>
    </w:rPr>
  </w:style>
  <w:style w:type="character" w:customStyle="1" w:styleId="a7">
    <w:name w:val="Верхний колонтитул Знак"/>
    <w:basedOn w:val="a0"/>
    <w:link w:val="a6"/>
    <w:uiPriority w:val="99"/>
    <w:rsid w:val="008540DF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8">
    <w:name w:val="page number"/>
    <w:basedOn w:val="a0"/>
    <w:rsid w:val="008540DF"/>
  </w:style>
  <w:style w:type="paragraph" w:styleId="a9">
    <w:name w:val="footer"/>
    <w:basedOn w:val="a"/>
    <w:link w:val="aa"/>
    <w:uiPriority w:val="99"/>
    <w:rsid w:val="008540D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kern w:val="0"/>
      <w:sz w:val="24"/>
      <w:szCs w:val="24"/>
      <w:lang w:eastAsia="ru-RU"/>
      <w14:ligatures w14:val="none"/>
    </w:rPr>
  </w:style>
  <w:style w:type="character" w:customStyle="1" w:styleId="aa">
    <w:name w:val="Нижний колонтитул Знак"/>
    <w:basedOn w:val="a0"/>
    <w:link w:val="a9"/>
    <w:uiPriority w:val="99"/>
    <w:rsid w:val="008540DF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b">
    <w:name w:val="Hyperlink"/>
    <w:uiPriority w:val="99"/>
    <w:rsid w:val="008540DF"/>
    <w:rPr>
      <w:color w:val="0000FF"/>
      <w:u w:val="single"/>
    </w:rPr>
  </w:style>
  <w:style w:type="paragraph" w:customStyle="1" w:styleId="ConsPlusNormal">
    <w:name w:val="ConsPlusNormal"/>
    <w:link w:val="ConsPlusNormal0"/>
    <w:uiPriority w:val="99"/>
    <w:rsid w:val="008540D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ac">
    <w:name w:val="Normal (Web)"/>
    <w:basedOn w:val="a"/>
    <w:uiPriority w:val="99"/>
    <w:unhideWhenUsed/>
    <w:rsid w:val="008540DF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ru-RU"/>
      <w14:ligatures w14:val="none"/>
    </w:rPr>
  </w:style>
  <w:style w:type="paragraph" w:styleId="ad">
    <w:name w:val="List Paragraph"/>
    <w:basedOn w:val="a"/>
    <w:uiPriority w:val="34"/>
    <w:qFormat/>
    <w:rsid w:val="008540DF"/>
    <w:pPr>
      <w:spacing w:after="200" w:line="276" w:lineRule="auto"/>
      <w:ind w:left="720"/>
      <w:contextualSpacing/>
    </w:pPr>
    <w:rPr>
      <w:kern w:val="0"/>
      <w14:ligatures w14:val="none"/>
    </w:rPr>
  </w:style>
  <w:style w:type="character" w:customStyle="1" w:styleId="ae">
    <w:name w:val="Основной текст_"/>
    <w:link w:val="12"/>
    <w:rsid w:val="008540DF"/>
    <w:rPr>
      <w:spacing w:val="-1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e"/>
    <w:rsid w:val="008540DF"/>
    <w:pPr>
      <w:widowControl w:val="0"/>
      <w:shd w:val="clear" w:color="auto" w:fill="FFFFFF"/>
      <w:spacing w:after="0" w:line="317" w:lineRule="exact"/>
      <w:ind w:firstLine="540"/>
      <w:jc w:val="both"/>
    </w:pPr>
    <w:rPr>
      <w:rFonts w:asciiTheme="minorHAnsi" w:eastAsiaTheme="minorHAnsi" w:hAnsiTheme="minorHAnsi" w:cstheme="minorBidi"/>
      <w:spacing w:val="-1"/>
      <w:sz w:val="26"/>
      <w:szCs w:val="26"/>
    </w:rPr>
  </w:style>
  <w:style w:type="paragraph" w:styleId="31">
    <w:name w:val="Body Text Indent 3"/>
    <w:basedOn w:val="a"/>
    <w:link w:val="32"/>
    <w:uiPriority w:val="99"/>
    <w:unhideWhenUsed/>
    <w:rsid w:val="008540DF"/>
    <w:pPr>
      <w:spacing w:after="120" w:line="240" w:lineRule="auto"/>
      <w:ind w:left="283"/>
    </w:pPr>
    <w:rPr>
      <w:rFonts w:ascii="Times New Roman" w:eastAsia="Times New Roman" w:hAnsi="Times New Roman"/>
      <w:kern w:val="0"/>
      <w:sz w:val="16"/>
      <w:szCs w:val="16"/>
      <w:lang w:eastAsia="ru-RU"/>
      <w14:ligatures w14:val="none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8540DF"/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character" w:customStyle="1" w:styleId="pre">
    <w:name w:val="pre"/>
    <w:rsid w:val="008540DF"/>
  </w:style>
  <w:style w:type="character" w:customStyle="1" w:styleId="af">
    <w:name w:val="Гипертекстовая ссылка"/>
    <w:uiPriority w:val="99"/>
    <w:rsid w:val="008540DF"/>
    <w:rPr>
      <w:rFonts w:ascii="Times New Roman" w:hAnsi="Times New Roman" w:cs="Times New Roman" w:hint="default"/>
      <w:b/>
      <w:bCs w:val="0"/>
      <w:color w:val="106BBE"/>
    </w:rPr>
  </w:style>
  <w:style w:type="paragraph" w:styleId="af0">
    <w:name w:val="No Spacing"/>
    <w:uiPriority w:val="99"/>
    <w:qFormat/>
    <w:rsid w:val="008540D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ConsPlusNormal0">
    <w:name w:val="ConsPlusNormal Знак"/>
    <w:link w:val="ConsPlusNormal"/>
    <w:locked/>
    <w:rsid w:val="008540DF"/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character" w:customStyle="1" w:styleId="highlightsearch">
    <w:name w:val="highlightsearch"/>
    <w:rsid w:val="008540DF"/>
  </w:style>
  <w:style w:type="paragraph" w:customStyle="1" w:styleId="Default">
    <w:name w:val="Default"/>
    <w:uiPriority w:val="99"/>
    <w:rsid w:val="008540D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8540DF"/>
    <w:rPr>
      <w:color w:val="954F72"/>
      <w:u w:val="single"/>
    </w:rPr>
  </w:style>
  <w:style w:type="character" w:styleId="af1">
    <w:name w:val="FollowedHyperlink"/>
    <w:basedOn w:val="a0"/>
    <w:unhideWhenUsed/>
    <w:rsid w:val="008540DF"/>
    <w:rPr>
      <w:color w:val="954F72" w:themeColor="followedHyperlink"/>
      <w:u w:val="single"/>
    </w:rPr>
  </w:style>
  <w:style w:type="numbering" w:customStyle="1" w:styleId="21">
    <w:name w:val="Нет списка2"/>
    <w:next w:val="a2"/>
    <w:uiPriority w:val="99"/>
    <w:semiHidden/>
    <w:unhideWhenUsed/>
    <w:rsid w:val="00F972A5"/>
  </w:style>
  <w:style w:type="paragraph" w:customStyle="1" w:styleId="af2">
    <w:basedOn w:val="a"/>
    <w:next w:val="a"/>
    <w:qFormat/>
    <w:rsid w:val="00F972A5"/>
    <w:pPr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eastAsia="ru-RU"/>
      <w14:ligatures w14:val="none"/>
    </w:rPr>
  </w:style>
  <w:style w:type="character" w:styleId="af3">
    <w:name w:val="Emphasis"/>
    <w:uiPriority w:val="20"/>
    <w:qFormat/>
    <w:rsid w:val="00F972A5"/>
    <w:rPr>
      <w:i/>
      <w:iCs/>
    </w:rPr>
  </w:style>
  <w:style w:type="character" w:customStyle="1" w:styleId="14">
    <w:name w:val="Заголовок Знак1"/>
    <w:link w:val="af4"/>
    <w:rsid w:val="00F972A5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btn">
    <w:name w:val="btn"/>
    <w:rsid w:val="00F972A5"/>
  </w:style>
  <w:style w:type="character" w:customStyle="1" w:styleId="auto-matches">
    <w:name w:val="auto-matches"/>
    <w:rsid w:val="00F972A5"/>
  </w:style>
  <w:style w:type="numbering" w:customStyle="1" w:styleId="110">
    <w:name w:val="Нет списка11"/>
    <w:next w:val="a2"/>
    <w:uiPriority w:val="99"/>
    <w:semiHidden/>
    <w:unhideWhenUsed/>
    <w:rsid w:val="00F972A5"/>
  </w:style>
  <w:style w:type="table" w:customStyle="1" w:styleId="15">
    <w:name w:val="Сетка таблицы1"/>
    <w:basedOn w:val="a1"/>
    <w:next w:val="a3"/>
    <w:rsid w:val="00F972A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10">
    <w:name w:val="s_10"/>
    <w:rsid w:val="00F972A5"/>
  </w:style>
  <w:style w:type="paragraph" w:customStyle="1" w:styleId="s16">
    <w:name w:val="s_16"/>
    <w:basedOn w:val="a"/>
    <w:rsid w:val="00F972A5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ru-RU"/>
      <w14:ligatures w14:val="none"/>
    </w:rPr>
  </w:style>
  <w:style w:type="paragraph" w:styleId="af4">
    <w:name w:val="Title"/>
    <w:basedOn w:val="a"/>
    <w:next w:val="a"/>
    <w:link w:val="14"/>
    <w:uiPriority w:val="99"/>
    <w:qFormat/>
    <w:rsid w:val="00F972A5"/>
    <w:pPr>
      <w:spacing w:after="0" w:line="240" w:lineRule="auto"/>
      <w:contextualSpacing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f5">
    <w:name w:val="Заголовок Знак"/>
    <w:basedOn w:val="a0"/>
    <w:uiPriority w:val="99"/>
    <w:rsid w:val="00F972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0">
    <w:name w:val="Заголовок 2 Знак"/>
    <w:basedOn w:val="a0"/>
    <w:link w:val="2"/>
    <w:rsid w:val="00532DB0"/>
    <w:rPr>
      <w:rFonts w:ascii="Cambria" w:eastAsia="Times New Roman" w:hAnsi="Cambria" w:cs="Times New Roman"/>
      <w:b/>
      <w:bCs/>
      <w:i/>
      <w:iCs/>
      <w:kern w:val="0"/>
      <w:sz w:val="28"/>
      <w:szCs w:val="28"/>
      <w:lang w:val="ru-RU" w:eastAsia="ru-RU"/>
      <w14:ligatures w14:val="none"/>
    </w:rPr>
  </w:style>
  <w:style w:type="numbering" w:customStyle="1" w:styleId="33">
    <w:name w:val="Нет списка3"/>
    <w:next w:val="a2"/>
    <w:uiPriority w:val="99"/>
    <w:semiHidden/>
    <w:unhideWhenUsed/>
    <w:rsid w:val="00532DB0"/>
  </w:style>
  <w:style w:type="paragraph" w:styleId="af6">
    <w:name w:val="Document Map"/>
    <w:basedOn w:val="a"/>
    <w:link w:val="af7"/>
    <w:uiPriority w:val="99"/>
    <w:semiHidden/>
    <w:rsid w:val="00532DB0"/>
    <w:pPr>
      <w:widowControl w:val="0"/>
      <w:shd w:val="clear" w:color="auto" w:fill="000080"/>
      <w:adjustRightInd w:val="0"/>
      <w:spacing w:after="200" w:line="276" w:lineRule="auto"/>
      <w:jc w:val="both"/>
      <w:textAlignment w:val="baseline"/>
    </w:pPr>
    <w:rPr>
      <w:rFonts w:ascii="Times New Roman" w:eastAsia="Times New Roman" w:hAnsi="Times New Roman"/>
      <w:kern w:val="0"/>
      <w:sz w:val="2"/>
      <w:szCs w:val="20"/>
      <w:lang w:val="x-none" w:eastAsia="x-none"/>
      <w14:ligatures w14:val="none"/>
    </w:rPr>
  </w:style>
  <w:style w:type="character" w:customStyle="1" w:styleId="af7">
    <w:name w:val="Схема документа Знак"/>
    <w:basedOn w:val="a0"/>
    <w:link w:val="af6"/>
    <w:uiPriority w:val="99"/>
    <w:semiHidden/>
    <w:rsid w:val="00532DB0"/>
    <w:rPr>
      <w:rFonts w:ascii="Times New Roman" w:eastAsia="Times New Roman" w:hAnsi="Times New Roman" w:cs="Times New Roman"/>
      <w:kern w:val="0"/>
      <w:sz w:val="2"/>
      <w:szCs w:val="20"/>
      <w:shd w:val="clear" w:color="auto" w:fill="000080"/>
      <w:lang w:val="x-none" w:eastAsia="x-none"/>
      <w14:ligatures w14:val="none"/>
    </w:rPr>
  </w:style>
  <w:style w:type="character" w:customStyle="1" w:styleId="af8">
    <w:name w:val="Название Знак"/>
    <w:rsid w:val="00532DB0"/>
    <w:rPr>
      <w:rFonts w:ascii="Times New Roman" w:hAnsi="Times New Roman"/>
      <w:sz w:val="28"/>
      <w:szCs w:val="24"/>
    </w:rPr>
  </w:style>
  <w:style w:type="paragraph" w:styleId="af9">
    <w:name w:val="Body Text"/>
    <w:basedOn w:val="a"/>
    <w:link w:val="afa"/>
    <w:uiPriority w:val="99"/>
    <w:unhideWhenUsed/>
    <w:rsid w:val="00532DB0"/>
    <w:pPr>
      <w:widowControl w:val="0"/>
      <w:adjustRightInd w:val="0"/>
      <w:spacing w:after="0" w:line="240" w:lineRule="auto"/>
      <w:ind w:right="5755"/>
      <w:jc w:val="both"/>
      <w:textAlignment w:val="baseline"/>
    </w:pPr>
    <w:rPr>
      <w:rFonts w:ascii="Times New Roman" w:eastAsia="Times New Roman" w:hAnsi="Times New Roman"/>
      <w:kern w:val="0"/>
      <w:sz w:val="28"/>
      <w:szCs w:val="24"/>
      <w:lang w:eastAsia="ru-RU"/>
      <w14:ligatures w14:val="none"/>
    </w:rPr>
  </w:style>
  <w:style w:type="character" w:customStyle="1" w:styleId="afa">
    <w:name w:val="Основной текст Знак"/>
    <w:basedOn w:val="a0"/>
    <w:link w:val="af9"/>
    <w:uiPriority w:val="99"/>
    <w:rsid w:val="00532DB0"/>
    <w:rPr>
      <w:rFonts w:ascii="Times New Roman" w:eastAsia="Times New Roman" w:hAnsi="Times New Roman" w:cs="Times New Roman"/>
      <w:kern w:val="0"/>
      <w:sz w:val="28"/>
      <w:szCs w:val="24"/>
      <w:lang w:eastAsia="ru-RU"/>
      <w14:ligatures w14:val="none"/>
    </w:rPr>
  </w:style>
  <w:style w:type="character" w:styleId="afb">
    <w:name w:val="annotation reference"/>
    <w:unhideWhenUsed/>
    <w:rsid w:val="00532DB0"/>
    <w:rPr>
      <w:sz w:val="16"/>
      <w:szCs w:val="16"/>
    </w:rPr>
  </w:style>
  <w:style w:type="paragraph" w:styleId="afc">
    <w:name w:val="annotation text"/>
    <w:basedOn w:val="a"/>
    <w:link w:val="afd"/>
    <w:uiPriority w:val="99"/>
    <w:unhideWhenUsed/>
    <w:rsid w:val="00532DB0"/>
    <w:pPr>
      <w:widowControl w:val="0"/>
      <w:adjustRightInd w:val="0"/>
      <w:spacing w:after="200" w:line="276" w:lineRule="auto"/>
      <w:jc w:val="both"/>
      <w:textAlignment w:val="baseline"/>
    </w:pPr>
    <w:rPr>
      <w:rFonts w:ascii="Times New Roman" w:eastAsia="Times New Roman" w:hAnsi="Times New Roman"/>
      <w:kern w:val="0"/>
      <w:sz w:val="20"/>
      <w:szCs w:val="20"/>
      <w:lang w:eastAsia="ru-RU"/>
      <w14:ligatures w14:val="none"/>
    </w:rPr>
  </w:style>
  <w:style w:type="character" w:customStyle="1" w:styleId="afd">
    <w:name w:val="Текст примечания Знак"/>
    <w:basedOn w:val="a0"/>
    <w:link w:val="afc"/>
    <w:uiPriority w:val="99"/>
    <w:rsid w:val="00532DB0"/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styleId="afe">
    <w:name w:val="annotation subject"/>
    <w:basedOn w:val="afc"/>
    <w:next w:val="afc"/>
    <w:link w:val="aff"/>
    <w:uiPriority w:val="99"/>
    <w:unhideWhenUsed/>
    <w:rsid w:val="00532DB0"/>
    <w:rPr>
      <w:rFonts w:ascii="Calibri" w:hAnsi="Calibri"/>
      <w:b/>
      <w:bCs/>
      <w:lang w:val="x-none" w:eastAsia="x-none"/>
    </w:rPr>
  </w:style>
  <w:style w:type="character" w:customStyle="1" w:styleId="aff">
    <w:name w:val="Тема примечания Знак"/>
    <w:basedOn w:val="afd"/>
    <w:link w:val="afe"/>
    <w:uiPriority w:val="99"/>
    <w:rsid w:val="00532DB0"/>
    <w:rPr>
      <w:rFonts w:ascii="Calibri" w:eastAsia="Times New Roman" w:hAnsi="Calibri" w:cs="Times New Roman"/>
      <w:b/>
      <w:bCs/>
      <w:kern w:val="0"/>
      <w:sz w:val="20"/>
      <w:szCs w:val="20"/>
      <w:lang w:val="x-none" w:eastAsia="x-none"/>
      <w14:ligatures w14:val="none"/>
    </w:rPr>
  </w:style>
  <w:style w:type="paragraph" w:customStyle="1" w:styleId="aff0">
    <w:basedOn w:val="a"/>
    <w:next w:val="ac"/>
    <w:uiPriority w:val="99"/>
    <w:unhideWhenUsed/>
    <w:rsid w:val="00532DB0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ru-RU"/>
      <w14:ligatures w14:val="none"/>
    </w:rPr>
  </w:style>
  <w:style w:type="character" w:customStyle="1" w:styleId="30">
    <w:name w:val="Заголовок 3 Знак"/>
    <w:basedOn w:val="a0"/>
    <w:link w:val="3"/>
    <w:rsid w:val="00CA1899"/>
    <w:rPr>
      <w:rFonts w:ascii="Arial" w:eastAsia="Times New Roman" w:hAnsi="Arial" w:cs="Times New Roman"/>
      <w:b/>
      <w:bCs/>
      <w:kern w:val="0"/>
      <w:sz w:val="26"/>
      <w:szCs w:val="26"/>
      <w:lang w:val="x-none" w:eastAsia="x-none"/>
      <w14:ligatures w14:val="none"/>
    </w:rPr>
  </w:style>
  <w:style w:type="character" w:customStyle="1" w:styleId="50">
    <w:name w:val="Заголовок 5 Знак"/>
    <w:basedOn w:val="a0"/>
    <w:link w:val="5"/>
    <w:semiHidden/>
    <w:rsid w:val="00CA1899"/>
    <w:rPr>
      <w:rFonts w:ascii="Calibri" w:eastAsia="Times New Roman" w:hAnsi="Calibri" w:cs="Times New Roman"/>
      <w:b/>
      <w:bCs/>
      <w:i/>
      <w:iCs/>
      <w:kern w:val="0"/>
      <w:sz w:val="26"/>
      <w:szCs w:val="26"/>
      <w:lang w:eastAsia="ru-RU"/>
      <w14:ligatures w14:val="none"/>
    </w:rPr>
  </w:style>
  <w:style w:type="paragraph" w:styleId="aff1">
    <w:name w:val="Body Text Indent"/>
    <w:basedOn w:val="a"/>
    <w:link w:val="aff2"/>
    <w:uiPriority w:val="99"/>
    <w:rsid w:val="00CA1899"/>
    <w:pPr>
      <w:spacing w:after="0" w:line="240" w:lineRule="auto"/>
      <w:ind w:firstLine="709"/>
      <w:jc w:val="both"/>
    </w:pPr>
    <w:rPr>
      <w:rFonts w:ascii="Times New Roman" w:eastAsia="Times New Roman" w:hAnsi="Times New Roman"/>
      <w:kern w:val="0"/>
      <w:sz w:val="28"/>
      <w:szCs w:val="20"/>
      <w:lang w:eastAsia="ru-RU"/>
      <w14:ligatures w14:val="none"/>
    </w:rPr>
  </w:style>
  <w:style w:type="character" w:customStyle="1" w:styleId="aff2">
    <w:name w:val="Основной текст с отступом Знак"/>
    <w:basedOn w:val="a0"/>
    <w:link w:val="aff1"/>
    <w:uiPriority w:val="99"/>
    <w:rsid w:val="00CA1899"/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Postan">
    <w:name w:val="Postan"/>
    <w:basedOn w:val="a"/>
    <w:uiPriority w:val="99"/>
    <w:rsid w:val="00CA1899"/>
    <w:pPr>
      <w:spacing w:after="0" w:line="240" w:lineRule="auto"/>
      <w:jc w:val="center"/>
    </w:pPr>
    <w:rPr>
      <w:rFonts w:ascii="Times New Roman" w:eastAsia="Times New Roman" w:hAnsi="Times New Roman"/>
      <w:kern w:val="0"/>
      <w:sz w:val="28"/>
      <w:szCs w:val="20"/>
      <w:lang w:eastAsia="ru-RU"/>
      <w14:ligatures w14:val="none"/>
    </w:rPr>
  </w:style>
  <w:style w:type="paragraph" w:customStyle="1" w:styleId="subheader">
    <w:name w:val="subheader"/>
    <w:basedOn w:val="a"/>
    <w:uiPriority w:val="99"/>
    <w:rsid w:val="00CA1899"/>
    <w:pPr>
      <w:spacing w:before="150" w:after="75" w:line="240" w:lineRule="auto"/>
    </w:pPr>
    <w:rPr>
      <w:rFonts w:ascii="Arial" w:eastAsia="Times New Roman" w:hAnsi="Arial" w:cs="Arial"/>
      <w:b/>
      <w:bCs/>
      <w:color w:val="000000"/>
      <w:kern w:val="0"/>
      <w:sz w:val="18"/>
      <w:szCs w:val="18"/>
      <w:lang w:eastAsia="ru-RU"/>
      <w14:ligatures w14:val="none"/>
    </w:rPr>
  </w:style>
  <w:style w:type="paragraph" w:customStyle="1" w:styleId="ConsPlusCell">
    <w:name w:val="ConsPlusCell"/>
    <w:uiPriority w:val="99"/>
    <w:rsid w:val="00CA189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kern w:val="0"/>
      <w:lang w:eastAsia="ru-RU"/>
      <w14:ligatures w14:val="none"/>
    </w:rPr>
  </w:style>
  <w:style w:type="paragraph" w:customStyle="1" w:styleId="16">
    <w:name w:val="Без интервала1"/>
    <w:uiPriority w:val="99"/>
    <w:rsid w:val="00CA1899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</w:style>
  <w:style w:type="character" w:customStyle="1" w:styleId="blk">
    <w:name w:val="blk"/>
    <w:basedOn w:val="a0"/>
    <w:rsid w:val="00CA1899"/>
  </w:style>
  <w:style w:type="character" w:customStyle="1" w:styleId="u">
    <w:name w:val="u"/>
    <w:basedOn w:val="a0"/>
    <w:rsid w:val="00CA1899"/>
  </w:style>
  <w:style w:type="paragraph" w:customStyle="1" w:styleId="17">
    <w:name w:val="Абзац списка1"/>
    <w:basedOn w:val="a"/>
    <w:uiPriority w:val="99"/>
    <w:rsid w:val="00CA1899"/>
    <w:pPr>
      <w:spacing w:after="0" w:line="240" w:lineRule="auto"/>
      <w:ind w:left="720"/>
      <w:contextualSpacing/>
    </w:pPr>
    <w:rPr>
      <w:rFonts w:ascii="Times New Roman" w:eastAsia="Times New Roman" w:hAnsi="Times New Roman"/>
      <w:kern w:val="0"/>
      <w:sz w:val="20"/>
      <w:szCs w:val="20"/>
      <w:lang w:eastAsia="ru-RU"/>
      <w14:ligatures w14:val="none"/>
    </w:rPr>
  </w:style>
  <w:style w:type="paragraph" w:customStyle="1" w:styleId="22">
    <w:name w:val="Без интервала2"/>
    <w:uiPriority w:val="99"/>
    <w:rsid w:val="00CA1899"/>
    <w:pPr>
      <w:spacing w:after="0" w:line="240" w:lineRule="auto"/>
    </w:pPr>
    <w:rPr>
      <w:rFonts w:ascii="Calibri" w:eastAsia="Times New Roman" w:hAnsi="Calibri" w:cs="Times New Roman"/>
      <w:kern w:val="0"/>
      <w:lang w:eastAsia="ru-RU"/>
      <w14:ligatures w14:val="none"/>
    </w:rPr>
  </w:style>
  <w:style w:type="paragraph" w:customStyle="1" w:styleId="18">
    <w:name w:val="Знак1"/>
    <w:basedOn w:val="a"/>
    <w:uiPriority w:val="99"/>
    <w:rsid w:val="00CA1899"/>
    <w:pPr>
      <w:spacing w:before="100" w:beforeAutospacing="1" w:after="100" w:afterAutospacing="1" w:line="240" w:lineRule="auto"/>
    </w:pPr>
    <w:rPr>
      <w:rFonts w:ascii="Tahoma" w:eastAsia="Times New Roman" w:hAnsi="Tahoma" w:cs="Tahoma"/>
      <w:kern w:val="0"/>
      <w:sz w:val="20"/>
      <w:szCs w:val="20"/>
      <w:lang w:val="en-US"/>
      <w14:ligatures w14:val="none"/>
    </w:rPr>
  </w:style>
  <w:style w:type="paragraph" w:customStyle="1" w:styleId="ConsPlusNonformat">
    <w:name w:val="ConsPlusNonformat"/>
    <w:uiPriority w:val="99"/>
    <w:rsid w:val="00CA18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customStyle="1" w:styleId="aff3">
    <w:name w:val="Нормальный (таблица)"/>
    <w:basedOn w:val="a"/>
    <w:next w:val="a"/>
    <w:uiPriority w:val="99"/>
    <w:rsid w:val="00CA18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kern w:val="0"/>
      <w:sz w:val="24"/>
      <w:szCs w:val="24"/>
      <w:lang w:eastAsia="ru-RU"/>
      <w14:ligatures w14:val="none"/>
    </w:rPr>
  </w:style>
  <w:style w:type="character" w:customStyle="1" w:styleId="apple-converted-space">
    <w:name w:val="apple-converted-space"/>
    <w:rsid w:val="00CA1899"/>
  </w:style>
  <w:style w:type="paragraph" w:customStyle="1" w:styleId="23">
    <w:name w:val="Абзац списка2"/>
    <w:basedOn w:val="a"/>
    <w:uiPriority w:val="99"/>
    <w:rsid w:val="00CA1899"/>
    <w:pPr>
      <w:spacing w:after="0" w:line="240" w:lineRule="auto"/>
      <w:ind w:left="720"/>
      <w:contextualSpacing/>
    </w:pPr>
    <w:rPr>
      <w:rFonts w:ascii="Times New Roman" w:eastAsia="Times New Roman" w:hAnsi="Times New Roman"/>
      <w:kern w:val="0"/>
      <w:sz w:val="20"/>
      <w:szCs w:val="20"/>
      <w:lang w:eastAsia="ru-RU"/>
      <w14:ligatures w14:val="none"/>
    </w:rPr>
  </w:style>
  <w:style w:type="paragraph" w:customStyle="1" w:styleId="34">
    <w:name w:val="Абзац списка3"/>
    <w:basedOn w:val="a"/>
    <w:uiPriority w:val="99"/>
    <w:rsid w:val="00CA1899"/>
    <w:pPr>
      <w:spacing w:after="0" w:line="240" w:lineRule="auto"/>
      <w:ind w:left="720"/>
      <w:contextualSpacing/>
    </w:pPr>
    <w:rPr>
      <w:rFonts w:ascii="Times New Roman" w:eastAsia="Times New Roman" w:hAnsi="Times New Roman"/>
      <w:kern w:val="0"/>
      <w:sz w:val="20"/>
      <w:szCs w:val="20"/>
      <w:lang w:eastAsia="ru-RU"/>
      <w14:ligatures w14:val="none"/>
    </w:rPr>
  </w:style>
  <w:style w:type="paragraph" w:customStyle="1" w:styleId="35">
    <w:name w:val="Без интервала3"/>
    <w:uiPriority w:val="99"/>
    <w:rsid w:val="00CA1899"/>
    <w:pPr>
      <w:spacing w:after="0" w:line="240" w:lineRule="auto"/>
    </w:pPr>
    <w:rPr>
      <w:rFonts w:ascii="Calibri" w:eastAsia="Times New Roman" w:hAnsi="Calibri" w:cs="Times New Roman"/>
      <w:kern w:val="0"/>
      <w:lang w:eastAsia="ru-RU"/>
      <w14:ligatures w14:val="none"/>
    </w:rPr>
  </w:style>
  <w:style w:type="paragraph" w:styleId="aff4">
    <w:name w:val="Revision"/>
    <w:hidden/>
    <w:uiPriority w:val="99"/>
    <w:semiHidden/>
    <w:rsid w:val="00CA189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4">
    <w:name w:val="Абзац списка4"/>
    <w:basedOn w:val="a"/>
    <w:uiPriority w:val="99"/>
    <w:rsid w:val="00CA1899"/>
    <w:pPr>
      <w:spacing w:after="0" w:line="240" w:lineRule="auto"/>
      <w:ind w:left="720"/>
      <w:contextualSpacing/>
    </w:pPr>
    <w:rPr>
      <w:rFonts w:ascii="Times New Roman" w:eastAsia="Times New Roman" w:hAnsi="Times New Roman"/>
      <w:kern w:val="0"/>
      <w:sz w:val="20"/>
      <w:szCs w:val="20"/>
      <w:lang w:eastAsia="ru-RU"/>
      <w14:ligatures w14:val="none"/>
    </w:rPr>
  </w:style>
  <w:style w:type="paragraph" w:customStyle="1" w:styleId="40">
    <w:name w:val="Без интервала4"/>
    <w:uiPriority w:val="99"/>
    <w:rsid w:val="00CA1899"/>
    <w:pPr>
      <w:spacing w:after="0" w:line="240" w:lineRule="auto"/>
    </w:pPr>
    <w:rPr>
      <w:rFonts w:ascii="Calibri" w:eastAsia="Times New Roman" w:hAnsi="Calibri" w:cs="Times New Roman"/>
      <w:kern w:val="0"/>
      <w:lang w:eastAsia="ru-RU"/>
      <w14:ligatures w14:val="none"/>
    </w:rPr>
  </w:style>
  <w:style w:type="character" w:customStyle="1" w:styleId="19">
    <w:name w:val="Текст примечания Знак1"/>
    <w:uiPriority w:val="99"/>
    <w:rsid w:val="00CA1899"/>
  </w:style>
  <w:style w:type="character" w:customStyle="1" w:styleId="1a">
    <w:name w:val="Название Знак1"/>
    <w:uiPriority w:val="10"/>
    <w:rsid w:val="00CA1899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1b">
    <w:name w:val="Тема примечания Знак1"/>
    <w:uiPriority w:val="99"/>
    <w:rsid w:val="00CA1899"/>
    <w:rPr>
      <w:b/>
      <w:bCs/>
    </w:rPr>
  </w:style>
  <w:style w:type="numbering" w:customStyle="1" w:styleId="41">
    <w:name w:val="Нет списка4"/>
    <w:next w:val="a2"/>
    <w:uiPriority w:val="99"/>
    <w:semiHidden/>
    <w:unhideWhenUsed/>
    <w:rsid w:val="00CA1899"/>
  </w:style>
  <w:style w:type="table" w:customStyle="1" w:styleId="24">
    <w:name w:val="Сетка таблицы2"/>
    <w:basedOn w:val="a1"/>
    <w:next w:val="a3"/>
    <w:uiPriority w:val="59"/>
    <w:rsid w:val="00CA189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6">
    <w:name w:val="Сетка таблицы3"/>
    <w:basedOn w:val="a1"/>
    <w:next w:val="a3"/>
    <w:uiPriority w:val="39"/>
    <w:rsid w:val="00001BA6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712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8D23A3-255B-424B-9126-40839D39D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11</Pages>
  <Words>3744</Words>
  <Characters>21346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 ГАСу</dc:creator>
  <cp:keywords/>
  <dc:description/>
  <cp:lastModifiedBy>И А</cp:lastModifiedBy>
  <cp:revision>69</cp:revision>
  <cp:lastPrinted>2024-07-11T12:24:00Z</cp:lastPrinted>
  <dcterms:created xsi:type="dcterms:W3CDTF">2024-05-29T15:21:00Z</dcterms:created>
  <dcterms:modified xsi:type="dcterms:W3CDTF">2024-07-11T12:29:00Z</dcterms:modified>
</cp:coreProperties>
</file>