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5D19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В Е С Т Н И К</w:t>
      </w:r>
    </w:p>
    <w:p w14:paraId="24898D4E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Истоминского сельского поселения</w:t>
      </w:r>
    </w:p>
    <w:p w14:paraId="4BFEC1A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758E99C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Является официальным периодическим печатным изданием</w:t>
      </w:r>
    </w:p>
    <w:p w14:paraId="7906BE64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</w:t>
      </w:r>
    </w:p>
    <w:p w14:paraId="12C2EF6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Аксайского района Ростовской области</w:t>
      </w:r>
    </w:p>
    <w:p w14:paraId="5B67EE0E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D247789" w14:textId="75E600FD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№ 1</w:t>
      </w:r>
      <w:r w:rsidR="00474CF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от « </w:t>
      </w:r>
      <w:r w:rsidR="00474CF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28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»  </w:t>
      </w:r>
      <w:r w:rsidR="001A2D8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июня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2024 года</w:t>
      </w:r>
    </w:p>
    <w:p w14:paraId="3B0AA48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225790A3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Учредитель: Администрация Истоминского сельского поселения</w:t>
      </w:r>
    </w:p>
    <w:p w14:paraId="145487C6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Главный редактор: Глава Администрации Истоминского сельского поселения Кудовба Д.А.</w:t>
      </w:r>
    </w:p>
    <w:p w14:paraId="09E96025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Ответственный за выпуск: Аракелян И.С.</w:t>
      </w:r>
    </w:p>
    <w:p w14:paraId="591A1B2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Издатель: Администрация Истоминского сельского поселения</w:t>
      </w:r>
    </w:p>
    <w:p w14:paraId="59913582" w14:textId="75A71F0B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Дата и время подписания в печать: </w:t>
      </w:r>
      <w:r w:rsidR="00674D5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28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.0</w:t>
      </w:r>
      <w:r w:rsidR="00674D5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6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.2024. 16.00ч</w:t>
      </w:r>
    </w:p>
    <w:p w14:paraId="32BEA3D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Тираж: 40 экземпляров, распространяется бесплатно</w:t>
      </w:r>
    </w:p>
    <w:p w14:paraId="56A0C40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Адрес редакции: п. Дорожный, ул. Центральная, 25а, Аксайского района, Ростовской области</w:t>
      </w:r>
    </w:p>
    <w:p w14:paraId="708E091A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Телефон: 8 (86350) 48-0-67</w:t>
      </w:r>
    </w:p>
    <w:p w14:paraId="1400173F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Факс: 8 (86350)28-3-31</w:t>
      </w:r>
    </w:p>
    <w:p w14:paraId="62887578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Электронная почта: e-mail: sp02025@donpac.ru</w:t>
      </w:r>
    </w:p>
    <w:p w14:paraId="280F7588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Содержание:</w:t>
      </w:r>
    </w:p>
    <w:p w14:paraId="70D25C99" w14:textId="77777777" w:rsidR="008340E6" w:rsidRDefault="008340E6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3FF2E89" w14:textId="77777777" w:rsidR="00D601CA" w:rsidRDefault="00527A27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27A2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601CA"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1 Решение Собрание депутатов Истоминского сельского поселения от </w:t>
      </w:r>
      <w:r w:rsid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28</w:t>
      </w:r>
      <w:r w:rsidR="00D601CA"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  <w:r w:rsid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июня</w:t>
      </w:r>
      <w:r w:rsidR="00D601CA"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2024г №1</w:t>
      </w:r>
      <w:r w:rsid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22</w:t>
      </w:r>
    </w:p>
    <w:p w14:paraId="21F65B21" w14:textId="388FF55F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</w:t>
      </w: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 внесении изменений в решения Собрания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депутатов Истоминского сельского поселения</w:t>
      </w:r>
    </w:p>
    <w:p w14:paraId="00F8FC1B" w14:textId="03B80BCE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 14.11.2018 №139«Об утверждении Положения об оплате труда работников, осуществляющих техническое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обеспечение деятельности Администрации Истоминского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 и обслуживающего персонала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Администрации Истоминского сельского поселения»</w:t>
      </w:r>
    </w:p>
    <w:p w14:paraId="3E98966F" w14:textId="6AEC53F9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3298367" w14:textId="02CD7FC0" w:rsidR="00296A2D" w:rsidRPr="00296A2D" w:rsidRDefault="00D601CA" w:rsidP="00296A2D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2. Решение Собрание депутатов Истоминского сельского поселения от</w:t>
      </w:r>
      <w:r w:rsidR="003A4C75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28 </w:t>
      </w:r>
      <w:r w:rsidR="000C2DF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июня</w:t>
      </w: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2024г № 1</w:t>
      </w:r>
      <w:r w:rsidR="000C2DF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23</w:t>
      </w: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296A2D" w:rsidRPr="00296A2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 создании и утверждении порядка формирования и использования маневренного</w:t>
      </w:r>
    </w:p>
    <w:p w14:paraId="7ECFF703" w14:textId="782CF7E4" w:rsidR="00D601CA" w:rsidRDefault="00296A2D" w:rsidP="00296A2D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96A2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жилищного фонда муниципального образования </w:t>
      </w:r>
      <w:r w:rsidR="00232CD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96A2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«Истоминского сельского поселение»</w:t>
      </w:r>
      <w:r w:rsidR="00D601CA"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год»</w:t>
      </w:r>
    </w:p>
    <w:p w14:paraId="40381177" w14:textId="77777777" w:rsidR="000C2DF8" w:rsidRDefault="000C2DF8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33D0AA7" w14:textId="77777777" w:rsidR="000C2DF8" w:rsidRPr="00D601CA" w:rsidRDefault="000C2DF8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2AD4F14" w14:textId="5894769A" w:rsidR="008340E6" w:rsidRDefault="00D601CA" w:rsidP="00B37E1D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="000C2DF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</w:t>
      </w:r>
      <w:r w:rsidR="000C2DF8" w:rsidRPr="000C2DF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 Решение Собрание депутатов Истоминского сельского поселения от 28 июня 2024г № 12</w:t>
      </w:r>
      <w:r w:rsidR="000C2DF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</w:t>
      </w:r>
      <w:r w:rsidR="000C2DF8" w:rsidRPr="000C2DF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B37E1D" w:rsidRPr="00B37E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«Об утверждении структуры</w:t>
      </w:r>
      <w:r w:rsidR="00B37E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7E1D" w:rsidRPr="00B37E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Администрации Истоминскогосельского поселения»</w:t>
      </w:r>
      <w:r w:rsidR="000C2DF8" w:rsidRPr="000C2DF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»</w:t>
      </w:r>
    </w:p>
    <w:p w14:paraId="150CC00A" w14:textId="77777777" w:rsidR="000C2DF8" w:rsidRDefault="000C2DF8" w:rsidP="001F3591">
      <w:pPr>
        <w:widowControl w:val="0"/>
        <w:adjustRightInd w:val="0"/>
        <w:spacing w:after="0" w:line="240" w:lineRule="atLeas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FF1F7D8" w14:textId="624E6DD1" w:rsidR="001F3591" w:rsidRPr="001F3591" w:rsidRDefault="001F3591" w:rsidP="001F3591">
      <w:pP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4.Постановление № 121 от 03.06.2024г «  </w:t>
      </w:r>
      <w:r w:rsidRPr="001F359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 внесении изменений в Постановление Администрации Истоминского сельского поселения от 29.11.2018 № 271 «Об утверждении муниципальной программы Истоминского сельского поселения «Управление имуществом»</w:t>
      </w:r>
    </w:p>
    <w:p w14:paraId="63E4DC89" w14:textId="3751C5B1" w:rsidR="00B33B5B" w:rsidRPr="00B33B5B" w:rsidRDefault="00604516" w:rsidP="00B33B5B">
      <w:pPr>
        <w:widowControl w:val="0"/>
        <w:adjustRightInd w:val="0"/>
        <w:spacing w:after="0" w:line="240" w:lineRule="atLeas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5 </w:t>
      </w:r>
      <w:r w:rsidRPr="0060451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Постановление № 12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</w:t>
      </w:r>
      <w:r w:rsidRPr="0060451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28</w:t>
      </w:r>
      <w:r w:rsidRPr="0060451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.06.2024г</w:t>
      </w:r>
      <w:r w:rsidR="00B33B5B" w:rsidRPr="00B33B5B">
        <w:t xml:space="preserve"> </w:t>
      </w:r>
      <w:r w:rsidR="00B33B5B">
        <w:t>«</w:t>
      </w:r>
      <w:r w:rsidR="00B33B5B" w:rsidRPr="00B33B5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Об утверждении Программы по проведению </w:t>
      </w:r>
    </w:p>
    <w:p w14:paraId="746B03F8" w14:textId="167BE3D3" w:rsidR="00B33B5B" w:rsidRPr="00B33B5B" w:rsidRDefault="00B33B5B" w:rsidP="00B33B5B">
      <w:pPr>
        <w:widowControl w:val="0"/>
        <w:adjustRightInd w:val="0"/>
        <w:spacing w:after="0" w:line="240" w:lineRule="atLeas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B33B5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проверки готовности теплоснабжающих организаций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33B5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</w:t>
      </w:r>
    </w:p>
    <w:p w14:paraId="3E34AC53" w14:textId="57370594" w:rsidR="000C2DF8" w:rsidRDefault="00B33B5B" w:rsidP="00B33B5B">
      <w:pPr>
        <w:widowControl w:val="0"/>
        <w:adjustRightInd w:val="0"/>
        <w:spacing w:after="0" w:line="240" w:lineRule="atLeas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B33B5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 отопительному периоду 2024-2025 годов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»</w:t>
      </w:r>
    </w:p>
    <w:p w14:paraId="4078CB00" w14:textId="77777777" w:rsidR="000C2DF8" w:rsidRDefault="000C2DF8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CE2AE74" w14:textId="77777777" w:rsidR="00B33B5B" w:rsidRDefault="00B33B5B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05A0E26" w14:textId="77777777" w:rsidR="00B33B5B" w:rsidRDefault="00B33B5B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760DF2D" w14:textId="77777777" w:rsidR="00B33B5B" w:rsidRDefault="00B33B5B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58C2AA1" w14:textId="77777777" w:rsidR="00B33B5B" w:rsidRDefault="00B33B5B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A91BACD" w14:textId="77777777" w:rsidR="00B33B5B" w:rsidRDefault="00B33B5B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844FA88" w14:textId="77777777" w:rsidR="00B33B5B" w:rsidRDefault="00B33B5B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43ACBDC" w14:textId="77777777" w:rsidR="00B33B5B" w:rsidRDefault="00B33B5B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BD1E64A" w14:textId="494C03CE" w:rsidR="00D601CA" w:rsidRPr="00D601CA" w:rsidRDefault="00D601CA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РОССИЙСКАЯ ФЕДЕРАЦИЯ РОСТОВСКАЯ ОБЛАСТЬ</w:t>
      </w:r>
    </w:p>
    <w:p w14:paraId="2E7C5DD4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СОБРАНИЕ ДЕПУТАТОВ ИСТОМИНСКОГО СЕЛЬСКОГО ПОСЕЛЕНИЯ</w:t>
      </w:r>
    </w:p>
    <w:p w14:paraId="742869A6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ПЯТОГО СОЗЫВА</w:t>
      </w:r>
    </w:p>
    <w:p w14:paraId="4D6A0B20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839B459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РЕШЕНИЕ №122</w:t>
      </w:r>
    </w:p>
    <w:p w14:paraId="58C89F7C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39B3A48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bookmarkStart w:id="0" w:name="_Hlk171584210"/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 внесении изменений в решения Собрания </w:t>
      </w:r>
    </w:p>
    <w:p w14:paraId="151794A8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депутатов Истоминского сельского поселения</w:t>
      </w:r>
    </w:p>
    <w:p w14:paraId="44AEA2DC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от 14.11.2018 №139«Об утверждении Положения об </w:t>
      </w:r>
    </w:p>
    <w:p w14:paraId="7AAAA3BE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оплате труда работников, осуществляющих техническое</w:t>
      </w:r>
    </w:p>
    <w:p w14:paraId="7F589759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обеспечение деятельности Администрации Истоминского</w:t>
      </w:r>
    </w:p>
    <w:p w14:paraId="04B31DC2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 и обслуживающего персонала</w:t>
      </w:r>
    </w:p>
    <w:p w14:paraId="668948A8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Администрации Истоминского сельского поселения»</w:t>
      </w:r>
    </w:p>
    <w:p w14:paraId="3BB5432D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bookmarkEnd w:id="0"/>
    <w:p w14:paraId="33DEEFA3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A9C1556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Принято</w:t>
      </w:r>
    </w:p>
    <w:p w14:paraId="20EB44E8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Собранием депутатов                                                                    28 июня 2024 года</w:t>
      </w:r>
    </w:p>
    <w:p w14:paraId="7CBF48C0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156F119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F6C35F6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соответствии с Областным законом Ростовской области от 18.04.2024 г. № 119-ЗС «О внесении изменений в Областной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области»,-</w:t>
      </w:r>
    </w:p>
    <w:p w14:paraId="455EC4BB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FAE13C5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Собрание депутатов Истоминского сельского поселения</w:t>
      </w:r>
    </w:p>
    <w:p w14:paraId="3439649A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РЕШАЕТ:</w:t>
      </w:r>
    </w:p>
    <w:p w14:paraId="18D54156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8384E78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 Внести изменения в решения Собрания депутатов Истоминского сельского поселения от 14.11.2018 №139 «Об утверждении Положения об оплате труда работников, осуществляющих техническое обеспечение деятельности Администрации Истоминского сельского поселения и обслуживающего персонала Администрации Истоминского сельского поселения», изложив приложение №1 и приложение №3 к настоящему решению в новой редакции.</w:t>
      </w:r>
    </w:p>
    <w:p w14:paraId="33271D59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 п. 4.1 ст. 4 изложить в следующей редакции:</w:t>
      </w:r>
    </w:p>
    <w:p w14:paraId="7E9DAB4E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- к ставке заработной платы в следующих размерах:</w:t>
      </w:r>
    </w:p>
    <w:p w14:paraId="01C1D696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1) работникам из числа технического персонала:</w:t>
      </w:r>
    </w:p>
    <w:p w14:paraId="0451E6BA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начальнику службы эксплуатации зданий - до 220 процентов должностного оклада;</w:t>
      </w:r>
    </w:p>
    <w:p w14:paraId="550D23D2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инспектору - до 200 процентов должностного оклада;</w:t>
      </w:r>
    </w:p>
    <w:p w14:paraId="74240D3D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старшему инспектору - до 250 процентов должностного оклада;</w:t>
      </w:r>
    </w:p>
    <w:p w14:paraId="261CC58A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другим категориям работников из числа технического персонала – от 100 до    150 процентов должностного оклада;</w:t>
      </w:r>
    </w:p>
    <w:p w14:paraId="38D2F3A9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3) работникам из числа обслуживающего персонала - до 50 процентов ставки заработной платы.</w:t>
      </w:r>
    </w:p>
    <w:p w14:paraId="0FDA5A89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6CFFFD4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 п. 6.2 ст. 6 изложить в следующей редакции:</w:t>
      </w:r>
    </w:p>
    <w:p w14:paraId="34963B7D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«6.2. 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p w14:paraId="0274EB3A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1) ежемесячной надбавки к должностному окладу за интенсивность и высокие результаты работы - в размере 18 должностных окладов; для работников, указанных в абзаце третьем пункта 1 части 4.1 статьи 4 настоящего Положение, - в размере 24 должностных окладов; для работников, указанных в абзаце втором пункта 1 части 4.1 статьи 4 настоящего Положения, - </w:t>
      </w: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 размере 26,4 должностного оклада; для работников, указанных в абзаце четвертом пункта 1 части 4.1 статьи 5 настоящего Положения, - в размере 30 должностных окладов; </w:t>
      </w:r>
    </w:p>
    <w:p w14:paraId="5A70C81E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2) ежемесячной надбавки к должностному окладу за выслугу лет - в размере 3 должностных окладов;</w:t>
      </w:r>
    </w:p>
    <w:p w14:paraId="33B9FBA5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3) премии по результатам работы за месяц - в размере 3 должностных окладов; для работников, указанных в пункте 1 части 3 статьи 5 настоящего Положения, - в размере 6 должностных окладов;</w:t>
      </w:r>
    </w:p>
    <w:p w14:paraId="00F7C422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4) материальной помощи - в размере 2 должностных окладов;</w:t>
      </w:r>
    </w:p>
    <w:p w14:paraId="3C2C0200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5) ежемесячная доплата к должностному окладу за работу в ночное время выплачивается в пределах утвержденного фонда оплаты труда;</w:t>
      </w:r>
    </w:p>
    <w:p w14:paraId="7F5595EF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6) районного коэффициента (коэффициента) к заработной плате в размере, определяемом с учетом размеров коэффициентов, установленных соответствующими нормативными правовыми актами Российской Федерации.</w:t>
      </w:r>
    </w:p>
    <w:p w14:paraId="1165F8A0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3. Настоящее решение подлежит официальному опубликованию.</w:t>
      </w:r>
    </w:p>
    <w:p w14:paraId="0FFFBCEA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4. Настоящее решение вступает в силу с 01.01.2025 года.</w:t>
      </w:r>
    </w:p>
    <w:p w14:paraId="60FF059E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5. Контроль за исполнением решения возложить на заместителя председателя Собрания депутатов Истоминского сельского поселения Слюсаренко М.Ю.</w:t>
      </w:r>
    </w:p>
    <w:p w14:paraId="32876979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FE61017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80400A0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Председатель Собрания депутатов – </w:t>
      </w:r>
    </w:p>
    <w:p w14:paraId="1C98AB6E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Глава Истоминского сельского поселения</w:t>
      </w: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А.И. Сорока</w:t>
      </w:r>
    </w:p>
    <w:p w14:paraId="27F5625F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BCB8DF6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B11D9BB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х. Островского</w:t>
      </w:r>
    </w:p>
    <w:p w14:paraId="16DA99BA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28.06.2024  № 122</w:t>
      </w:r>
    </w:p>
    <w:p w14:paraId="5B483049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</w:t>
      </w:r>
    </w:p>
    <w:p w14:paraId="7B7157CD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6425A45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Приложение 1</w:t>
      </w:r>
    </w:p>
    <w:p w14:paraId="7A8DDA36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 Положению "Об оплате труда работников,</w:t>
      </w:r>
    </w:p>
    <w:p w14:paraId="2EF93EF5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осуществляющих техническое обеспечение</w:t>
      </w:r>
    </w:p>
    <w:p w14:paraId="2AF101DD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деятельности Администрации Истоминского </w:t>
      </w:r>
    </w:p>
    <w:p w14:paraId="7AE15259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и обслуживающего </w:t>
      </w:r>
    </w:p>
    <w:p w14:paraId="31212315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персонала Администрации Истоминского </w:t>
      </w:r>
    </w:p>
    <w:p w14:paraId="5F4BB51E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</w:t>
      </w:r>
    </w:p>
    <w:p w14:paraId="76702D97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891F70F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Размеры должностных окладов работников, осуществляющих техническое обеспечение деятельности Администрации Истоминского сельского поселения</w:t>
      </w:r>
    </w:p>
    <w:p w14:paraId="22BFE85F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74249E5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N</w:t>
      </w:r>
    </w:p>
    <w:p w14:paraId="0519B7AD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п/п</w:t>
      </w: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Наименование должностей</w:t>
      </w: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Должностной</w:t>
      </w:r>
    </w:p>
    <w:p w14:paraId="46A82763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оклад (рублей в месяц)</w:t>
      </w:r>
    </w:p>
    <w:p w14:paraId="3BFBDC01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</w:t>
      </w: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старший инспектор</w:t>
      </w: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9472</w:t>
      </w:r>
    </w:p>
    <w:p w14:paraId="4833E070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</w:t>
      </w: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инспектор</w:t>
      </w: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8592</w:t>
      </w:r>
    </w:p>
    <w:p w14:paraId="09360CDF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99874DD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рабочих. </w:t>
      </w:r>
    </w:p>
    <w:p w14:paraId="68C848C7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случае, когда наименование должности работника, осуществляющего техническое обеспечение деятельности администрации Истоминского сельского поселения, совпадает с наименованием должности муниципальной службы, реестра муниципальных должностей муниципального образования «Истоминское сельское в правовом акте, утверждающем штатное расписание администрации Истоминского сельского поселения, наименование такой должности дополняется знаком - *.</w:t>
      </w:r>
    </w:p>
    <w:p w14:paraId="669CFC4B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F87A8B5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25FEAF8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Приложение 3 к Положению «Об оплате труда </w:t>
      </w:r>
    </w:p>
    <w:p w14:paraId="34C5DCF3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работников, осуществляющих техническое  </w:t>
      </w:r>
    </w:p>
    <w:p w14:paraId="25BA1A3E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обеспечение деятельности администрации</w:t>
      </w:r>
    </w:p>
    <w:p w14:paraId="6F8D7D55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Истоминского сельского поселения и </w:t>
      </w:r>
    </w:p>
    <w:p w14:paraId="220E2AA7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обслуживающего персонала Администрации </w:t>
      </w:r>
    </w:p>
    <w:p w14:paraId="14871D6A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поселения»</w:t>
      </w:r>
    </w:p>
    <w:p w14:paraId="1E802FB2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6B27E61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Порядок</w:t>
      </w:r>
    </w:p>
    <w:p w14:paraId="78A72A59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 условиях и порядке выплаты ежемесячной надбавки к должностному окладу работников, осуществляющих техническое обеспечение деятельности администрации Истоминского сельского поселения, к ставке заработной платы</w:t>
      </w:r>
    </w:p>
    <w:p w14:paraId="401093BD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обслуживающего персонала администрации Истоминского сельского поселения за интенсивность и высокие результаты работы</w:t>
      </w:r>
    </w:p>
    <w:p w14:paraId="570099CB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D18DC4F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- к ставке заработной платы в размерах, установленных ежегодно распоряжением администрации Истоминского сельского поселения конкретно каждому работнику из числа технического и обслуживающего персонала в размере:</w:t>
      </w:r>
    </w:p>
    <w:p w14:paraId="4DC89B30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1) работникам из числа технического персонала:</w:t>
      </w:r>
    </w:p>
    <w:p w14:paraId="23F66E22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начальнику службы эксплуатации зданий - до 220 процентов должностного оклада;</w:t>
      </w:r>
    </w:p>
    <w:p w14:paraId="3FEBE532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инспектору - до 200 процентов должностного оклада;</w:t>
      </w:r>
    </w:p>
    <w:p w14:paraId="57C476A5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старшему инспектору - до 250 процентов должностного оклада;</w:t>
      </w:r>
    </w:p>
    <w:p w14:paraId="27087CB9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другим категориям работников из числа технического персонала – от 100 до 150 процентов должностного оклада;</w:t>
      </w:r>
    </w:p>
    <w:p w14:paraId="0BA58473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3) работникам из числа обслуживающего персонала - до 50 процентов ставки заработной платы.</w:t>
      </w:r>
    </w:p>
    <w:p w14:paraId="67D6EEF1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2.Ежемесячная надбавка может быть увеличена или уменьшена, при изменении интенсивности и результативности труда, но в пределах, предусмотренных настоящим положением.</w:t>
      </w:r>
    </w:p>
    <w:p w14:paraId="3B99721C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14:paraId="08BB7EDB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4. Выплата надбавки за интенсивность и высокие результаты работы прекращается при уходе в отпуск по уходу за ребенком и возобновляется по окончании отпуска в порядке, установленном данным Порядком.</w:t>
      </w:r>
    </w:p>
    <w:p w14:paraId="1BFE5381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601CA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5.Выплата ежемесячной надбавки за интенсивность и высокие результаты работы производится без издания распорядительного документа в дни выплаты заработной платы за текущий месяц.</w:t>
      </w:r>
    </w:p>
    <w:p w14:paraId="06D63B55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3AED995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5DE21B0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5BF40BD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52390C4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0757DA8" w14:textId="77777777" w:rsidR="00D601CA" w:rsidRPr="00D601CA" w:rsidRDefault="00D601CA" w:rsidP="00D601CA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A55BF13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6902E65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60A593A" w14:textId="77777777" w:rsid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F53684C" w14:textId="77777777" w:rsid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F7B673D" w14:textId="77777777" w:rsid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91BE122" w14:textId="77777777" w:rsid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5D918B8" w14:textId="77777777" w:rsid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40F0597" w14:textId="77777777" w:rsid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8CE896F" w14:textId="77777777" w:rsid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50EF0EF" w14:textId="77777777" w:rsid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49BA1B3" w14:textId="77777777" w:rsid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C7EFA3C" w14:textId="77777777" w:rsid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C919C7A" w14:textId="77777777" w:rsid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47B28C3" w14:textId="77777777" w:rsid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450A126" w14:textId="392CBDD3" w:rsidR="004C2E4B" w:rsidRP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РОССИЙСКАЯ ФЕДЕРАЦИЯ РОСТОВСКАЯ ОБЛАСТЬ</w:t>
      </w:r>
    </w:p>
    <w:p w14:paraId="4442FB15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СОБРАНИЕ ДЕПУТАТОВ ИСТОМИНСКОГО СЕЛЬСКОГО ПОСЕЛЕНИЯ</w:t>
      </w:r>
    </w:p>
    <w:p w14:paraId="58A72B05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ПЯТОГО СОЗЫВА</w:t>
      </w:r>
    </w:p>
    <w:p w14:paraId="202A4938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1479A20" w14:textId="275DFC18" w:rsidR="004C2E4B" w:rsidRP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РЕШЕНИЕ № 123</w:t>
      </w:r>
    </w:p>
    <w:p w14:paraId="02F07A9F" w14:textId="5B9CE455" w:rsidR="004C2E4B" w:rsidRPr="004C2E4B" w:rsidRDefault="004C2E4B" w:rsidP="004C2E4B">
      <w:pPr>
        <w:widowControl w:val="0"/>
        <w:adjustRightInd w:val="0"/>
        <w:spacing w:after="0" w:line="240" w:lineRule="atLeas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Принято</w:t>
      </w:r>
    </w:p>
    <w:p w14:paraId="5E9CD3B1" w14:textId="32739157" w:rsidR="004C2E4B" w:rsidRPr="004C2E4B" w:rsidRDefault="004C2E4B" w:rsidP="004C2E4B">
      <w:pPr>
        <w:widowControl w:val="0"/>
        <w:adjustRightInd w:val="0"/>
        <w:spacing w:after="0" w:line="240" w:lineRule="atLeas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Собранием депутатов </w:t>
      </w: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</w:t>
      </w: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28 июня  2024 года</w:t>
      </w:r>
    </w:p>
    <w:p w14:paraId="41721468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085A1DD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 создании и утверждении порядка </w:t>
      </w:r>
    </w:p>
    <w:p w14:paraId="319F6B1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формирования и использования маневренного</w:t>
      </w:r>
    </w:p>
    <w:p w14:paraId="4BDBEFA0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жилищного фонда муниципального образования </w:t>
      </w:r>
    </w:p>
    <w:p w14:paraId="4F84B5A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«Истоминского сельского поселение»</w:t>
      </w:r>
    </w:p>
    <w:p w14:paraId="31398A0E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7721262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E37DE2B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На основании Жилищного кодекса Российской Федерации,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«Истоминское сельское поселение»,-</w:t>
      </w:r>
    </w:p>
    <w:p w14:paraId="0052E3AD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6F52557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5A624A5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Собрание депутатов Истоминского сельского поселения</w:t>
      </w:r>
    </w:p>
    <w:p w14:paraId="51D88BF9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РЕШАЕТ:</w:t>
      </w:r>
    </w:p>
    <w:p w14:paraId="7B7EA952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</w:t>
      </w: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Создать маневренный жилищный фонд муниципального образования «Истоминского сельское поселение».</w:t>
      </w:r>
    </w:p>
    <w:p w14:paraId="4532AE3E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</w:t>
      </w: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Утвердить порядок формирования и использования маневренного жилищного фонда муниципального образования «Истоминского сельское поселение» согласно приложению. </w:t>
      </w:r>
    </w:p>
    <w:p w14:paraId="44535950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  Настоящее решение вступает в силу с момента опубликования в средствах массовой информации и подлежит размещению на официальном сайте Истоминского сельского поселения.</w:t>
      </w:r>
    </w:p>
    <w:p w14:paraId="4C963544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4.  Контроль за исполнением  настоящего  решения возложить на  постоянную комиссию по  вопросам местного самоуправления, социальной политике и охране общественного порядка (Михеева В.И.) и главу Администрации Истоминского сельского поселения Кудовба Д.А.</w:t>
      </w:r>
    </w:p>
    <w:p w14:paraId="39865E6D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2E14493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Председатель Собрания депутатов </w:t>
      </w:r>
    </w:p>
    <w:p w14:paraId="4710B875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глава Истоминского сельского поселения</w:t>
      </w: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А.И. Сорока </w:t>
      </w:r>
    </w:p>
    <w:p w14:paraId="6781407C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493C909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х.Островского </w:t>
      </w:r>
    </w:p>
    <w:p w14:paraId="14943F01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28.06.2024г № 123</w:t>
      </w:r>
    </w:p>
    <w:p w14:paraId="1641CFF3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5D354CC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76906CD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336C782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7908253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DEBFE32" w14:textId="77777777" w:rsidR="004C2E4B" w:rsidRDefault="004C2E4B" w:rsidP="004C2E4B">
      <w:pPr>
        <w:widowControl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505F36F" w14:textId="77777777" w:rsidR="004C2E4B" w:rsidRDefault="004C2E4B" w:rsidP="004C2E4B">
      <w:pPr>
        <w:widowControl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6A8E66D" w14:textId="77777777" w:rsidR="004C2E4B" w:rsidRDefault="004C2E4B" w:rsidP="004C2E4B">
      <w:pPr>
        <w:widowControl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C5F0E6D" w14:textId="77777777" w:rsidR="004C2E4B" w:rsidRDefault="004C2E4B" w:rsidP="004C2E4B">
      <w:pPr>
        <w:widowControl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E481B44" w14:textId="77777777" w:rsidR="004C2E4B" w:rsidRDefault="004C2E4B" w:rsidP="004C2E4B">
      <w:pPr>
        <w:widowControl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DE45131" w14:textId="75B93C38" w:rsidR="004C2E4B" w:rsidRPr="004C2E4B" w:rsidRDefault="004C2E4B" w:rsidP="004C2E4B">
      <w:pPr>
        <w:widowControl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Приложение</w:t>
      </w:r>
    </w:p>
    <w:p w14:paraId="4B0B90A1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 решению Собрания депутатов </w:t>
      </w:r>
    </w:p>
    <w:p w14:paraId="15B84370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Истоминского сельского поселения </w:t>
      </w:r>
    </w:p>
    <w:p w14:paraId="58FFD61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№ 123 от  28.06.2024 г.</w:t>
      </w:r>
    </w:p>
    <w:p w14:paraId="69C4DEE2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0A77C9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ПОРЯДОК ФОРМИРОВАНИЯ И ИСПОЛЬЗОВАНИЯ МАНЕВРЕННОГО ЖИЛИЩНОГО ФОНДА МУНИЦИПАЛЬНОГО ОБРАЗОВАНИЯ «ИСТОМИНСКОГО  СЕЛЬСКОЕ ПОСЕЛЕНИЕ» </w:t>
      </w:r>
    </w:p>
    <w:p w14:paraId="74636353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3E66961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59657C63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561CD1D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«Истоминское сельское поселение» и его предоставления отдельным категориям граждан.</w:t>
      </w:r>
    </w:p>
    <w:p w14:paraId="3406A1A2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1.2. Маневренный жилищный фонд муниципального образования «Истоминское сельское поселение»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14:paraId="7D73A45B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1.3. В рамках настоящего Порядка к маневренному жилищному фонду муниципального образования «Истоминского сельское поселение» (далее - жилые помещения) относятся:</w:t>
      </w:r>
    </w:p>
    <w:p w14:paraId="5875357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многоквартирные дома;</w:t>
      </w:r>
    </w:p>
    <w:p w14:paraId="2390DA31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квартиры;</w:t>
      </w:r>
    </w:p>
    <w:p w14:paraId="070F59FA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части квартир;</w:t>
      </w:r>
    </w:p>
    <w:p w14:paraId="72FB8CEE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дома;</w:t>
      </w:r>
    </w:p>
    <w:p w14:paraId="375A80BF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части домов.</w:t>
      </w:r>
    </w:p>
    <w:p w14:paraId="2609E3A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«Истоминского сельское поселение».</w:t>
      </w:r>
    </w:p>
    <w:p w14:paraId="646F1CFC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Истоминского сельского поселения (далее - администрация).</w:t>
      </w:r>
    </w:p>
    <w:p w14:paraId="15B7ECE8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Жилые помещения маневренного жилищного фонда подлежат учету в администрации.</w:t>
      </w:r>
    </w:p>
    <w:p w14:paraId="4C082F5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14:paraId="710CD2C7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«Истоминского сельское поселение».</w:t>
      </w:r>
    </w:p>
    <w:p w14:paraId="13FF02A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1.6. Жилые помещения по договорам найма жилых помещений маневренного фонда предоставляются гражданам из расчета не менее 6 кв. метров жилой площади на 1 человека.</w:t>
      </w:r>
    </w:p>
    <w:p w14:paraId="39155294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1.7. Учет граждан, нуждающихся в предоставлении жилых помещений маневренного жилищного фонда, осуществляет администрация Истоминского сельского поселения.</w:t>
      </w:r>
    </w:p>
    <w:p w14:paraId="020DBB0E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  Истоминского сельского поселения.</w:t>
      </w:r>
    </w:p>
    <w:p w14:paraId="63CDBFE8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14:paraId="67480D7C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1.9. Заселение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14:paraId="523A3599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Регистрация граждан, заселяемых в жилые помещения маневренного фонда, осуществляется в соответствии с законодательством Российской Федерации.</w:t>
      </w:r>
    </w:p>
    <w:p w14:paraId="1E270979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14:paraId="5AA32718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14:paraId="401FB024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AB5288D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2. Порядок использования маневренного жилищного фонда </w:t>
      </w:r>
    </w:p>
    <w:p w14:paraId="32E16A09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CADB9AF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2.1. Жилые помещения маневренного фонда предоставляются для временного проживания:</w:t>
      </w:r>
    </w:p>
    <w:p w14:paraId="7FB91CF4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7B98A72F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2A52C1AB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14:paraId="43DC7FE2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7D22D4DE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иным гражданам в случаях, предусмотренных законодательством.</w:t>
      </w:r>
    </w:p>
    <w:p w14:paraId="3C4D4BB3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2.2. Договор найма жилого помещения заключается в письменной форме на основании постановления Администрации Истоминского сельского поселения о предоставлении такого жилого помещения.</w:t>
      </w:r>
    </w:p>
    <w:p w14:paraId="7C5DE00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 "Об утверждении Правил отнесения жилого помещения к специализированному жилищному фонду и типовых договоров найма cпециализированных жилых помещений".</w:t>
      </w:r>
    </w:p>
    <w:p w14:paraId="386849C1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14:paraId="13E24975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2.4. Договор найма жилого помещения маневренного фонда заключается на период:</w:t>
      </w:r>
    </w:p>
    <w:p w14:paraId="6B28C6E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до завершения капитального ремонта или реконструкции такого дома;</w:t>
      </w:r>
    </w:p>
    <w:p w14:paraId="166344A4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14:paraId="794D0E62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с гражданами, единственное жилое помещение которых стало непригодным для проживания в </w:t>
      </w: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14:paraId="1C2DB865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14:paraId="2107B8A9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14:paraId="4043E730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0808F455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2.6. 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Истоминского  сельского поселения состояния жилого помещения.</w:t>
      </w:r>
    </w:p>
    <w:p w14:paraId="5A9216D3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2.7. Для постановки на учет граждан, нуждающихся в предоставлении жилого помещения маневренного фонда по договору найма жилого помещения маневренного фонда гражданин подает в администрацию Истоминского сельского поселения заявление. К заявлению прилагаются следующие документы:</w:t>
      </w:r>
    </w:p>
    <w:p w14:paraId="31829477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1) документы, удостоверяющие личность заявителя и членов его семьи (паспорт или иной документ, его заменяющий);</w:t>
      </w:r>
    </w:p>
    <w:p w14:paraId="79865DB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2) документы, подтверждающие состав семьи заявителя;</w:t>
      </w:r>
    </w:p>
    <w:p w14:paraId="32C61012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3) документы, подтверждающие право пользования жилым помещением, занимаемым заявителем и членами его семьи;</w:t>
      </w:r>
    </w:p>
    <w:p w14:paraId="73634D3D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14:paraId="43972109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14:paraId="17DB241F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Администрация Истоминского сельского поселения в рамках межведомственного взаимодействия получает следующие документы:</w:t>
      </w:r>
    </w:p>
    <w:p w14:paraId="4D058889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14:paraId="6853D05A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14:paraId="726CEBB4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Документы, указанные в подпунктах 1 - 5 пункта 3.7, представляются в копиях с предъявлением оригиналов.</w:t>
      </w:r>
    </w:p>
    <w:p w14:paraId="579B3E84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2.8. Заявление рассматривается в 30-дневный срок со дня регистрации в администрации Истоминского сельского поселения.</w:t>
      </w:r>
    </w:p>
    <w:p w14:paraId="79BA3DF8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2.9. Постановление об отказе в принятии на учет граждан, нуждающихся в предоставлении жилых помещений маневренного фонда, администрацией Истоминского сельского поселения принимается в случаях, если:</w:t>
      </w:r>
    </w:p>
    <w:p w14:paraId="78E84222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1) не представлены документы, предусмотренные настоящим Положением;</w:t>
      </w:r>
    </w:p>
    <w:p w14:paraId="013E1A0D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14:paraId="467A166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14:paraId="54BA314E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</w:t>
      </w: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поддерживать его в надлежащем состоянии.</w:t>
      </w:r>
    </w:p>
    <w:p w14:paraId="06025202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2210D3F2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7A9FADBF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5AD9797D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2.15. Договор найма специализированного жилого помещения может быть расторгнут в любое время по соглашению сторон.</w:t>
      </w:r>
    </w:p>
    <w:p w14:paraId="6416890C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2.16. Контроль за соблюдением условий договора найма жилого помещения маневренного фонда осуществляется администрацией Истоминского сельского поселения.</w:t>
      </w:r>
    </w:p>
    <w:p w14:paraId="4F948CFE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2.17. В случае 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Истоминского сельского поселения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14:paraId="10F1BAE0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49AEB9C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3. Порядок формирования </w:t>
      </w:r>
    </w:p>
    <w:p w14:paraId="664D770B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маневренного жилищного фонда. Методикой расчета потребности</w:t>
      </w:r>
    </w:p>
    <w:p w14:paraId="44DCC3C0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необходимого объема маневренного жилищного фонда </w:t>
      </w:r>
    </w:p>
    <w:p w14:paraId="644E860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37875E3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3.1. Отнесение жилых помещений к маневренному фонду осуществляется в соответствии с требованиями Правил отнесения жилого помещения к специализированному жилищному фонду, утвержденных Постановлением Правительства Российской Федерации от 26 января 2006 г.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14:paraId="2F4F59E9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3.2. Не допускается отнесение к маневренному жилищному фонду,  жилых помещений не пригодных для постоянного проживания граждан, не отвечающих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</w:p>
    <w:p w14:paraId="12390E53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3.3. Маневренный жилищный фонд формируется за счет:</w:t>
      </w:r>
    </w:p>
    <w:p w14:paraId="31E72EFD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освободившихся жилых помещений муниципального жилищного фонда (при их наличии);</w:t>
      </w:r>
    </w:p>
    <w:p w14:paraId="0D027987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жилых помещений специализированного жилищного фонда (при их наличии);</w:t>
      </w:r>
    </w:p>
    <w:p w14:paraId="32FCECD0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14:paraId="2C15A6F4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перехода жилого помещения в муниципальную собственность в порядке наследования выморочного имущества;</w:t>
      </w:r>
    </w:p>
    <w:p w14:paraId="55B2ABBE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перехода жилых помещений в собственность муниципального образования во исполнение судебных постановлений;</w:t>
      </w:r>
    </w:p>
    <w:p w14:paraId="42736E57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 </w:t>
      </w:r>
    </w:p>
    <w:p w14:paraId="615CE309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Приобретение жилых помещений в муниципальную собственность осуществляется, за счет средств бюджета муниципального образования «Истоминского сельского поселения» </w:t>
      </w: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выделенных на эти представительным органом муниципального образования в порядке, установленном Бюджетным кодексом Российской федерации и согласно потребности в предоставлении маневренного фонда.</w:t>
      </w:r>
    </w:p>
    <w:p w14:paraId="437EAB88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3.4. С целью формирования маневренного жилищного фонда администрация проводит:</w:t>
      </w:r>
    </w:p>
    <w:p w14:paraId="6D876362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ежегодный мониторинг потребности в предоставлении маневренного жилищного фонда;</w:t>
      </w:r>
    </w:p>
    <w:p w14:paraId="7DFCA4C7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14:paraId="604A61FF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формирует список граждан, подлежащих обеспечению жильем маневренного жилищного фонда, на плановый период;</w:t>
      </w:r>
    </w:p>
    <w:p w14:paraId="209E6FA5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рассчитывает потребность необходимого объема маневренного жилищного фонда по формуле:</w:t>
      </w:r>
    </w:p>
    <w:p w14:paraId="792DD804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EC511CE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S = (Д x Н) + (Д1 x Н1) + (Д2 x Н2) + (Д3 x H3) + (Д4 x H4), где:</w:t>
      </w:r>
    </w:p>
    <w:p w14:paraId="1948EB8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D802582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S - общая площадь жилых помещений, формирование или приобретение которой необходимо в следующем году (кв. м);</w:t>
      </w:r>
    </w:p>
    <w:p w14:paraId="582BBE0C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2126B9B0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65AE5AEB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6CE2DC3C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5627D518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Д4 – количество иных граждан в случаях, предусмотренных законодательством</w:t>
      </w:r>
    </w:p>
    <w:p w14:paraId="5126D7C1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Н, Н1, Н2, Н3, Н4 - норма предоставления жилья для соответствующей категории граждан (кв. м);</w:t>
      </w:r>
    </w:p>
    <w:p w14:paraId="5A2FDF61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14:paraId="7999650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14:paraId="0CC5A0C0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4B4AC1C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4. Выселение граждан из жилых помещений</w:t>
      </w:r>
    </w:p>
    <w:p w14:paraId="723B7726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E56E9DC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17567CE8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14:paraId="6C029DFB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14:paraId="3B738DE3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невнесения нанимателем платы за жилое помещение и (или) коммунальные услуги в течение более шести месяцев;</w:t>
      </w:r>
    </w:p>
    <w:p w14:paraId="5B16FFED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14:paraId="1C65055C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</w:t>
      </w: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жилых помещениях;</w:t>
      </w:r>
    </w:p>
    <w:p w14:paraId="6A8B613A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использование жилого помещения не по назначению.</w:t>
      </w:r>
    </w:p>
    <w:p w14:paraId="001DE0DD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5483C41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5. Заключительные положения</w:t>
      </w:r>
    </w:p>
    <w:p w14:paraId="0F3C4569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63F8D0B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C2E4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5.1. К правоотношениям, не урегулированным настоящим Порядком, применяются нормы действующего законодательства.</w:t>
      </w:r>
    </w:p>
    <w:p w14:paraId="1F129800" w14:textId="77777777" w:rsidR="004C2E4B" w:rsidRPr="004C2E4B" w:rsidRDefault="004C2E4B" w:rsidP="004C2E4B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4AD7F00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EEDDC52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РОССИЙСКАЯ ФЕДЕРАЦИЯ РОСТОВСКАЯ ОБЛАСТЬ</w:t>
      </w:r>
    </w:p>
    <w:p w14:paraId="662A0DE7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СОБРАНИЕ ДЕПУТАТОВ ИСТОМИНСКОГО СЕЛЬСКОГО ПОСЕЛЕНИЯ</w:t>
      </w:r>
    </w:p>
    <w:p w14:paraId="76644822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ПЯТОГО СОЗЫВА</w:t>
      </w:r>
    </w:p>
    <w:p w14:paraId="00302BCE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РЕШЕНИЕ № 124</w:t>
      </w:r>
    </w:p>
    <w:p w14:paraId="530D1D3B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9273E65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«Об утверждении структуры</w:t>
      </w:r>
    </w:p>
    <w:p w14:paraId="31918860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Администрации Истоминского</w:t>
      </w:r>
    </w:p>
    <w:p w14:paraId="3729A2FE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поселения»</w:t>
      </w:r>
    </w:p>
    <w:p w14:paraId="535EB520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3577812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Принято Собранием депутатов </w:t>
      </w:r>
    </w:p>
    <w:p w14:paraId="7DA63682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                                          «28» июня 2024 года</w:t>
      </w:r>
    </w:p>
    <w:p w14:paraId="6C860FB0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E14B385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В соответствии с постановлением Администрации Истоминского сельского поселения от 10.10.2018 года № 227 «Об утверждении Плана мероприятий по росту доходного потенциала Истоминского сельского поселения, оптимизации расходов бюджета поселения и сокращению государственного долга Истоминского сельского поселения до 2020 года» со статьями 34, 37 Федерального закона от 06.10 2003 № 131-ФЗ «Об общих принципах организации местного самоуправления в Российской Федерации», руководствуясь Уставом муниципального образования «Истоминское сельское поселение», Собрание депутатов Истоминского сельского поселения</w:t>
      </w:r>
    </w:p>
    <w:p w14:paraId="2B37D467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7DC3A3A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РЕШАЕТ:</w:t>
      </w:r>
    </w:p>
    <w:p w14:paraId="76B28F7F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 Утвердить структуру Администрации Истоминского сельского поселения согласно приложению. </w:t>
      </w:r>
    </w:p>
    <w:p w14:paraId="3B37DF77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 Решение Собрания депутатов от 04.12.2020г. № 238 «Об утверждении структуры Администрации Истоминского сельского поселения» считать утратившим силу с 01.01.2025 года.</w:t>
      </w:r>
    </w:p>
    <w:p w14:paraId="6984BA76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3. Настоящие решение вступает в силу с 01.01.2025 года. </w:t>
      </w:r>
    </w:p>
    <w:p w14:paraId="23F21FBA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4. Контроль за исполнением решения возложить на председателя постоянной комиссии по местному самоуправлению, социальной политике и охране общественного порядка Михеева В.И.</w:t>
      </w:r>
    </w:p>
    <w:p w14:paraId="1AB7FAC3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F1BDCAA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AED26B9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Председатель Собрания депутатов – </w:t>
      </w:r>
    </w:p>
    <w:p w14:paraId="46F34D31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Глава Истоминского сельского поселения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А.И. Сорока</w:t>
      </w:r>
    </w:p>
    <w:p w14:paraId="7EE51D4D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6A1FE45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FA47B19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х. Островского</w:t>
      </w:r>
    </w:p>
    <w:p w14:paraId="64136CB5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28.06.2024 года </w:t>
      </w:r>
    </w:p>
    <w:p w14:paraId="583E5B0E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№ 124</w:t>
      </w:r>
    </w:p>
    <w:p w14:paraId="6B38193A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22CAA8C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Приложение № 1</w:t>
      </w:r>
    </w:p>
    <w:p w14:paraId="6697AD06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 Решению Собрания депутатов </w:t>
      </w:r>
    </w:p>
    <w:p w14:paraId="63D5BC29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Истоминского сельского поселения </w:t>
      </w:r>
    </w:p>
    <w:p w14:paraId="19A049D6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 28.06.2024 года № 124</w:t>
      </w:r>
    </w:p>
    <w:p w14:paraId="353D6186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ED30FCC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211CED7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038DDC2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Структура</w:t>
      </w:r>
    </w:p>
    <w:p w14:paraId="70A0122C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Администрации Истоминского сельского поселения</w:t>
      </w:r>
    </w:p>
    <w:p w14:paraId="47E612C0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06A37D3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Наименование должностей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Количество штатных единиц</w:t>
      </w:r>
    </w:p>
    <w:p w14:paraId="65EC7EF4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 Должности муниципальной службы, не входящие в состав секторов Администрации Истоминского сельского поселения: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</w:p>
    <w:p w14:paraId="3CCF46A9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1.1. Глава Администрации Истоминского сельского поселения.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1,0</w:t>
      </w:r>
    </w:p>
    <w:p w14:paraId="76D68A12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1.2. Заместитель главы  Администрации Истоминского сельского поселения.</w:t>
      </w:r>
    </w:p>
    <w:p w14:paraId="1F7BDC16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1.3. Главный специалист Администрации Истоминского сельского поселения.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1,0</w:t>
      </w:r>
    </w:p>
    <w:p w14:paraId="6DB70218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0D84536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1,0</w:t>
      </w:r>
    </w:p>
    <w:p w14:paraId="23E3F113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 Отдел по имущественным и земельным отношениям, жилищно-коммунальному хозяйству, благоустройству, архитектуре и предпринимательству Администрации Истоминского сельского поселения: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</w:p>
    <w:p w14:paraId="7AA4322D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2.1. 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поселения.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1,0</w:t>
      </w:r>
    </w:p>
    <w:p w14:paraId="0825E51B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2.2. Сектор земельных отношений, налогов и сборов Администрации Истоминского сельского поселения: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</w:p>
    <w:p w14:paraId="30D300EB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2.2.1. Начальник сектора земельных отношений, налогов и сборов Администрации Истоминского сельского поселения.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1,0</w:t>
      </w:r>
    </w:p>
    <w:p w14:paraId="29D7157C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2.2.2. Старший инспектор сектора земельных отношений, налогов и сборов Администрации Истоминского сельского поселения.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1,0</w:t>
      </w:r>
    </w:p>
    <w:p w14:paraId="3B5FEEEB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2.3. Сектор имущественных отношений и архитектуры Администрации Истоминского сельского поселения: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</w:p>
    <w:p w14:paraId="6A5D820A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2.3.1. Начальник сектора имущественных отношений и архитектуры Администрации Истоминского сельского поселения.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1,0</w:t>
      </w:r>
    </w:p>
    <w:p w14:paraId="20529D37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2.3.2. Старший инспектор сектора имущественных отношений и архитектуры Администрации Истоминского сельского поселения.  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1,0</w:t>
      </w:r>
    </w:p>
    <w:p w14:paraId="1C6609D2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 Сектор экономики и финансов Администрации Истоминского сельского поселения: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</w:p>
    <w:p w14:paraId="119371AB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3.1.Начальник сектора экономики и финансов Администрации Истоминского сельского поселения.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1,0</w:t>
      </w:r>
    </w:p>
    <w:p w14:paraId="607C5F52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3.2. Главный бухгалтер Администрации Истоминского сельского поселения.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1,0</w:t>
      </w:r>
    </w:p>
    <w:p w14:paraId="1E61C174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3.3. Старший инспектор сектора экономики и финансов Администрации Истоминского сельского поселения.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2,0</w:t>
      </w:r>
    </w:p>
    <w:p w14:paraId="274751DD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</w:p>
    <w:p w14:paraId="761C5323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4. Должности по техническому обеспечению деятельности Администрации Истоминского сельского поселения, не входящие в состав секторов Администрации Истоминского сельского поселения: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</w:p>
    <w:p w14:paraId="37AE6D56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4.1. Старший инспектор Администрации Истоминского сельского поселения.       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1,0</w:t>
      </w:r>
    </w:p>
    <w:p w14:paraId="39A54D64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4.2. Старший инспектор по социальным вопросам, культуре и спорту Администрации Истоминского сельского поселения. 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1,0</w:t>
      </w:r>
    </w:p>
    <w:p w14:paraId="1596C44E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3F5A90B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4.3. Старший инспектор Администрации Истоминского сельского поселения (за счет субвенций из федерального бюджета на осуществление переданных полномочий по ведению первичного воинского учета). 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1,0</w:t>
      </w:r>
    </w:p>
    <w:p w14:paraId="1262FA7E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5. Обслуживающий персонал: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</w:p>
    <w:p w14:paraId="7A307209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5.1. Водитель. 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1,0</w:t>
      </w:r>
    </w:p>
    <w:p w14:paraId="2F93C14D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5.4. Рабочий.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0,56</w:t>
      </w:r>
    </w:p>
    <w:p w14:paraId="526B6E87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5.5.Оператор.</w:t>
      </w: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0,5</w:t>
      </w:r>
    </w:p>
    <w:p w14:paraId="7E7C1CC9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A6952DC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Муниципальные служащие – 8 ед.</w:t>
      </w:r>
    </w:p>
    <w:p w14:paraId="359CCE43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Лица, осуществляющие техническое обеспечение – 7 ед.</w:t>
      </w:r>
    </w:p>
    <w:p w14:paraId="5BA1C26B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Обслуживающий персонал – 2,06 ед.</w:t>
      </w:r>
    </w:p>
    <w:p w14:paraId="67AC7A28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E4EE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ИТОГО: 17,06 ед.</w:t>
      </w:r>
    </w:p>
    <w:p w14:paraId="5ED730F6" w14:textId="77777777" w:rsidR="003E4EE7" w:rsidRPr="003E4EE7" w:rsidRDefault="003E4EE7" w:rsidP="003E4EE7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E7062F8" w14:textId="77777777" w:rsidR="001F3591" w:rsidRDefault="001F3591" w:rsidP="00C622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5284E35" w14:textId="77777777" w:rsidR="001F3591" w:rsidRDefault="001F3591" w:rsidP="00C622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F227502" w14:textId="77777777" w:rsidR="001F3591" w:rsidRDefault="001F3591" w:rsidP="00C622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3353261" w14:textId="77777777" w:rsidR="001F3591" w:rsidRDefault="001F3591" w:rsidP="00C622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062878F" w14:textId="77777777" w:rsidR="001F3591" w:rsidRDefault="001F3591" w:rsidP="00C622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5F4A16E9" w14:textId="77777777" w:rsidR="001F3591" w:rsidRDefault="001F3591" w:rsidP="00C622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0CCB748" w14:textId="77777777" w:rsidR="001F3591" w:rsidRDefault="001F3591" w:rsidP="00C622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3CE9C6D3" w14:textId="77777777" w:rsidR="001F3591" w:rsidRDefault="001F3591" w:rsidP="00C622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8BDE519" w14:textId="489FFE40" w:rsidR="00C622B8" w:rsidRPr="00C622B8" w:rsidRDefault="00C622B8" w:rsidP="00C622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АДМИНИСТРАЦИЯ </w:t>
      </w:r>
    </w:p>
    <w:p w14:paraId="280AEBB7" w14:textId="77777777" w:rsidR="00C622B8" w:rsidRPr="00C622B8" w:rsidRDefault="00C622B8" w:rsidP="00C622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 СЕЛЬСКОГО ПОСЕЛЕНИЯ</w:t>
      </w:r>
    </w:p>
    <w:p w14:paraId="46019A3B" w14:textId="77777777" w:rsidR="00C622B8" w:rsidRPr="00C622B8" w:rsidRDefault="00C622B8" w:rsidP="00C622B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46869F9A" w14:textId="77777777" w:rsidR="00C622B8" w:rsidRPr="00C622B8" w:rsidRDefault="00C622B8" w:rsidP="00C622B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kern w:val="0"/>
          <w:sz w:val="28"/>
          <w:szCs w:val="28"/>
          <w:lang w:eastAsia="ru-RU"/>
          <w14:ligatures w14:val="none"/>
        </w:rPr>
      </w:pPr>
    </w:p>
    <w:p w14:paraId="35A5AC70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03.06.2024                                       х. Островского                                           № 121</w:t>
      </w: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 </w:t>
      </w:r>
    </w:p>
    <w:p w14:paraId="2FD52832" w14:textId="77777777" w:rsidR="00C622B8" w:rsidRPr="00C622B8" w:rsidRDefault="00C622B8" w:rsidP="00C622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379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bookmarkStart w:id="1" w:name="_Hlk171586709"/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 внесении изменений в Постановление Администрации Истоминского сельского поселения от 29.11.2018 № 271 «Об утверждении муниципальной программы Истоминского сельского поселения «Управление имуществом»</w:t>
      </w:r>
    </w:p>
    <w:p w14:paraId="1F73C209" w14:textId="77777777" w:rsidR="00C622B8" w:rsidRPr="00C622B8" w:rsidRDefault="00C622B8" w:rsidP="00C622B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bookmarkEnd w:id="1"/>
    <w:p w14:paraId="36E78BC4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 соответствии с постановлением Администрации Истоминского сельского поселения от 09.06.2022 № 135 «Об утверждении Порядка разработки, реализации и оценки эффективности муниципальных программ Истоминского сельского поселения», от 09.06.2022 № 136 «Об утверждения методических рекомендаций по разработке и реализации муниципальных программ Истоминского сельского поселения»,-</w:t>
      </w:r>
    </w:p>
    <w:p w14:paraId="6BE9B664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00071284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ПОСТАНОВЛЯЮ:</w:t>
      </w:r>
    </w:p>
    <w:p w14:paraId="2A5E12EB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7608875A" w14:textId="77777777" w:rsidR="00C622B8" w:rsidRPr="00C622B8" w:rsidRDefault="00C622B8" w:rsidP="00C622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1. Внести следующие изменения в постановление Администрации Истоминского сельского поселения от 29.11.2018 года № 271 «Об утверждении муниципальной программы Истоминского сельского поселения «Управление имуществом» на 2019-2030 годы» согласно Приложению №1 к настоящему постановлению.</w:t>
      </w:r>
    </w:p>
    <w:p w14:paraId="403D8833" w14:textId="77777777" w:rsidR="00C622B8" w:rsidRPr="00C622B8" w:rsidRDefault="00C622B8" w:rsidP="00C622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2. Настоящее постановление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14:paraId="139ED3CA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4F2F95E4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F963DCB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1CD7926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Глава Администрации</w:t>
      </w:r>
    </w:p>
    <w:p w14:paraId="72AD8FED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 сельского поселения                                                  Д.А. Кудовба</w:t>
      </w:r>
    </w:p>
    <w:p w14:paraId="0777714F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C42A112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329D9F2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79B11C6" w14:textId="77777777" w:rsidR="00C622B8" w:rsidRPr="00C622B8" w:rsidRDefault="00C622B8" w:rsidP="00C622B8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Постановление вносит сектор</w:t>
      </w:r>
    </w:p>
    <w:p w14:paraId="0305B253" w14:textId="77777777" w:rsidR="00C622B8" w:rsidRPr="00C622B8" w:rsidRDefault="00C622B8" w:rsidP="00C622B8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имущественных</w:t>
      </w:r>
      <w:r w:rsidRPr="00C622B8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  <w:t xml:space="preserve">      </w:t>
      </w:r>
    </w:p>
    <w:p w14:paraId="0C96C205" w14:textId="77777777" w:rsidR="00C622B8" w:rsidRPr="00C622B8" w:rsidRDefault="00C622B8" w:rsidP="00C622B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отношений и архитектуры                                                                                                                            </w:t>
      </w:r>
    </w:p>
    <w:p w14:paraId="0E9DDF36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5988D739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1B594A3" w14:textId="77777777" w:rsidR="00C622B8" w:rsidRPr="00C622B8" w:rsidRDefault="00C622B8" w:rsidP="00C622B8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  <w:bookmarkStart w:id="2" w:name="_Toc274053837"/>
      <w:bookmarkStart w:id="3" w:name="_Toc275180593"/>
      <w:bookmarkStart w:id="4" w:name="_Toc275261621"/>
    </w:p>
    <w:bookmarkEnd w:id="2"/>
    <w:bookmarkEnd w:id="3"/>
    <w:bookmarkEnd w:id="4"/>
    <w:p w14:paraId="5E141B29" w14:textId="77777777" w:rsidR="00C622B8" w:rsidRPr="00C622B8" w:rsidRDefault="00C622B8" w:rsidP="00C622B8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4462EE1A" w14:textId="77777777" w:rsidR="00C622B8" w:rsidRPr="00C622B8" w:rsidRDefault="00C622B8" w:rsidP="00C622B8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22553F1A" w14:textId="77777777" w:rsidR="00C622B8" w:rsidRPr="00C622B8" w:rsidRDefault="00C622B8" w:rsidP="00C622B8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C622B8">
        <w:rPr>
          <w:rFonts w:ascii="Times New Roman" w:hAnsi="Times New Roman"/>
          <w:kern w:val="0"/>
          <w:sz w:val="28"/>
          <w:szCs w:val="28"/>
          <w14:ligatures w14:val="none"/>
        </w:rPr>
        <w:t>Приложение №1</w:t>
      </w:r>
    </w:p>
    <w:p w14:paraId="3B629240" w14:textId="77777777" w:rsidR="00C622B8" w:rsidRPr="00C622B8" w:rsidRDefault="00C622B8" w:rsidP="00C622B8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C622B8">
        <w:rPr>
          <w:rFonts w:ascii="Times New Roman" w:hAnsi="Times New Roman"/>
          <w:kern w:val="0"/>
          <w:sz w:val="28"/>
          <w:szCs w:val="28"/>
          <w14:ligatures w14:val="none"/>
        </w:rPr>
        <w:t xml:space="preserve"> к постановлению Администрации </w:t>
      </w:r>
    </w:p>
    <w:p w14:paraId="4F9177DE" w14:textId="77777777" w:rsidR="00C622B8" w:rsidRPr="00C622B8" w:rsidRDefault="00C622B8" w:rsidP="00C622B8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C622B8">
        <w:rPr>
          <w:rFonts w:ascii="Times New Roman" w:hAnsi="Times New Roman"/>
          <w:kern w:val="0"/>
          <w:sz w:val="28"/>
          <w:szCs w:val="28"/>
          <w14:ligatures w14:val="none"/>
        </w:rPr>
        <w:t>Истоминского сельского поселения</w:t>
      </w:r>
    </w:p>
    <w:p w14:paraId="1AB05897" w14:textId="77777777" w:rsidR="00C622B8" w:rsidRPr="00C622B8" w:rsidRDefault="00C622B8" w:rsidP="00C622B8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C622B8">
        <w:rPr>
          <w:rFonts w:ascii="Times New Roman" w:hAnsi="Times New Roman"/>
          <w:kern w:val="0"/>
          <w:sz w:val="28"/>
          <w:szCs w:val="28"/>
          <w14:ligatures w14:val="none"/>
        </w:rPr>
        <w:t>от 03.06.2024 № 121</w:t>
      </w:r>
    </w:p>
    <w:p w14:paraId="7A4363A1" w14:textId="77777777" w:rsidR="00C622B8" w:rsidRPr="00C622B8" w:rsidRDefault="00C622B8" w:rsidP="00C622B8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C622B8">
        <w:rPr>
          <w:rFonts w:ascii="Times New Roman" w:hAnsi="Times New Roman"/>
          <w:b/>
          <w:kern w:val="0"/>
          <w:sz w:val="28"/>
          <w:szCs w:val="28"/>
          <w14:ligatures w14:val="none"/>
        </w:rPr>
        <w:t>МУНИЦИПАЛЬНАЯ ПРОГРАММА ИСТОМИНСКОГО СЕЛЬСКОГО ПОСЕЛЕНИЯ</w:t>
      </w:r>
    </w:p>
    <w:p w14:paraId="06522256" w14:textId="77777777" w:rsidR="00C622B8" w:rsidRPr="00C622B8" w:rsidRDefault="00C622B8" w:rsidP="00C622B8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C622B8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 «УПРАВЛЕНИЕ ИМУЩЕСТВОМ» </w:t>
      </w:r>
    </w:p>
    <w:p w14:paraId="17FBE0B0" w14:textId="77777777" w:rsidR="00C622B8" w:rsidRPr="00C622B8" w:rsidRDefault="00C622B8" w:rsidP="00C622B8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C622B8">
        <w:rPr>
          <w:rFonts w:ascii="Times New Roman" w:hAnsi="Times New Roman"/>
          <w:b/>
          <w:kern w:val="0"/>
          <w:sz w:val="28"/>
          <w:szCs w:val="28"/>
          <w14:ligatures w14:val="none"/>
        </w:rPr>
        <w:t>Паспорт</w:t>
      </w:r>
    </w:p>
    <w:p w14:paraId="34E77031" w14:textId="77777777" w:rsidR="00C622B8" w:rsidRPr="00C622B8" w:rsidRDefault="00C622B8" w:rsidP="00C622B8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C622B8">
        <w:rPr>
          <w:rFonts w:ascii="Times New Roman" w:hAnsi="Times New Roman"/>
          <w:b/>
          <w:kern w:val="0"/>
          <w:sz w:val="28"/>
          <w:szCs w:val="28"/>
          <w14:ligatures w14:val="none"/>
        </w:rPr>
        <w:t>Муниципальной программы Истоминского сельского поселения</w:t>
      </w:r>
    </w:p>
    <w:p w14:paraId="2DC7E0BE" w14:textId="77777777" w:rsidR="00C622B8" w:rsidRPr="00C622B8" w:rsidRDefault="00C622B8" w:rsidP="00C622B8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C622B8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 «Управление имуществом» </w:t>
      </w:r>
    </w:p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3261"/>
        <w:gridCol w:w="7087"/>
      </w:tblGrid>
      <w:tr w:rsidR="00C622B8" w:rsidRPr="00C622B8" w14:paraId="65F5015E" w14:textId="77777777" w:rsidTr="001A628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A3CD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D3F4" w14:textId="77777777" w:rsidR="00C622B8" w:rsidRPr="00C622B8" w:rsidRDefault="00C622B8" w:rsidP="00C62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Муниципальная программа Истоминского сельского поселения «Управление имуществом» (далее - Программа)</w:t>
            </w:r>
          </w:p>
        </w:tc>
      </w:tr>
      <w:tr w:rsidR="00C622B8" w:rsidRPr="00C622B8" w14:paraId="30E84F69" w14:textId="77777777" w:rsidTr="001A6282">
        <w:trPr>
          <w:trHeight w:val="7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692A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26F5" w14:textId="77777777" w:rsidR="00C622B8" w:rsidRPr="00C622B8" w:rsidRDefault="00C622B8" w:rsidP="00C622B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</w:tr>
      <w:tr w:rsidR="00C622B8" w:rsidRPr="00C622B8" w14:paraId="37E0487C" w14:textId="77777777" w:rsidTr="001A6282">
        <w:trPr>
          <w:trHeight w:val="7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47C9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Соисполнитель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BF4B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отсутствуют</w:t>
            </w:r>
          </w:p>
        </w:tc>
      </w:tr>
      <w:tr w:rsidR="00C622B8" w:rsidRPr="00C622B8" w14:paraId="6DBB67CC" w14:textId="77777777" w:rsidTr="001A6282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8547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D287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>Администрация Истоминского сельского поселения</w:t>
            </w:r>
          </w:p>
        </w:tc>
      </w:tr>
      <w:tr w:rsidR="00C622B8" w:rsidRPr="00C622B8" w14:paraId="19C43A02" w14:textId="77777777" w:rsidTr="001A6282">
        <w:trPr>
          <w:trHeight w:val="5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E662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Подпрограммы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1F62" w14:textId="77777777" w:rsidR="00C622B8" w:rsidRPr="00C622B8" w:rsidRDefault="00C622B8" w:rsidP="00C622B8">
            <w:pPr>
              <w:spacing w:after="60" w:line="218" w:lineRule="auto"/>
              <w:jc w:val="both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>«Повышение эффективности управления муниципальным имуществом и приватизации»</w:t>
            </w:r>
          </w:p>
          <w:p w14:paraId="31B8CE04" w14:textId="77777777" w:rsidR="00C622B8" w:rsidRPr="00C622B8" w:rsidRDefault="00C622B8" w:rsidP="00C622B8">
            <w:pPr>
              <w:spacing w:after="60" w:line="218" w:lineRule="auto"/>
              <w:jc w:val="both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>«Создание условий для обеспечения выполнения органами местного самоуправления своих полномочий»</w:t>
            </w:r>
          </w:p>
        </w:tc>
      </w:tr>
      <w:tr w:rsidR="00C622B8" w:rsidRPr="00C622B8" w14:paraId="7C4658B3" w14:textId="77777777" w:rsidTr="001A6282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2E4E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Программно-целевые инструменты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1611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Times New Roman" w:hAnsi="Times New Roman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  <w:t>отсутствуют</w:t>
            </w:r>
          </w:p>
        </w:tc>
      </w:tr>
      <w:tr w:rsidR="00C622B8" w:rsidRPr="00C622B8" w14:paraId="06167323" w14:textId="77777777" w:rsidTr="001A6282">
        <w:trPr>
          <w:trHeight w:val="1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B2A8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Основная ц</w:t>
            </w: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ель программы</w:t>
            </w:r>
          </w:p>
          <w:p w14:paraId="0863929A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E0EE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эффективное и рациональное использование муниципального имущества и земельных участков;</w:t>
            </w:r>
          </w:p>
          <w:p w14:paraId="4FF0F323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совершенствование учета муниципального имущества;</w:t>
            </w:r>
          </w:p>
          <w:p w14:paraId="69AC561C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распоряжение муниципальным имуществом;</w:t>
            </w:r>
          </w:p>
          <w:p w14:paraId="13706C8E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увеличение доходов бюджета Истоминского сельского поселения на основе эффективного управления муниципальным имуществом;</w:t>
            </w:r>
          </w:p>
          <w:p w14:paraId="5B014B24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lastRenderedPageBreak/>
              <w:t>- содержание муниципального имущества в надлежащем состоянии.</w:t>
            </w:r>
          </w:p>
          <w:p w14:paraId="5BAC8FD3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обеспечения функционирования аппарата Администрации Истоминского сельского поселения для исполнения своих полномочий</w:t>
            </w:r>
          </w:p>
        </w:tc>
      </w:tr>
      <w:tr w:rsidR="00C622B8" w:rsidRPr="00C622B8" w14:paraId="0B6119B2" w14:textId="77777777" w:rsidTr="001A6282">
        <w:trPr>
          <w:trHeight w:val="1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C542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Основные 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29A7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-полная инвентаризация объектов муниципальной собственности, списание;</w:t>
            </w:r>
          </w:p>
          <w:p w14:paraId="49D9B9BE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выявление и своевременное проведение технической инвентаризации объектов недвижимого имущества, оформление кадастровых паспортов на бесхозяйное и находящееся в собственности имущество, их государственная регистрация прав на недвижимое имущество;</w:t>
            </w:r>
          </w:p>
          <w:p w14:paraId="40B79234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-проведение работ по оформлению в муниципальную собственность поселения бесхозяйного имущества;</w:t>
            </w:r>
          </w:p>
          <w:p w14:paraId="5D70A91C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максимальное вовлечение объектов имущества поселения (зданий, строений, сооружений, движимого имущества) в хозяйственный оборот, в том числе предоставление в аренду, безвозмездное пользование;</w:t>
            </w:r>
          </w:p>
          <w:p w14:paraId="4614774E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-повышение доходов бюджета в результате распоряжения земельными участками;</w:t>
            </w:r>
          </w:p>
          <w:p w14:paraId="1A31C6E7" w14:textId="77777777" w:rsidR="00C622B8" w:rsidRPr="00C622B8" w:rsidRDefault="00C622B8" w:rsidP="00C622B8">
            <w:pPr>
              <w:tabs>
                <w:tab w:val="left" w:pos="332"/>
              </w:tabs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проведение мероприятий для обеспечения выполнения органами местного самоуправления своих полномочий.</w:t>
            </w:r>
          </w:p>
          <w:p w14:paraId="02A83E0D" w14:textId="77777777" w:rsidR="00C622B8" w:rsidRPr="00C622B8" w:rsidRDefault="00C622B8" w:rsidP="00C622B8">
            <w:pPr>
              <w:tabs>
                <w:tab w:val="left" w:pos="332"/>
              </w:tabs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C622B8" w:rsidRPr="00C622B8" w14:paraId="782B187F" w14:textId="77777777" w:rsidTr="001A6282">
        <w:trPr>
          <w:trHeight w:val="16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7226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Целевые индикаторы и показатели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D3EB" w14:textId="77777777" w:rsidR="00C622B8" w:rsidRPr="00C622B8" w:rsidRDefault="00C622B8" w:rsidP="00C622B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  <w:t>- увеличение   поступления доходов в бюджет от использования имущества, находящегося в муниципальной собственности</w:t>
            </w:r>
            <w:r w:rsidRPr="00C622B8">
              <w:rPr>
                <w:rFonts w:ascii="Times New Roman" w:eastAsia="Times New Roman" w:hAnsi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C622B8"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  <w:t xml:space="preserve">имущества; </w:t>
            </w:r>
          </w:p>
          <w:p w14:paraId="2074AAD6" w14:textId="77777777" w:rsidR="00C622B8" w:rsidRPr="00C622B8" w:rsidRDefault="00C622B8" w:rsidP="00C622B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  <w:t xml:space="preserve">- увеличение объектов недвижимого имущества Истоминского сельского поселения, прошедших  государственную регистрации права муниципальной собственности </w:t>
            </w:r>
          </w:p>
          <w:p w14:paraId="36CAA860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17AA37CB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</w:p>
        </w:tc>
      </w:tr>
      <w:tr w:rsidR="00C622B8" w:rsidRPr="00C622B8" w14:paraId="58A3F1EB" w14:textId="77777777" w:rsidTr="001A6282">
        <w:trPr>
          <w:trHeight w:val="14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B15B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Этапы и сроки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B538" w14:textId="77777777" w:rsidR="00C622B8" w:rsidRPr="00C622B8" w:rsidRDefault="00C622B8" w:rsidP="00C622B8">
            <w:pPr>
              <w:spacing w:after="200" w:line="276" w:lineRule="auto"/>
              <w:jc w:val="both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>Срок реализации программы запланирован на 2019-2030 годы</w:t>
            </w:r>
          </w:p>
        </w:tc>
      </w:tr>
      <w:tr w:rsidR="00C622B8" w:rsidRPr="00C622B8" w14:paraId="707EDA25" w14:textId="77777777" w:rsidTr="001A6282">
        <w:trPr>
          <w:trHeight w:val="49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B6A4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Ресурсное обеспечение</w:t>
            </w:r>
          </w:p>
          <w:p w14:paraId="125F6522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программы</w:t>
            </w:r>
          </w:p>
          <w:p w14:paraId="70B77BA0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A0EA4C2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753A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Общий объем финансирования Программы составляет в 2019 – 2030 годах – 3388,2 тыс. рублей - средства местного бюджета, в том числе по годам:</w:t>
            </w:r>
          </w:p>
          <w:p w14:paraId="0145083E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2019 – 1765,3 тыс. рублей;</w:t>
            </w:r>
          </w:p>
          <w:p w14:paraId="5059E1A7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2020 – 532,0 тыс. рублей;</w:t>
            </w:r>
          </w:p>
          <w:p w14:paraId="2332A72D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2021 – 80,2 тыс. рублей;</w:t>
            </w:r>
          </w:p>
          <w:p w14:paraId="694430AD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2022 – 26,5 тыс. рублей;</w:t>
            </w:r>
          </w:p>
          <w:p w14:paraId="780C5A0D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2023 – 535,6 тыс. рублей;</w:t>
            </w:r>
          </w:p>
          <w:p w14:paraId="0CE79292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2024 – 24,5 тыс. рублей;</w:t>
            </w:r>
          </w:p>
          <w:p w14:paraId="2AEEA99B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2025 – 0,0 тыс. рублей;</w:t>
            </w:r>
          </w:p>
          <w:p w14:paraId="20ED6C7D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2026 – 424,1 тыс. рублей;</w:t>
            </w:r>
          </w:p>
          <w:p w14:paraId="4F67AE55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2027 – 0,0 тыс. рублей;</w:t>
            </w:r>
          </w:p>
          <w:p w14:paraId="5797D230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2028 – 0,0 тыс. рублей;</w:t>
            </w:r>
          </w:p>
          <w:p w14:paraId="76675712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2029 – 0,0 тыс. рублей;</w:t>
            </w:r>
          </w:p>
          <w:p w14:paraId="7584535C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2030 – </w:t>
            </w: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0,0 тыс. рублей;</w:t>
            </w:r>
          </w:p>
        </w:tc>
      </w:tr>
      <w:tr w:rsidR="00C622B8" w:rsidRPr="00C622B8" w14:paraId="1BDD78B8" w14:textId="77777777" w:rsidTr="001A6282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2AB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Ожидаемые конечные результаты реализации программы</w:t>
            </w:r>
          </w:p>
          <w:p w14:paraId="4E04633F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BA9" w14:textId="77777777" w:rsidR="00C622B8" w:rsidRPr="00C622B8" w:rsidRDefault="00C622B8" w:rsidP="00C622B8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- пополнение доходной части бюджета Истоминского сельского поселения;</w:t>
            </w:r>
          </w:p>
        </w:tc>
      </w:tr>
      <w:tr w:rsidR="00C622B8" w:rsidRPr="00C622B8" w14:paraId="09CE3AC8" w14:textId="77777777" w:rsidTr="001A6282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F8C6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Система организации контроля за исполнением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73CF" w14:textId="77777777" w:rsidR="00C622B8" w:rsidRPr="00C622B8" w:rsidRDefault="00C622B8" w:rsidP="00C622B8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контроль за реализацией Программы осуществляет Администрация Истоминского сельского поселения.</w:t>
            </w:r>
          </w:p>
          <w:p w14:paraId="7DB7A8A8" w14:textId="77777777" w:rsidR="00C622B8" w:rsidRPr="00C622B8" w:rsidRDefault="00C622B8" w:rsidP="00C622B8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</w:tbl>
    <w:p w14:paraId="47B1C6F9" w14:textId="77777777" w:rsidR="00C622B8" w:rsidRPr="00C622B8" w:rsidRDefault="00C622B8" w:rsidP="00C622B8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</w:p>
    <w:p w14:paraId="0A2B20C4" w14:textId="77777777" w:rsidR="00C622B8" w:rsidRPr="00C622B8" w:rsidRDefault="00C622B8" w:rsidP="00C622B8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</w:p>
    <w:p w14:paraId="3394BEAB" w14:textId="77777777" w:rsidR="00C622B8" w:rsidRPr="00C622B8" w:rsidRDefault="00C622B8" w:rsidP="00C622B8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C622B8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Паспорт подпрограммы  </w:t>
      </w:r>
    </w:p>
    <w:p w14:paraId="6C637A30" w14:textId="77777777" w:rsidR="00C622B8" w:rsidRPr="00C622B8" w:rsidRDefault="00C622B8" w:rsidP="00C622B8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C622B8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«Повышение эффективности управления муниципальным имуществом и приватизации» </w:t>
      </w:r>
    </w:p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3261"/>
        <w:gridCol w:w="7087"/>
      </w:tblGrid>
      <w:tr w:rsidR="00C622B8" w:rsidRPr="00C622B8" w14:paraId="31E7ABAA" w14:textId="77777777" w:rsidTr="001A628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7BFF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C985" w14:textId="77777777" w:rsidR="00C622B8" w:rsidRPr="00C622B8" w:rsidRDefault="00C622B8" w:rsidP="00C62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Подпрограмма «Повышение эффективности управления имуществом и приватизации» </w:t>
            </w:r>
          </w:p>
        </w:tc>
      </w:tr>
      <w:tr w:rsidR="00C622B8" w:rsidRPr="00C622B8" w14:paraId="1F6CAEE5" w14:textId="77777777" w:rsidTr="001A6282">
        <w:trPr>
          <w:trHeight w:val="7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6304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4FA7" w14:textId="77777777" w:rsidR="00C622B8" w:rsidRPr="00C622B8" w:rsidRDefault="00C622B8" w:rsidP="00C622B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</w:tr>
      <w:tr w:rsidR="00C622B8" w:rsidRPr="00C622B8" w14:paraId="0D8DCE17" w14:textId="77777777" w:rsidTr="001A6282">
        <w:trPr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54BE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Соисполнитель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D6CA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отсутствуют</w:t>
            </w:r>
          </w:p>
        </w:tc>
      </w:tr>
      <w:tr w:rsidR="00C622B8" w:rsidRPr="00C622B8" w14:paraId="568ACCC1" w14:textId="77777777" w:rsidTr="001A6282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FF81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C5B6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>Администрация Истоминского сельского поселения</w:t>
            </w:r>
          </w:p>
        </w:tc>
      </w:tr>
      <w:tr w:rsidR="00C622B8" w:rsidRPr="00C622B8" w14:paraId="7EA9539C" w14:textId="77777777" w:rsidTr="001A6282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E8B3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Программно-целевые инструменты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D3AC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Times New Roman" w:hAnsi="Times New Roman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  <w:t>отсутствуют</w:t>
            </w:r>
          </w:p>
        </w:tc>
      </w:tr>
      <w:tr w:rsidR="00C622B8" w:rsidRPr="00C622B8" w14:paraId="162CF16B" w14:textId="77777777" w:rsidTr="001A6282">
        <w:trPr>
          <w:trHeight w:val="1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779D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Основная ц</w:t>
            </w: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ель подпрограммы</w:t>
            </w:r>
          </w:p>
          <w:p w14:paraId="3D6EAA43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9937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эффективное и рациональное использование муниципального имущества и земельных участков;</w:t>
            </w:r>
          </w:p>
          <w:p w14:paraId="1BB0BAC2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совершенствование учета муниципального имущества;</w:t>
            </w:r>
          </w:p>
          <w:p w14:paraId="65F96DE8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распоряжение муниципальным имуществом;</w:t>
            </w:r>
          </w:p>
          <w:p w14:paraId="2CFA376C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увеличение доходов бюджета Истоминского сельского поселения на основе эффективного управления муниципальным имуществом.</w:t>
            </w:r>
          </w:p>
        </w:tc>
      </w:tr>
      <w:tr w:rsidR="00C622B8" w:rsidRPr="00C622B8" w14:paraId="743DB761" w14:textId="77777777" w:rsidTr="001A6282">
        <w:trPr>
          <w:trHeight w:val="1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5EC6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Основные 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C805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полная инвентаризация объектов муниципальной собственности, списание;</w:t>
            </w:r>
          </w:p>
          <w:p w14:paraId="7AAC257B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выявление и своевременное проведение технической инвентаризации объектов недвижимого имущества, оформление кадастровых паспортов на бесхозяйное и находящееся в собственности имущество, их государственная регистрация прав на недвижимое имущество;</w:t>
            </w:r>
          </w:p>
          <w:p w14:paraId="3926CC55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-проведение работ по оформлению в муниципальную собственность поселения бесхозяйного имущества;</w:t>
            </w:r>
          </w:p>
          <w:p w14:paraId="20799B0B" w14:textId="77777777" w:rsidR="00C622B8" w:rsidRPr="00C622B8" w:rsidRDefault="00C622B8" w:rsidP="00C622B8">
            <w:pPr>
              <w:tabs>
                <w:tab w:val="left" w:pos="332"/>
              </w:tabs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-повышение доходов бюджета в результате распоряжения земельными участками.</w:t>
            </w:r>
          </w:p>
        </w:tc>
      </w:tr>
      <w:tr w:rsidR="00C622B8" w:rsidRPr="00C622B8" w14:paraId="48A6525F" w14:textId="77777777" w:rsidTr="001A62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1E4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Целевые индикаторы и показатели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7931" w14:textId="77777777" w:rsidR="00C622B8" w:rsidRPr="00C622B8" w:rsidRDefault="00C622B8" w:rsidP="00C622B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</w:pPr>
            <w:r w:rsidRPr="00C622B8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622B8"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  <w:t xml:space="preserve">выполнение ежегодного планового задания </w:t>
            </w:r>
          </w:p>
          <w:p w14:paraId="5F104642" w14:textId="77777777" w:rsidR="00C622B8" w:rsidRPr="00C622B8" w:rsidRDefault="00C622B8" w:rsidP="00C622B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  <w:t>по поступлению доходов в бюджет от использования имущества, находящегося в муниципальной собственности</w:t>
            </w:r>
            <w:r w:rsidRPr="00C622B8">
              <w:rPr>
                <w:rFonts w:ascii="Times New Roman" w:eastAsia="Times New Roman" w:hAnsi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C622B8"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  <w:t xml:space="preserve">имущества; </w:t>
            </w:r>
          </w:p>
          <w:p w14:paraId="0E643CAE" w14:textId="77777777" w:rsidR="00C622B8" w:rsidRPr="00C622B8" w:rsidRDefault="00C622B8" w:rsidP="00C622B8">
            <w:pPr>
              <w:spacing w:after="200" w:line="276" w:lineRule="auto"/>
              <w:jc w:val="both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36788580" w14:textId="77777777" w:rsidR="00C622B8" w:rsidRPr="00C622B8" w:rsidRDefault="00C622B8" w:rsidP="00C622B8">
            <w:pPr>
              <w:spacing w:after="200" w:line="276" w:lineRule="auto"/>
              <w:jc w:val="both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</w:p>
        </w:tc>
      </w:tr>
      <w:tr w:rsidR="00C622B8" w:rsidRPr="00C622B8" w14:paraId="2392FD20" w14:textId="77777777" w:rsidTr="001A6282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DC4E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Ресурсное обеспечение</w:t>
            </w:r>
          </w:p>
          <w:p w14:paraId="7BBA7559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подпрограммы</w:t>
            </w:r>
          </w:p>
          <w:p w14:paraId="3B34CF71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407027B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201E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Общий объем финансирования Программы составляет в 2019 – 2030 годах – 967 тыс. рублей - средства местного бюджета, в том числе по годам:</w:t>
            </w:r>
          </w:p>
          <w:p w14:paraId="62980D6A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2019 – 64,0 тыс. рублей;</w:t>
            </w:r>
          </w:p>
          <w:p w14:paraId="7E4798A2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2020 – 52,7 тыс. рублей;</w:t>
            </w:r>
          </w:p>
          <w:p w14:paraId="1BB78C18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2021 – 18,0 тыс. рублей;</w:t>
            </w:r>
          </w:p>
          <w:p w14:paraId="6B863754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2022 – 26,5 тыс. рублей;</w:t>
            </w:r>
          </w:p>
          <w:p w14:paraId="17057DB7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2023 – 535,6 тыс. рублей;</w:t>
            </w:r>
          </w:p>
          <w:p w14:paraId="48B4940C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2024 – 24,5 тыс. рублей;</w:t>
            </w:r>
          </w:p>
          <w:p w14:paraId="52A05D89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2025 – 0,0 тыс. рублей;</w:t>
            </w:r>
          </w:p>
          <w:p w14:paraId="6D312E0E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2026 – 245,7 тыс. рублей;</w:t>
            </w:r>
          </w:p>
          <w:p w14:paraId="12C0AE66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2027 – 0,0 тыс. рублей;</w:t>
            </w:r>
          </w:p>
          <w:p w14:paraId="04EF3455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2028 – 0,0 тыс. рублей;</w:t>
            </w:r>
          </w:p>
          <w:p w14:paraId="67B759F9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2029 – 0,0 тыс. рублей;</w:t>
            </w:r>
          </w:p>
          <w:p w14:paraId="00038F09" w14:textId="77777777" w:rsidR="00C622B8" w:rsidRPr="00C622B8" w:rsidRDefault="00C622B8" w:rsidP="00C622B8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2030 – 0,0 тыс. рублей.</w:t>
            </w:r>
          </w:p>
        </w:tc>
      </w:tr>
      <w:tr w:rsidR="00C622B8" w:rsidRPr="00C622B8" w14:paraId="04BCD977" w14:textId="77777777" w:rsidTr="001A6282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896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Ожидаемые конечные результаты реализации подпрограммы</w:t>
            </w:r>
          </w:p>
          <w:p w14:paraId="41EFF07D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D36A" w14:textId="77777777" w:rsidR="00C622B8" w:rsidRPr="00C622B8" w:rsidRDefault="00C622B8" w:rsidP="00C622B8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- увеличение доли полного и своевременного учета объектов муниципального имущества;</w:t>
            </w:r>
          </w:p>
          <w:p w14:paraId="2160417B" w14:textId="77777777" w:rsidR="00C622B8" w:rsidRPr="00C622B8" w:rsidRDefault="00C622B8" w:rsidP="00C622B8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- увеличение доли эффективного использования муниципального имущества.</w:t>
            </w:r>
          </w:p>
        </w:tc>
      </w:tr>
    </w:tbl>
    <w:p w14:paraId="5BEF4C2C" w14:textId="77777777" w:rsidR="00C622B8" w:rsidRPr="00C622B8" w:rsidRDefault="00C622B8" w:rsidP="00C622B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064A18B1" w14:textId="77777777" w:rsidR="00C622B8" w:rsidRPr="00C622B8" w:rsidRDefault="00C622B8" w:rsidP="00C622B8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C622B8">
        <w:rPr>
          <w:rFonts w:ascii="Times New Roman" w:hAnsi="Times New Roman"/>
          <w:b/>
          <w:kern w:val="0"/>
          <w:sz w:val="28"/>
          <w:szCs w:val="28"/>
          <w14:ligatures w14:val="none"/>
        </w:rPr>
        <w:lastRenderedPageBreak/>
        <w:t xml:space="preserve">Паспорт подпрограммы </w:t>
      </w:r>
    </w:p>
    <w:p w14:paraId="63A1F692" w14:textId="77777777" w:rsidR="00C622B8" w:rsidRPr="00C622B8" w:rsidRDefault="00C622B8" w:rsidP="00C622B8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C622B8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 «Создание условий для обеспечения выполнения органами местного самоуправления своих полномочий» </w:t>
      </w:r>
    </w:p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3261"/>
        <w:gridCol w:w="7087"/>
      </w:tblGrid>
      <w:tr w:rsidR="00C622B8" w:rsidRPr="00C622B8" w14:paraId="3B537977" w14:textId="77777777" w:rsidTr="001A628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28B0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C61F" w14:textId="77777777" w:rsidR="00C622B8" w:rsidRPr="00C622B8" w:rsidRDefault="00C622B8" w:rsidP="00C62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Подпрограмма «Создание условий для обеспечения выполнения органами местного самоуправления своих полномочий» </w:t>
            </w:r>
          </w:p>
        </w:tc>
      </w:tr>
      <w:tr w:rsidR="00C622B8" w:rsidRPr="00C622B8" w14:paraId="70A85E90" w14:textId="77777777" w:rsidTr="001A6282">
        <w:trPr>
          <w:trHeight w:val="7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AC8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A83E" w14:textId="77777777" w:rsidR="00C622B8" w:rsidRPr="00C622B8" w:rsidRDefault="00C622B8" w:rsidP="00C622B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</w:tr>
      <w:tr w:rsidR="00C622B8" w:rsidRPr="00C622B8" w14:paraId="68C8F307" w14:textId="77777777" w:rsidTr="001A6282">
        <w:trPr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A6E3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Соисполнитель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0D95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отсутствуют</w:t>
            </w:r>
          </w:p>
        </w:tc>
      </w:tr>
      <w:tr w:rsidR="00C622B8" w:rsidRPr="00C622B8" w14:paraId="67F1EF17" w14:textId="77777777" w:rsidTr="001A6282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54F3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95FD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>Администрация Истоминского сельского поселения</w:t>
            </w:r>
          </w:p>
        </w:tc>
      </w:tr>
      <w:tr w:rsidR="00C622B8" w:rsidRPr="00C622B8" w14:paraId="4D15C43B" w14:textId="77777777" w:rsidTr="001A6282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2809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Программно-целевые инструменты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C393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Times New Roman" w:hAnsi="Times New Roman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  <w:t>отсутствуют</w:t>
            </w:r>
          </w:p>
        </w:tc>
      </w:tr>
      <w:tr w:rsidR="00C622B8" w:rsidRPr="00C622B8" w14:paraId="65D2DF6E" w14:textId="77777777" w:rsidTr="001A6282">
        <w:trPr>
          <w:trHeight w:val="1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DF81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Основная ц</w:t>
            </w: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ель подпрограммы</w:t>
            </w:r>
          </w:p>
          <w:p w14:paraId="7D2C2A0E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6541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создание условий для обеспечения выполнения органами местного самоуправления своих полномочий;</w:t>
            </w:r>
          </w:p>
          <w:p w14:paraId="6777465A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обеспечение надлежащего содержания, эксплуатации и сохранности имущества, входящего в состав казны муниципального образования «Истоминское сельское поселение».</w:t>
            </w:r>
          </w:p>
        </w:tc>
      </w:tr>
      <w:tr w:rsidR="00C622B8" w:rsidRPr="00C622B8" w14:paraId="375C130A" w14:textId="77777777" w:rsidTr="001A6282">
        <w:trPr>
          <w:trHeight w:val="1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7F03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Основные 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8030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- организация содержания, технического обслуживания и текущего ремонта зданий, сооружений, помещений, занимаемых органами местного самоуправления;</w:t>
            </w:r>
          </w:p>
          <w:p w14:paraId="05C59313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- организация материально-технического, автотранспортного обеспечения деятельности органов местного самоуправления;</w:t>
            </w:r>
          </w:p>
          <w:p w14:paraId="07A7E705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- организация охраны зданий, сооружений и помещений, занимаемых органами местного самоуправления;</w:t>
            </w:r>
          </w:p>
          <w:p w14:paraId="4F565740" w14:textId="77777777" w:rsidR="00C622B8" w:rsidRPr="00C622B8" w:rsidRDefault="00C622B8" w:rsidP="00C622B8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>-</w:t>
            </w: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обеспечение объектов, занимаемых органами местного самоуправления коммунальными услугами, услугами связи;</w:t>
            </w:r>
          </w:p>
          <w:p w14:paraId="3E5E0113" w14:textId="77777777" w:rsidR="00C622B8" w:rsidRPr="00C622B8" w:rsidRDefault="00C622B8" w:rsidP="00C622B8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организация содержания и эксплуатации автотранспортных средств, их техническое обслуживание и ремонт.</w:t>
            </w:r>
          </w:p>
        </w:tc>
      </w:tr>
      <w:tr w:rsidR="00C622B8" w:rsidRPr="00C622B8" w14:paraId="49FDC33C" w14:textId="77777777" w:rsidTr="001A6282">
        <w:trPr>
          <w:trHeight w:val="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3801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Целевые индикаторы и показатели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623F" w14:textId="77777777" w:rsidR="00C622B8" w:rsidRPr="00C622B8" w:rsidRDefault="00C622B8" w:rsidP="00C622B8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уменьшение расходов на обеспечения функционирования аппарата Администрации Истоминского сельского поселения для исполнения своих полномочий</w:t>
            </w:r>
          </w:p>
        </w:tc>
      </w:tr>
      <w:tr w:rsidR="00C622B8" w:rsidRPr="00C622B8" w14:paraId="516B6437" w14:textId="77777777" w:rsidTr="001A6282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F0D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Ресурсное обеспечение</w:t>
            </w:r>
          </w:p>
          <w:p w14:paraId="1BDD8FCA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подпрограммы</w:t>
            </w:r>
          </w:p>
          <w:p w14:paraId="1DE1F899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10AD29D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7A06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Общий объем финансирования Программы составляет в 2019 – 2030 годах – 2445,7тыс. рублей - средства местного бюджета, в том числе по годам:</w:t>
            </w:r>
          </w:p>
          <w:p w14:paraId="52DBF95E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2019 – 1701,3 тыс. рублей;</w:t>
            </w:r>
          </w:p>
          <w:p w14:paraId="5BFA7189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2020 – 479,3 тыс. рублей;</w:t>
            </w:r>
          </w:p>
          <w:p w14:paraId="31E289F5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2021 – 62,2 тыс. рублей;</w:t>
            </w:r>
          </w:p>
          <w:p w14:paraId="5AD35923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2022 – 0,0 тыс. рублей;</w:t>
            </w:r>
          </w:p>
          <w:p w14:paraId="790F8B72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2023 – 0,0 тыс. рублей;</w:t>
            </w:r>
          </w:p>
          <w:p w14:paraId="64659EA8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2024 – 24,5 тыс. рублей;</w:t>
            </w:r>
          </w:p>
          <w:p w14:paraId="298471D1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2025 – 0,0 тыс. рублей;</w:t>
            </w:r>
          </w:p>
          <w:p w14:paraId="590F3026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2026 – 178,4 тыс. рублей;</w:t>
            </w:r>
          </w:p>
          <w:p w14:paraId="36B6F7C0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2027 – 0,0 тыс. рублей;</w:t>
            </w:r>
          </w:p>
          <w:p w14:paraId="244B4157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2028 – 0,0 тыс. рублей;</w:t>
            </w:r>
          </w:p>
          <w:p w14:paraId="7616701B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2029 – 0,0 тыс. рублей;</w:t>
            </w:r>
          </w:p>
          <w:p w14:paraId="55D7C347" w14:textId="77777777" w:rsidR="00C622B8" w:rsidRPr="00C622B8" w:rsidRDefault="00C622B8" w:rsidP="00C622B8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2030 – </w:t>
            </w:r>
            <w:r w:rsidRPr="00C622B8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0,0 </w:t>
            </w: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тыс. рублей.</w:t>
            </w:r>
          </w:p>
        </w:tc>
      </w:tr>
      <w:tr w:rsidR="00C622B8" w:rsidRPr="00C622B8" w14:paraId="0B12A386" w14:textId="77777777" w:rsidTr="001A6282">
        <w:trPr>
          <w:trHeight w:val="10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81A0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Ожидаемые конечные результаты реализации подпрограммы</w:t>
            </w:r>
          </w:p>
          <w:p w14:paraId="68A9A353" w14:textId="77777777" w:rsidR="00C622B8" w:rsidRPr="00C622B8" w:rsidRDefault="00C622B8" w:rsidP="00C6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9CF0" w14:textId="77777777" w:rsidR="00C622B8" w:rsidRPr="00C622B8" w:rsidRDefault="00C622B8" w:rsidP="00C622B8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- минимизация расходов на обеспечения функционирования аппарата Администрации Истоминского сельского поселения для исполнения своих полномочий</w:t>
            </w:r>
          </w:p>
          <w:p w14:paraId="3FF091B5" w14:textId="77777777" w:rsidR="00C622B8" w:rsidRPr="00C622B8" w:rsidRDefault="00C622B8" w:rsidP="00C622B8">
            <w:pPr>
              <w:spacing w:after="0" w:line="240" w:lineRule="auto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5180C31" w14:textId="77777777" w:rsidR="00C622B8" w:rsidRPr="00C622B8" w:rsidRDefault="00C622B8" w:rsidP="00C622B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6989CB3" w14:textId="77777777" w:rsidR="00C622B8" w:rsidRPr="00C622B8" w:rsidRDefault="00C622B8" w:rsidP="00C622B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07C06442" w14:textId="77777777" w:rsidR="00C622B8" w:rsidRPr="00C622B8" w:rsidRDefault="00C622B8" w:rsidP="00C622B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7AD2FAA9" w14:textId="77777777" w:rsidR="00C622B8" w:rsidRPr="00C622B8" w:rsidRDefault="00C622B8" w:rsidP="00C622B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Приоритеты и цели муниципальной программы </w:t>
      </w:r>
    </w:p>
    <w:p w14:paraId="0AE71890" w14:textId="77777777" w:rsidR="00C622B8" w:rsidRPr="00C622B8" w:rsidRDefault="00C622B8" w:rsidP="00C622B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Истоминского сельского поселения</w:t>
      </w:r>
    </w:p>
    <w:p w14:paraId="5EA606D4" w14:textId="77777777" w:rsidR="00C622B8" w:rsidRPr="00C622B8" w:rsidRDefault="00C622B8" w:rsidP="00C622B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«Управление имуществом»</w:t>
      </w:r>
    </w:p>
    <w:p w14:paraId="2260EDE6" w14:textId="77777777" w:rsidR="00C622B8" w:rsidRPr="00C622B8" w:rsidRDefault="00C622B8" w:rsidP="00C622B8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7B936632" w14:textId="77777777" w:rsidR="00C622B8" w:rsidRPr="00C622B8" w:rsidRDefault="00C622B8" w:rsidP="00C62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color w:val="22272F"/>
          <w:kern w:val="0"/>
          <w:sz w:val="28"/>
          <w:szCs w:val="28"/>
          <w:shd w:val="clear" w:color="auto" w:fill="FFFFFF"/>
          <w:lang w:eastAsia="ru-RU"/>
          <w14:ligatures w14:val="none"/>
        </w:rPr>
        <w:t>Одним из важных направлений в организации местного самоуправления муниципального образования "Истоминское сельское поселение" является управление и распоряжение муниципальным имуществом, а также земельными участками, находящимися в собственности муниципального образования " Истоминское сельское поселение ".</w:t>
      </w:r>
    </w:p>
    <w:p w14:paraId="60C47D9B" w14:textId="77777777" w:rsidR="00C622B8" w:rsidRPr="00C622B8" w:rsidRDefault="00C622B8" w:rsidP="00C62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Основной проблемой, стоящей перед администрацией, является оформления объектов недвижимого имущества, входящего в реестр муниципальной собственности в органах юстиции. Наличие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14:paraId="6D137D72" w14:textId="77777777" w:rsidR="00C622B8" w:rsidRPr="00C622B8" w:rsidRDefault="00C622B8" w:rsidP="00C622B8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Потребность проведения технической инвентаризации объясняется,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аренду.</w:t>
      </w:r>
    </w:p>
    <w:p w14:paraId="1FC06BF6" w14:textId="77777777" w:rsidR="00C622B8" w:rsidRPr="00C622B8" w:rsidRDefault="00C622B8" w:rsidP="00C622B8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Государственная регистрация права муниципальной собственности осуществляется с 01.01.1999 года согласно </w:t>
      </w:r>
      <w:hyperlink r:id="rId8" w:history="1">
        <w:r w:rsidRPr="00C622B8">
          <w:rPr>
            <w:rFonts w:ascii="Times New Roman" w:eastAsia="Times New Roman" w:hAnsi="Times New Roman"/>
            <w:kern w:val="0"/>
            <w:sz w:val="28"/>
            <w:szCs w:val="28"/>
            <w:lang w:eastAsia="ru-RU"/>
            <w14:ligatures w14:val="none"/>
          </w:rPr>
          <w:t>Федеральному закону</w:t>
        </w:r>
      </w:hyperlink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от 21.07.1997 № 122-ФЗ "О государственной регистрации прав на недвижимое имущество и сделок с ним".</w:t>
      </w:r>
    </w:p>
    <w:p w14:paraId="33FA856C" w14:textId="77777777" w:rsidR="00C622B8" w:rsidRPr="00C622B8" w:rsidRDefault="00C622B8" w:rsidP="00C622B8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Согласно </w:t>
      </w:r>
      <w:hyperlink r:id="rId9" w:history="1">
        <w:r w:rsidRPr="00C622B8">
          <w:rPr>
            <w:rFonts w:ascii="Times New Roman" w:eastAsia="Times New Roman" w:hAnsi="Times New Roman"/>
            <w:kern w:val="0"/>
            <w:sz w:val="28"/>
            <w:szCs w:val="28"/>
            <w:lang w:eastAsia="ru-RU"/>
            <w14:ligatures w14:val="none"/>
          </w:rPr>
          <w:t>пункту 7 статьи 3</w:t>
        </w:r>
      </w:hyperlink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25.10.2001 № 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14:paraId="2CDD5DE5" w14:textId="77777777" w:rsidR="00C622B8" w:rsidRPr="00C622B8" w:rsidRDefault="00C622B8" w:rsidP="00C622B8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Создание эффективной системы управления и распоряжения муниципальным имуществом в муниципальном образовании "</w:t>
      </w:r>
      <w:r w:rsidRPr="00C622B8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Истоминское сельское поселение</w:t>
      </w: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" невозможно без принятия действенных мер по решению ряда проблем. В их числе:</w:t>
      </w:r>
    </w:p>
    <w:p w14:paraId="4367F5FB" w14:textId="77777777" w:rsidR="00C622B8" w:rsidRPr="00C622B8" w:rsidRDefault="00C622B8" w:rsidP="00C622B8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- проведении государственной регистрации права муниципальной собственности на объекты, числящиеся в реестре муниципальной собственности, нежилые здания, земельные участки;</w:t>
      </w:r>
    </w:p>
    <w:p w14:paraId="06546538" w14:textId="77777777" w:rsidR="00C622B8" w:rsidRPr="00C622B8" w:rsidRDefault="00C622B8" w:rsidP="00C622B8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- проведение соответствующих мероприятий по признанию права муниципальной собственности на бесхозные объекты;</w:t>
      </w:r>
    </w:p>
    <w:p w14:paraId="6EBBD04F" w14:textId="77777777" w:rsidR="00C622B8" w:rsidRPr="00C622B8" w:rsidRDefault="00C622B8" w:rsidP="00C622B8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- повышение качества предоставления муниципальных услуг.</w:t>
      </w:r>
    </w:p>
    <w:p w14:paraId="36336507" w14:textId="77777777" w:rsidR="00C622B8" w:rsidRPr="00C622B8" w:rsidRDefault="00C622B8" w:rsidP="00C622B8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Решение вышеуказанных проблем в рамках муниципальной программы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Истоми</w:t>
      </w:r>
      <w:r w:rsidRPr="00C622B8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нского сельского поселения</w:t>
      </w: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и позволит создать эффективную систему управления и распоряжения муниципальным имуществом.</w:t>
      </w:r>
    </w:p>
    <w:p w14:paraId="6CB7A0F8" w14:textId="77777777" w:rsidR="00C622B8" w:rsidRPr="00C622B8" w:rsidRDefault="00C622B8" w:rsidP="00C622B8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Основной целью муниципальной программы является создание условий для эффективного управления и распоряжения муниципальным имуществом.</w:t>
      </w:r>
    </w:p>
    <w:p w14:paraId="5BA74BB8" w14:textId="77777777" w:rsidR="00C622B8" w:rsidRPr="00C622B8" w:rsidRDefault="00C622B8" w:rsidP="00C622B8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Основные задачи муниципальной программы:</w:t>
      </w:r>
    </w:p>
    <w:p w14:paraId="3C10B4F9" w14:textId="77777777" w:rsidR="00C622B8" w:rsidRPr="00C622B8" w:rsidRDefault="00C622B8" w:rsidP="00C622B8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1) изготовление технической документации на объекты недвижимого имущества (технические планы и кадастровые паспорта), для последующей регистрации права муниципальной собственности;</w:t>
      </w:r>
    </w:p>
    <w:p w14:paraId="67FB9A35" w14:textId="77777777" w:rsidR="00C622B8" w:rsidRPr="00C622B8" w:rsidRDefault="00C622B8" w:rsidP="00C622B8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2) оценка рыночной стоимости объектов недвижимого и движимого имущества, находящегося в муниципальной собственности, для последующей продажи либо сдачи в аренду таких объектов, путем проведения конкурсов или аукционов, в соответствии с законодательством Российской Федерации;</w:t>
      </w:r>
    </w:p>
    <w:p w14:paraId="3A57D6B8" w14:textId="77777777" w:rsidR="00C622B8" w:rsidRPr="00C622B8" w:rsidRDefault="00C622B8" w:rsidP="00C622B8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3) эффективное и рациональное использование муниципального имущества и земельных участков в целях повышения доходной части бюджета.</w:t>
      </w:r>
    </w:p>
    <w:p w14:paraId="56D52729" w14:textId="77777777" w:rsidR="00C622B8" w:rsidRPr="00C622B8" w:rsidRDefault="00C622B8" w:rsidP="00C622B8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Все перечисленные задачи соответствуют компетенции ответственного исполнителя муниципальной программы и являются потенциально достижимыми.</w:t>
      </w:r>
    </w:p>
    <w:p w14:paraId="4A4C3353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</w:p>
    <w:p w14:paraId="6859D26A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</w:p>
    <w:p w14:paraId="58EA0F7D" w14:textId="77777777" w:rsidR="00C622B8" w:rsidRPr="00C622B8" w:rsidRDefault="00C622B8" w:rsidP="00C622B8">
      <w:pPr>
        <w:spacing w:after="0" w:line="22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</w:t>
      </w:r>
    </w:p>
    <w:p w14:paraId="2661063A" w14:textId="77777777" w:rsidR="00C622B8" w:rsidRPr="00C622B8" w:rsidRDefault="00C622B8" w:rsidP="00C622B8">
      <w:pPr>
        <w:spacing w:after="0" w:line="22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 сельского поселения                                                    Д.А. Кудовба</w:t>
      </w:r>
    </w:p>
    <w:p w14:paraId="7338B469" w14:textId="77777777" w:rsidR="00C622B8" w:rsidRPr="00C622B8" w:rsidRDefault="00C622B8" w:rsidP="00C622B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16E1C13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</w:p>
    <w:p w14:paraId="5837EF86" w14:textId="77777777" w:rsidR="00C622B8" w:rsidRPr="00C622B8" w:rsidRDefault="00C622B8" w:rsidP="00C622B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4ECD3B9" w14:textId="77777777" w:rsidR="00C622B8" w:rsidRPr="00C622B8" w:rsidRDefault="00C622B8" w:rsidP="00C622B8">
      <w:pPr>
        <w:spacing w:after="0" w:line="240" w:lineRule="auto"/>
        <w:ind w:firstLine="708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3C835D90" w14:textId="77777777" w:rsidR="00C622B8" w:rsidRPr="00C622B8" w:rsidRDefault="00C622B8" w:rsidP="00C622B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6A932CF" w14:textId="77777777" w:rsidR="00C622B8" w:rsidRPr="00C622B8" w:rsidRDefault="00C622B8" w:rsidP="00C622B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sectPr w:rsidR="00C622B8" w:rsidRPr="00C622B8" w:rsidSect="00C622B8">
          <w:footerReference w:type="even" r:id="rId10"/>
          <w:footerReference w:type="default" r:id="rId11"/>
          <w:footerReference w:type="first" r:id="rId12"/>
          <w:pgSz w:w="11907" w:h="16840" w:code="9"/>
          <w:pgMar w:top="709" w:right="851" w:bottom="1134" w:left="1304" w:header="720" w:footer="720" w:gutter="0"/>
          <w:pgNumType w:start="1"/>
          <w:cols w:space="720"/>
          <w:titlePg/>
        </w:sectPr>
      </w:pPr>
    </w:p>
    <w:p w14:paraId="740EEC56" w14:textId="77777777" w:rsidR="00C622B8" w:rsidRPr="00C622B8" w:rsidRDefault="00C622B8" w:rsidP="00C622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C622B8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 xml:space="preserve">Приложение №2 </w:t>
      </w:r>
    </w:p>
    <w:p w14:paraId="7B8DA7D5" w14:textId="77777777" w:rsidR="00C622B8" w:rsidRPr="00C622B8" w:rsidRDefault="00C622B8" w:rsidP="00C622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C622B8">
        <w:rPr>
          <w:rFonts w:ascii="Times New Roman" w:hAnsi="Times New Roman"/>
          <w:kern w:val="0"/>
          <w:sz w:val="24"/>
          <w:szCs w:val="24"/>
          <w14:ligatures w14:val="none"/>
        </w:rPr>
        <w:t xml:space="preserve">к муниципальной программе </w:t>
      </w:r>
    </w:p>
    <w:p w14:paraId="046C9BAE" w14:textId="77777777" w:rsidR="00C622B8" w:rsidRPr="00C622B8" w:rsidRDefault="00C622B8" w:rsidP="00C622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C622B8">
        <w:rPr>
          <w:rFonts w:ascii="Times New Roman" w:hAnsi="Times New Roman"/>
          <w:kern w:val="0"/>
          <w:sz w:val="24"/>
          <w:szCs w:val="24"/>
          <w14:ligatures w14:val="none"/>
        </w:rPr>
        <w:t>Истоминского сельского поселения</w:t>
      </w:r>
    </w:p>
    <w:p w14:paraId="559D1B15" w14:textId="77777777" w:rsidR="00C622B8" w:rsidRPr="00C622B8" w:rsidRDefault="00C622B8" w:rsidP="00C622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C622B8">
        <w:rPr>
          <w:rFonts w:ascii="Times New Roman" w:hAnsi="Times New Roman"/>
          <w:kern w:val="0"/>
          <w:sz w:val="24"/>
          <w:szCs w:val="24"/>
          <w14:ligatures w14:val="none"/>
        </w:rPr>
        <w:t>«Управление имуществом»</w:t>
      </w:r>
    </w:p>
    <w:p w14:paraId="0724C94D" w14:textId="77777777" w:rsidR="00C622B8" w:rsidRPr="00C622B8" w:rsidRDefault="00C622B8" w:rsidP="00C622B8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bookmarkStart w:id="5" w:name="Par400"/>
      <w:bookmarkEnd w:id="5"/>
      <w:r w:rsidRPr="00C622B8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>СВЕДЕНИЯ</w:t>
      </w:r>
    </w:p>
    <w:p w14:paraId="294B4C31" w14:textId="77777777" w:rsidR="00C622B8" w:rsidRPr="00C622B8" w:rsidRDefault="00C622B8" w:rsidP="00C622B8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>О показателях муниципальной программы Истоминского сельского поселения «Управление имуществом»</w:t>
      </w:r>
    </w:p>
    <w:p w14:paraId="48B6B6A3" w14:textId="77777777" w:rsidR="00C622B8" w:rsidRPr="00C622B8" w:rsidRDefault="00C622B8" w:rsidP="00C622B8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96"/>
        <w:gridCol w:w="1936"/>
        <w:gridCol w:w="1262"/>
        <w:gridCol w:w="1417"/>
        <w:gridCol w:w="1100"/>
        <w:gridCol w:w="882"/>
        <w:gridCol w:w="670"/>
        <w:gridCol w:w="656"/>
        <w:gridCol w:w="656"/>
        <w:gridCol w:w="656"/>
        <w:gridCol w:w="656"/>
        <w:gridCol w:w="658"/>
        <w:gridCol w:w="664"/>
        <w:gridCol w:w="656"/>
        <w:gridCol w:w="749"/>
        <w:gridCol w:w="685"/>
        <w:gridCol w:w="658"/>
        <w:gridCol w:w="895"/>
      </w:tblGrid>
      <w:tr w:rsidR="00C622B8" w:rsidRPr="00C622B8" w14:paraId="77674E85" w14:textId="77777777" w:rsidTr="001A6282">
        <w:tc>
          <w:tcPr>
            <w:tcW w:w="596" w:type="dxa"/>
          </w:tcPr>
          <w:p w14:paraId="248965F4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  <w:p w14:paraId="46191A35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936" w:type="dxa"/>
          </w:tcPr>
          <w:p w14:paraId="4C0F318E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Номер и наименования показателя </w:t>
            </w:r>
          </w:p>
        </w:tc>
        <w:tc>
          <w:tcPr>
            <w:tcW w:w="1262" w:type="dxa"/>
          </w:tcPr>
          <w:p w14:paraId="7DECE74E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Вид показателя </w:t>
            </w:r>
          </w:p>
        </w:tc>
        <w:tc>
          <w:tcPr>
            <w:tcW w:w="1417" w:type="dxa"/>
          </w:tcPr>
          <w:p w14:paraId="0472898F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Единица измерения </w:t>
            </w:r>
          </w:p>
        </w:tc>
        <w:tc>
          <w:tcPr>
            <w:tcW w:w="1982" w:type="dxa"/>
            <w:gridSpan w:val="2"/>
          </w:tcPr>
          <w:p w14:paraId="3913EDEB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Данные для расчета значений показателя </w:t>
            </w:r>
          </w:p>
        </w:tc>
        <w:tc>
          <w:tcPr>
            <w:tcW w:w="8259" w:type="dxa"/>
            <w:gridSpan w:val="12"/>
          </w:tcPr>
          <w:p w14:paraId="4C9B2856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Значения показателя по годам </w:t>
            </w:r>
          </w:p>
        </w:tc>
      </w:tr>
      <w:tr w:rsidR="00C622B8" w:rsidRPr="00C622B8" w14:paraId="29A86F1A" w14:textId="77777777" w:rsidTr="001A6282">
        <w:tc>
          <w:tcPr>
            <w:tcW w:w="596" w:type="dxa"/>
          </w:tcPr>
          <w:p w14:paraId="513C3801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  <w:p w14:paraId="0E3D6997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936" w:type="dxa"/>
          </w:tcPr>
          <w:p w14:paraId="6508768F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262" w:type="dxa"/>
          </w:tcPr>
          <w:p w14:paraId="10B92857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2A4D43A9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100" w:type="dxa"/>
          </w:tcPr>
          <w:p w14:paraId="71296AC1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2017</w:t>
            </w:r>
          </w:p>
        </w:tc>
        <w:tc>
          <w:tcPr>
            <w:tcW w:w="882" w:type="dxa"/>
          </w:tcPr>
          <w:p w14:paraId="5CF16F70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2018</w:t>
            </w:r>
          </w:p>
        </w:tc>
        <w:tc>
          <w:tcPr>
            <w:tcW w:w="670" w:type="dxa"/>
          </w:tcPr>
          <w:p w14:paraId="354D094F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2019</w:t>
            </w:r>
          </w:p>
        </w:tc>
        <w:tc>
          <w:tcPr>
            <w:tcW w:w="656" w:type="dxa"/>
          </w:tcPr>
          <w:p w14:paraId="676AEB92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2020</w:t>
            </w:r>
          </w:p>
        </w:tc>
        <w:tc>
          <w:tcPr>
            <w:tcW w:w="656" w:type="dxa"/>
          </w:tcPr>
          <w:p w14:paraId="0BDC3202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2021</w:t>
            </w:r>
          </w:p>
        </w:tc>
        <w:tc>
          <w:tcPr>
            <w:tcW w:w="656" w:type="dxa"/>
          </w:tcPr>
          <w:p w14:paraId="197734C5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2022</w:t>
            </w:r>
          </w:p>
        </w:tc>
        <w:tc>
          <w:tcPr>
            <w:tcW w:w="656" w:type="dxa"/>
          </w:tcPr>
          <w:p w14:paraId="0D302C55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2023</w:t>
            </w:r>
          </w:p>
        </w:tc>
        <w:tc>
          <w:tcPr>
            <w:tcW w:w="658" w:type="dxa"/>
          </w:tcPr>
          <w:p w14:paraId="0C21664A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2024</w:t>
            </w:r>
          </w:p>
        </w:tc>
        <w:tc>
          <w:tcPr>
            <w:tcW w:w="664" w:type="dxa"/>
          </w:tcPr>
          <w:p w14:paraId="785DDB34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2025</w:t>
            </w:r>
          </w:p>
        </w:tc>
        <w:tc>
          <w:tcPr>
            <w:tcW w:w="656" w:type="dxa"/>
          </w:tcPr>
          <w:p w14:paraId="43AF4E2E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2026</w:t>
            </w:r>
          </w:p>
        </w:tc>
        <w:tc>
          <w:tcPr>
            <w:tcW w:w="749" w:type="dxa"/>
          </w:tcPr>
          <w:p w14:paraId="375710F4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2027</w:t>
            </w:r>
          </w:p>
        </w:tc>
        <w:tc>
          <w:tcPr>
            <w:tcW w:w="685" w:type="dxa"/>
          </w:tcPr>
          <w:p w14:paraId="22323D1B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2028</w:t>
            </w:r>
          </w:p>
        </w:tc>
        <w:tc>
          <w:tcPr>
            <w:tcW w:w="658" w:type="dxa"/>
          </w:tcPr>
          <w:p w14:paraId="7C5EEDD3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2029</w:t>
            </w:r>
          </w:p>
        </w:tc>
        <w:tc>
          <w:tcPr>
            <w:tcW w:w="895" w:type="dxa"/>
          </w:tcPr>
          <w:p w14:paraId="60D6C09F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2030</w:t>
            </w:r>
          </w:p>
        </w:tc>
      </w:tr>
      <w:tr w:rsidR="00C622B8" w:rsidRPr="00C622B8" w14:paraId="4963929A" w14:textId="77777777" w:rsidTr="001A6282">
        <w:trPr>
          <w:trHeight w:val="321"/>
        </w:trPr>
        <w:tc>
          <w:tcPr>
            <w:tcW w:w="15452" w:type="dxa"/>
            <w:gridSpan w:val="18"/>
          </w:tcPr>
          <w:p w14:paraId="3DBAFC08" w14:textId="77777777" w:rsidR="00C622B8" w:rsidRPr="00C622B8" w:rsidRDefault="00C622B8" w:rsidP="00C622B8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  <w:t>Муниципальная программа Истоминского сельского поселения «Управление имуществом»</w:t>
            </w:r>
          </w:p>
        </w:tc>
      </w:tr>
      <w:tr w:rsidR="00C622B8" w:rsidRPr="00C622B8" w14:paraId="26C82A60" w14:textId="77777777" w:rsidTr="001A6282">
        <w:trPr>
          <w:trHeight w:val="1410"/>
        </w:trPr>
        <w:tc>
          <w:tcPr>
            <w:tcW w:w="596" w:type="dxa"/>
          </w:tcPr>
          <w:p w14:paraId="0BFBF3AB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36" w:type="dxa"/>
          </w:tcPr>
          <w:p w14:paraId="5BBF92CE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Показатель 1. </w:t>
            </w:r>
            <w:r w:rsidRPr="00C622B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увеличение   поступления доходов в бюджет от использования имущества , находящегося в муниципальной собственности</w:t>
            </w: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22B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имущества</w:t>
            </w:r>
          </w:p>
        </w:tc>
        <w:tc>
          <w:tcPr>
            <w:tcW w:w="1262" w:type="dxa"/>
          </w:tcPr>
          <w:p w14:paraId="5F6FBEB4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ведомственный</w:t>
            </w:r>
          </w:p>
        </w:tc>
        <w:tc>
          <w:tcPr>
            <w:tcW w:w="1417" w:type="dxa"/>
          </w:tcPr>
          <w:p w14:paraId="5CF3DF5F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процентов </w:t>
            </w:r>
          </w:p>
        </w:tc>
        <w:tc>
          <w:tcPr>
            <w:tcW w:w="1100" w:type="dxa"/>
          </w:tcPr>
          <w:p w14:paraId="12CD3381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882" w:type="dxa"/>
          </w:tcPr>
          <w:p w14:paraId="653D963B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53,0</w:t>
            </w:r>
          </w:p>
        </w:tc>
        <w:tc>
          <w:tcPr>
            <w:tcW w:w="670" w:type="dxa"/>
          </w:tcPr>
          <w:p w14:paraId="06B94262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55,0</w:t>
            </w:r>
          </w:p>
        </w:tc>
        <w:tc>
          <w:tcPr>
            <w:tcW w:w="656" w:type="dxa"/>
          </w:tcPr>
          <w:p w14:paraId="0C346120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59,0</w:t>
            </w:r>
          </w:p>
        </w:tc>
        <w:tc>
          <w:tcPr>
            <w:tcW w:w="656" w:type="dxa"/>
          </w:tcPr>
          <w:p w14:paraId="507ED2F4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63,0</w:t>
            </w:r>
          </w:p>
        </w:tc>
        <w:tc>
          <w:tcPr>
            <w:tcW w:w="656" w:type="dxa"/>
          </w:tcPr>
          <w:p w14:paraId="2C6FBBAD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656" w:type="dxa"/>
          </w:tcPr>
          <w:p w14:paraId="557F97F0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75,0</w:t>
            </w:r>
          </w:p>
        </w:tc>
        <w:tc>
          <w:tcPr>
            <w:tcW w:w="658" w:type="dxa"/>
          </w:tcPr>
          <w:p w14:paraId="1AF4C5F4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78,0</w:t>
            </w:r>
          </w:p>
        </w:tc>
        <w:tc>
          <w:tcPr>
            <w:tcW w:w="664" w:type="dxa"/>
          </w:tcPr>
          <w:p w14:paraId="3B5AED78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85,0</w:t>
            </w:r>
          </w:p>
        </w:tc>
        <w:tc>
          <w:tcPr>
            <w:tcW w:w="656" w:type="dxa"/>
          </w:tcPr>
          <w:p w14:paraId="2A54E78B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88,0</w:t>
            </w:r>
          </w:p>
        </w:tc>
        <w:tc>
          <w:tcPr>
            <w:tcW w:w="749" w:type="dxa"/>
          </w:tcPr>
          <w:p w14:paraId="164375E6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90,0</w:t>
            </w:r>
          </w:p>
        </w:tc>
        <w:tc>
          <w:tcPr>
            <w:tcW w:w="685" w:type="dxa"/>
          </w:tcPr>
          <w:p w14:paraId="350EA716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95,0</w:t>
            </w:r>
          </w:p>
        </w:tc>
        <w:tc>
          <w:tcPr>
            <w:tcW w:w="658" w:type="dxa"/>
          </w:tcPr>
          <w:p w14:paraId="0E2CC91E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98,0</w:t>
            </w:r>
          </w:p>
        </w:tc>
        <w:tc>
          <w:tcPr>
            <w:tcW w:w="895" w:type="dxa"/>
          </w:tcPr>
          <w:p w14:paraId="672C3A5F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  <w:tr w:rsidR="00C622B8" w:rsidRPr="00C622B8" w14:paraId="747310A0" w14:textId="77777777" w:rsidTr="001A6282">
        <w:trPr>
          <w:trHeight w:val="1410"/>
        </w:trPr>
        <w:tc>
          <w:tcPr>
            <w:tcW w:w="596" w:type="dxa"/>
          </w:tcPr>
          <w:p w14:paraId="680E72E0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36" w:type="dxa"/>
          </w:tcPr>
          <w:p w14:paraId="0D59D897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Показатель 2. </w:t>
            </w:r>
            <w:r w:rsidRPr="00C622B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увеличение объектов недвижимого имущества Истоминского сельского поселения прошедшие  государственной регистрации права муниципальной собственности</w:t>
            </w:r>
          </w:p>
        </w:tc>
        <w:tc>
          <w:tcPr>
            <w:tcW w:w="1262" w:type="dxa"/>
          </w:tcPr>
          <w:p w14:paraId="4AD6CAD5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2D302D24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0" w:type="dxa"/>
          </w:tcPr>
          <w:p w14:paraId="2C4076CD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82" w:type="dxa"/>
          </w:tcPr>
          <w:p w14:paraId="401A5D35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0" w:type="dxa"/>
          </w:tcPr>
          <w:p w14:paraId="4E767FB6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6" w:type="dxa"/>
          </w:tcPr>
          <w:p w14:paraId="330E5191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6" w:type="dxa"/>
          </w:tcPr>
          <w:p w14:paraId="475C0975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6" w:type="dxa"/>
          </w:tcPr>
          <w:p w14:paraId="30E3A8EB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6" w:type="dxa"/>
          </w:tcPr>
          <w:p w14:paraId="28D409ED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</w:tcPr>
          <w:p w14:paraId="698D98AB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</w:tcPr>
          <w:p w14:paraId="7826D493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6" w:type="dxa"/>
          </w:tcPr>
          <w:p w14:paraId="04B6004B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9" w:type="dxa"/>
          </w:tcPr>
          <w:p w14:paraId="5535FE82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</w:tcPr>
          <w:p w14:paraId="1371A316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</w:tcPr>
          <w:p w14:paraId="098A3F03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" w:type="dxa"/>
          </w:tcPr>
          <w:p w14:paraId="17A01C86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622B8" w:rsidRPr="00C622B8" w14:paraId="44B4F6E2" w14:textId="77777777" w:rsidTr="001A6282">
        <w:trPr>
          <w:trHeight w:val="321"/>
        </w:trPr>
        <w:tc>
          <w:tcPr>
            <w:tcW w:w="15452" w:type="dxa"/>
            <w:gridSpan w:val="18"/>
          </w:tcPr>
          <w:p w14:paraId="7D51C30E" w14:textId="77777777" w:rsidR="00C622B8" w:rsidRPr="00C622B8" w:rsidRDefault="00C622B8" w:rsidP="00C62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  <w:t>1. Подпрограмма 1 «Повышение эффективности управления муниципальным имуществом и приватизации»</w:t>
            </w:r>
          </w:p>
        </w:tc>
      </w:tr>
      <w:tr w:rsidR="00C622B8" w:rsidRPr="00C622B8" w14:paraId="1EDECAD5" w14:textId="77777777" w:rsidTr="001A6282">
        <w:trPr>
          <w:trHeight w:val="1410"/>
        </w:trPr>
        <w:tc>
          <w:tcPr>
            <w:tcW w:w="596" w:type="dxa"/>
          </w:tcPr>
          <w:p w14:paraId="6D700D3F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36" w:type="dxa"/>
          </w:tcPr>
          <w:p w14:paraId="7EB91F39" w14:textId="77777777" w:rsidR="00C622B8" w:rsidRPr="00C622B8" w:rsidRDefault="00C622B8" w:rsidP="00C622B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Показатель 3. </w:t>
            </w:r>
            <w:r w:rsidRPr="00C622B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выполнение ежегодного планового задания </w:t>
            </w:r>
          </w:p>
          <w:p w14:paraId="1EEFB8EF" w14:textId="77777777" w:rsidR="00C622B8" w:rsidRPr="00C622B8" w:rsidRDefault="00C622B8" w:rsidP="00C622B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C622B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по поступлению доходов в бюджет от использования имущества, находящегося в </w:t>
            </w:r>
            <w:r w:rsidRPr="00C622B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муниципальной собственности</w:t>
            </w: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22B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имущества; </w:t>
            </w:r>
          </w:p>
          <w:p w14:paraId="6D96599A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2" w:type="dxa"/>
          </w:tcPr>
          <w:p w14:paraId="3BF84C4D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lastRenderedPageBreak/>
              <w:t>ведомственный</w:t>
            </w:r>
          </w:p>
        </w:tc>
        <w:tc>
          <w:tcPr>
            <w:tcW w:w="1417" w:type="dxa"/>
          </w:tcPr>
          <w:p w14:paraId="3F93FA6B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процентов </w:t>
            </w:r>
          </w:p>
        </w:tc>
        <w:tc>
          <w:tcPr>
            <w:tcW w:w="1100" w:type="dxa"/>
          </w:tcPr>
          <w:p w14:paraId="2AFAA98C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882" w:type="dxa"/>
          </w:tcPr>
          <w:p w14:paraId="6D472F0E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53,0</w:t>
            </w:r>
          </w:p>
        </w:tc>
        <w:tc>
          <w:tcPr>
            <w:tcW w:w="670" w:type="dxa"/>
          </w:tcPr>
          <w:p w14:paraId="5EE52C10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55,0</w:t>
            </w:r>
          </w:p>
        </w:tc>
        <w:tc>
          <w:tcPr>
            <w:tcW w:w="656" w:type="dxa"/>
          </w:tcPr>
          <w:p w14:paraId="18D844F2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59,0</w:t>
            </w:r>
          </w:p>
        </w:tc>
        <w:tc>
          <w:tcPr>
            <w:tcW w:w="656" w:type="dxa"/>
          </w:tcPr>
          <w:p w14:paraId="3BD9B74E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63,0</w:t>
            </w:r>
          </w:p>
        </w:tc>
        <w:tc>
          <w:tcPr>
            <w:tcW w:w="656" w:type="dxa"/>
          </w:tcPr>
          <w:p w14:paraId="2A59F870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656" w:type="dxa"/>
          </w:tcPr>
          <w:p w14:paraId="589CB701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75,0</w:t>
            </w:r>
          </w:p>
        </w:tc>
        <w:tc>
          <w:tcPr>
            <w:tcW w:w="658" w:type="dxa"/>
          </w:tcPr>
          <w:p w14:paraId="0F2584CC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78,0</w:t>
            </w:r>
          </w:p>
        </w:tc>
        <w:tc>
          <w:tcPr>
            <w:tcW w:w="664" w:type="dxa"/>
          </w:tcPr>
          <w:p w14:paraId="2D643B03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85,0</w:t>
            </w:r>
          </w:p>
        </w:tc>
        <w:tc>
          <w:tcPr>
            <w:tcW w:w="656" w:type="dxa"/>
          </w:tcPr>
          <w:p w14:paraId="79389EB4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88,0</w:t>
            </w:r>
          </w:p>
        </w:tc>
        <w:tc>
          <w:tcPr>
            <w:tcW w:w="749" w:type="dxa"/>
          </w:tcPr>
          <w:p w14:paraId="0C2D5D93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90,0</w:t>
            </w:r>
          </w:p>
        </w:tc>
        <w:tc>
          <w:tcPr>
            <w:tcW w:w="685" w:type="dxa"/>
          </w:tcPr>
          <w:p w14:paraId="436B7F62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95,0</w:t>
            </w:r>
          </w:p>
        </w:tc>
        <w:tc>
          <w:tcPr>
            <w:tcW w:w="658" w:type="dxa"/>
          </w:tcPr>
          <w:p w14:paraId="0E02A82C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98,0</w:t>
            </w:r>
          </w:p>
        </w:tc>
        <w:tc>
          <w:tcPr>
            <w:tcW w:w="895" w:type="dxa"/>
          </w:tcPr>
          <w:p w14:paraId="16FA6419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  <w:tr w:rsidR="00C622B8" w:rsidRPr="00C622B8" w14:paraId="08B499EC" w14:textId="77777777" w:rsidTr="001A6282">
        <w:trPr>
          <w:trHeight w:val="250"/>
        </w:trPr>
        <w:tc>
          <w:tcPr>
            <w:tcW w:w="15452" w:type="dxa"/>
            <w:gridSpan w:val="18"/>
          </w:tcPr>
          <w:p w14:paraId="6418063F" w14:textId="77777777" w:rsidR="00C622B8" w:rsidRPr="00C622B8" w:rsidRDefault="00C622B8" w:rsidP="00C62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  <w:t>2. Подпрограмма «Создание условий для обеспечения выполнения органами местного самоуправления своих полномочий»</w:t>
            </w:r>
          </w:p>
        </w:tc>
      </w:tr>
      <w:tr w:rsidR="00C622B8" w:rsidRPr="00C622B8" w14:paraId="2C97ADF8" w14:textId="77777777" w:rsidTr="001A6282">
        <w:trPr>
          <w:trHeight w:val="1690"/>
        </w:trPr>
        <w:tc>
          <w:tcPr>
            <w:tcW w:w="596" w:type="dxa"/>
          </w:tcPr>
          <w:p w14:paraId="1381AFF4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36" w:type="dxa"/>
          </w:tcPr>
          <w:p w14:paraId="7147E679" w14:textId="77777777" w:rsidR="00C622B8" w:rsidRPr="00C622B8" w:rsidRDefault="00C622B8" w:rsidP="00C62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Показатель 4. </w:t>
            </w: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расходов на обеспечения функционирования  аппарата  Администрации Истоминского сельского поселения для исполнения своих полномочий</w:t>
            </w:r>
          </w:p>
        </w:tc>
        <w:tc>
          <w:tcPr>
            <w:tcW w:w="1262" w:type="dxa"/>
          </w:tcPr>
          <w:p w14:paraId="6E61B10E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ведомственный</w:t>
            </w:r>
          </w:p>
        </w:tc>
        <w:tc>
          <w:tcPr>
            <w:tcW w:w="1417" w:type="dxa"/>
          </w:tcPr>
          <w:p w14:paraId="34D26517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процентов</w:t>
            </w:r>
          </w:p>
        </w:tc>
        <w:tc>
          <w:tcPr>
            <w:tcW w:w="1100" w:type="dxa"/>
          </w:tcPr>
          <w:p w14:paraId="067CF8B4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882" w:type="dxa"/>
          </w:tcPr>
          <w:p w14:paraId="035DC099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53,0</w:t>
            </w:r>
          </w:p>
        </w:tc>
        <w:tc>
          <w:tcPr>
            <w:tcW w:w="670" w:type="dxa"/>
          </w:tcPr>
          <w:p w14:paraId="3EB271B1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55,0</w:t>
            </w:r>
          </w:p>
        </w:tc>
        <w:tc>
          <w:tcPr>
            <w:tcW w:w="656" w:type="dxa"/>
          </w:tcPr>
          <w:p w14:paraId="5EC07169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70,0</w:t>
            </w:r>
          </w:p>
        </w:tc>
        <w:tc>
          <w:tcPr>
            <w:tcW w:w="656" w:type="dxa"/>
          </w:tcPr>
          <w:p w14:paraId="17CBA862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73,0</w:t>
            </w:r>
          </w:p>
        </w:tc>
        <w:tc>
          <w:tcPr>
            <w:tcW w:w="656" w:type="dxa"/>
          </w:tcPr>
          <w:p w14:paraId="7B0765E7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656" w:type="dxa"/>
          </w:tcPr>
          <w:p w14:paraId="65DD58DC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83,0</w:t>
            </w:r>
          </w:p>
        </w:tc>
        <w:tc>
          <w:tcPr>
            <w:tcW w:w="658" w:type="dxa"/>
          </w:tcPr>
          <w:p w14:paraId="77A6D931" w14:textId="77777777" w:rsidR="00C622B8" w:rsidRPr="00C622B8" w:rsidRDefault="00C622B8" w:rsidP="00C622B8">
            <w:pPr>
              <w:tabs>
                <w:tab w:val="center" w:pos="221"/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85,0</w:t>
            </w:r>
          </w:p>
        </w:tc>
        <w:tc>
          <w:tcPr>
            <w:tcW w:w="664" w:type="dxa"/>
          </w:tcPr>
          <w:p w14:paraId="56E734DF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87,0</w:t>
            </w:r>
          </w:p>
        </w:tc>
        <w:tc>
          <w:tcPr>
            <w:tcW w:w="656" w:type="dxa"/>
          </w:tcPr>
          <w:p w14:paraId="7EE42374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90,0</w:t>
            </w:r>
          </w:p>
        </w:tc>
        <w:tc>
          <w:tcPr>
            <w:tcW w:w="749" w:type="dxa"/>
          </w:tcPr>
          <w:p w14:paraId="11310E2F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93,0</w:t>
            </w:r>
          </w:p>
        </w:tc>
        <w:tc>
          <w:tcPr>
            <w:tcW w:w="685" w:type="dxa"/>
          </w:tcPr>
          <w:p w14:paraId="21F9CA10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95,0</w:t>
            </w:r>
          </w:p>
        </w:tc>
        <w:tc>
          <w:tcPr>
            <w:tcW w:w="658" w:type="dxa"/>
          </w:tcPr>
          <w:p w14:paraId="06C98901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97,0</w:t>
            </w:r>
          </w:p>
        </w:tc>
        <w:tc>
          <w:tcPr>
            <w:tcW w:w="895" w:type="dxa"/>
          </w:tcPr>
          <w:p w14:paraId="7C999FE2" w14:textId="77777777" w:rsidR="00C622B8" w:rsidRPr="00C622B8" w:rsidRDefault="00C622B8" w:rsidP="00C622B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</w:tbl>
    <w:p w14:paraId="51F9C927" w14:textId="77777777" w:rsidR="00C622B8" w:rsidRPr="00C622B8" w:rsidRDefault="00C622B8" w:rsidP="00C622B8">
      <w:pPr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76A6B0A3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73D34463" w14:textId="77777777" w:rsidR="00C622B8" w:rsidRPr="00C622B8" w:rsidRDefault="00C622B8" w:rsidP="00C622B8">
      <w:pPr>
        <w:spacing w:after="0" w:line="22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</w:t>
      </w:r>
    </w:p>
    <w:p w14:paraId="0AF38ED1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 сельского поселения                                                                                                                     Д.А. Кудовба</w:t>
      </w:r>
    </w:p>
    <w:p w14:paraId="3CBA9D5A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</w:p>
    <w:p w14:paraId="5E334CBA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</w:p>
    <w:p w14:paraId="71135CE6" w14:textId="77777777" w:rsidR="00C622B8" w:rsidRPr="00C622B8" w:rsidRDefault="00C622B8" w:rsidP="00C622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C622B8">
        <w:rPr>
          <w:rFonts w:ascii="Times New Roman" w:hAnsi="Times New Roman"/>
          <w:kern w:val="0"/>
          <w:sz w:val="24"/>
          <w:szCs w:val="24"/>
          <w:highlight w:val="yellow"/>
          <w14:ligatures w14:val="none"/>
        </w:rPr>
        <w:br w:type="page"/>
      </w:r>
    </w:p>
    <w:p w14:paraId="0EDFE1E3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lastRenderedPageBreak/>
        <w:t xml:space="preserve">Приложение № 3 </w:t>
      </w:r>
    </w:p>
    <w:p w14:paraId="3DE97E88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 xml:space="preserve">к муниципальной программе </w:t>
      </w:r>
    </w:p>
    <w:p w14:paraId="41A802AB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 xml:space="preserve">Администрации Истоминского сельского поселения </w:t>
      </w:r>
    </w:p>
    <w:p w14:paraId="657B3D19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>«Управление имуществом»</w:t>
      </w:r>
    </w:p>
    <w:p w14:paraId="43E3E643" w14:textId="77777777" w:rsidR="00C622B8" w:rsidRPr="00C622B8" w:rsidRDefault="00C622B8" w:rsidP="00C62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9056DB0" w14:textId="77777777" w:rsidR="00C622B8" w:rsidRPr="00C622B8" w:rsidRDefault="00C622B8" w:rsidP="00C62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Перечень</w:t>
      </w:r>
    </w:p>
    <w:p w14:paraId="004DA826" w14:textId="77777777" w:rsidR="00C622B8" w:rsidRPr="00C622B8" w:rsidRDefault="00C622B8" w:rsidP="00C62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подпрограмм, основных мероприятий, приоритетных основных мероприятий и мероприятий ведомственных целевых программ муниципальной программы «Управление имуществом»</w:t>
      </w:r>
    </w:p>
    <w:p w14:paraId="3E38578D" w14:textId="77777777" w:rsidR="00C622B8" w:rsidRPr="00C622B8" w:rsidRDefault="00C622B8" w:rsidP="00C622B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2276"/>
        <w:gridCol w:w="1360"/>
        <w:gridCol w:w="984"/>
        <w:gridCol w:w="984"/>
        <w:gridCol w:w="1547"/>
        <w:gridCol w:w="1325"/>
        <w:gridCol w:w="1400"/>
      </w:tblGrid>
      <w:tr w:rsidR="00C622B8" w:rsidRPr="00C622B8" w14:paraId="4AA012D5" w14:textId="77777777" w:rsidTr="001A6282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9A56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z w:val="28"/>
                <w:szCs w:val="28"/>
                <w:lang w:eastAsia="ru-RU"/>
                <w14:ligatures w14:val="none"/>
              </w:rPr>
              <w:tab/>
            </w: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№ п/п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9C7F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Номер и наименование    </w:t>
            </w:r>
          </w:p>
          <w:p w14:paraId="5AB4AA5F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основного мероприятия, приоритетного основного мероприятия, мероприятия ведомственной целевой программы  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F07A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Соисполнитель, участник, ответственный </w:t>
            </w:r>
          </w:p>
          <w:p w14:paraId="6C2E5CB9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за исполнение основного мероприятия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0E55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Срок (годы)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A6B9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Ожидаемый результат</w:t>
            </w:r>
          </w:p>
          <w:p w14:paraId="181AEADD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(краткое описание)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EA17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Последствия не реализации основного мероприятия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4AF9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Связь </w:t>
            </w:r>
          </w:p>
          <w:p w14:paraId="0B760B67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с показателями государственной программы (подпрограммы)</w:t>
            </w:r>
          </w:p>
        </w:tc>
      </w:tr>
      <w:tr w:rsidR="00C622B8" w:rsidRPr="00C622B8" w14:paraId="79004CF2" w14:textId="77777777" w:rsidTr="001A6282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59DB" w14:textId="77777777" w:rsidR="00C622B8" w:rsidRPr="00C622B8" w:rsidRDefault="00C622B8" w:rsidP="00C622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16A7" w14:textId="77777777" w:rsidR="00C622B8" w:rsidRPr="00C622B8" w:rsidRDefault="00C622B8" w:rsidP="00C622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D450" w14:textId="77777777" w:rsidR="00C622B8" w:rsidRPr="00C622B8" w:rsidRDefault="00C622B8" w:rsidP="00C622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047C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начала реализации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F9F6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окончания реализации</w:t>
            </w: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4862" w14:textId="77777777" w:rsidR="00C622B8" w:rsidRPr="00C622B8" w:rsidRDefault="00C622B8" w:rsidP="00C622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8E4C" w14:textId="77777777" w:rsidR="00C622B8" w:rsidRPr="00C622B8" w:rsidRDefault="00C622B8" w:rsidP="00C622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EA60" w14:textId="77777777" w:rsidR="00C622B8" w:rsidRPr="00C622B8" w:rsidRDefault="00C622B8" w:rsidP="00C622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</w:tr>
    </w:tbl>
    <w:p w14:paraId="1B94EB95" w14:textId="77777777" w:rsidR="00C622B8" w:rsidRPr="00C622B8" w:rsidRDefault="00C622B8" w:rsidP="00C622B8">
      <w:pPr>
        <w:spacing w:after="0" w:line="240" w:lineRule="auto"/>
        <w:rPr>
          <w:rFonts w:ascii="Times New Roman" w:eastAsia="Times New Roman" w:hAnsi="Times New Roman"/>
          <w:kern w:val="0"/>
          <w:sz w:val="2"/>
          <w:szCs w:val="2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2274"/>
        <w:gridCol w:w="1359"/>
        <w:gridCol w:w="984"/>
        <w:gridCol w:w="985"/>
        <w:gridCol w:w="1546"/>
        <w:gridCol w:w="1342"/>
        <w:gridCol w:w="1386"/>
      </w:tblGrid>
      <w:tr w:rsidR="00C622B8" w:rsidRPr="00C622B8" w14:paraId="3B959BD8" w14:textId="77777777" w:rsidTr="001A6282">
        <w:trPr>
          <w:trHeight w:val="329"/>
          <w:tblHeader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7CC9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F3B4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FB36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10A5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7576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22CF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2B40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1E19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8</w:t>
            </w:r>
          </w:p>
        </w:tc>
      </w:tr>
      <w:tr w:rsidR="00C622B8" w:rsidRPr="00C622B8" w14:paraId="112BF9D7" w14:textId="77777777" w:rsidTr="001A6282">
        <w:trPr>
          <w:trHeight w:val="309"/>
        </w:trPr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838F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lang w:eastAsia="ru-RU"/>
                <w14:ligatures w14:val="none"/>
              </w:rPr>
              <w:t>1. Подпрограмма «Повышение эффективности управления муниципальным имуществом и приватизации»</w:t>
            </w:r>
          </w:p>
        </w:tc>
      </w:tr>
      <w:tr w:rsidR="00C622B8" w:rsidRPr="00C622B8" w14:paraId="51F364EE" w14:textId="77777777" w:rsidTr="001A6282">
        <w:trPr>
          <w:trHeight w:val="9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6E5E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  <w:t>1.1.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EE01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Основное мероприятие 1.1. Мероприятия по подготовке и проведению государственной регистрации права на объекты муниципального имущества и земельные участки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7EBF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2BD2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2019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E73D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2030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E1BB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Увеличение объектов недвижимого имущества Истоминского сельского поселения прошедшие государственной регистрации права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A337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Не достижение стратегической цели муниципальной программы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5E7C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Показатель 2</w:t>
            </w:r>
          </w:p>
        </w:tc>
      </w:tr>
      <w:tr w:rsidR="00C622B8" w:rsidRPr="00C622B8" w14:paraId="69A16FB8" w14:textId="77777777" w:rsidTr="001A6282">
        <w:trPr>
          <w:trHeight w:val="9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ECE9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  <w:t>1.2.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014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Основное мероприятие 1.2. </w:t>
            </w:r>
            <w:r w:rsidRPr="00C622B8">
              <w:rPr>
                <w:rFonts w:ascii="Times New Roman" w:eastAsia="Times New Roman" w:hAnsi="Times New Roman"/>
                <w:snapToGrid w:val="0"/>
                <w:color w:val="000000"/>
                <w:kern w:val="0"/>
                <w:lang w:eastAsia="ru-RU"/>
                <w14:ligatures w14:val="none"/>
              </w:rPr>
              <w:t>Мероприятия по распоряжению и реализации выморочного имущества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A43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D054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73F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E8D6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Увеличение   поступления доходов в бюджет от использования имущества, находящегося в муниципальной собственности имущества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16A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Не достижение стратегической цели муниципальной программы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7C6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Показатель 1</w:t>
            </w:r>
          </w:p>
        </w:tc>
      </w:tr>
      <w:tr w:rsidR="00C622B8" w:rsidRPr="00C622B8" w14:paraId="6B2E055E" w14:textId="77777777" w:rsidTr="001A6282">
        <w:trPr>
          <w:trHeight w:val="9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C90C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  <w:lastRenderedPageBreak/>
              <w:t>1.3.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E14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Основное мероприятие 1.3. Мероприятия по обеспечению учета имущества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F4B0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B3C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895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987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Выполнение ежегодного планового задания по поступлению доходов в бюджет от использования имущества, находящегося в муниципальной собственности имущества;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9B03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Не достижение стратегической цели муниципальной программы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A10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Показатель 3</w:t>
            </w:r>
          </w:p>
        </w:tc>
      </w:tr>
      <w:tr w:rsidR="00C622B8" w:rsidRPr="00C622B8" w14:paraId="51CC5EB0" w14:textId="77777777" w:rsidTr="001A6282">
        <w:trPr>
          <w:trHeight w:val="231"/>
        </w:trPr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D1C5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b/>
                <w:lang w:eastAsia="ru-RU"/>
                <w14:ligatures w14:val="none"/>
              </w:rPr>
              <w:t>2. Подпрограмма «Создание условий для обеспечения выполнения органами местного самоуправления своих полномочий»</w:t>
            </w:r>
          </w:p>
        </w:tc>
      </w:tr>
      <w:tr w:rsidR="00C622B8" w:rsidRPr="00C622B8" w14:paraId="4D1351C1" w14:textId="77777777" w:rsidTr="001A6282">
        <w:trPr>
          <w:trHeight w:val="129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3E6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  <w:t>2.1.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FDB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Основное мероприятие 2.1. Мероприятие по созданию условий для выполнения органами местного самоуправления своих полномочий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B1C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DA3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674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243E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AFF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C26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</w:tr>
      <w:tr w:rsidR="00C622B8" w:rsidRPr="00C622B8" w14:paraId="01629C1A" w14:textId="77777777" w:rsidTr="001A6282">
        <w:trPr>
          <w:trHeight w:val="129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44EF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  <w:t>2.2.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D46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Основное мероприятие 2.2. Мероприятие по обеспечению содержания муниципального имущества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F85D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CAC6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03D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2030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AD9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Уменьшение расходов на обеспечения функционирования аппарата Администрации Истоминского сельского поселения для исполнения своих полномочий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2CE2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Не достижение стратегической цели муниципальной программы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313" w14:textId="77777777" w:rsidR="00C622B8" w:rsidRPr="00C622B8" w:rsidRDefault="00C622B8" w:rsidP="00C6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lang w:eastAsia="ru-RU"/>
                <w14:ligatures w14:val="none"/>
              </w:rPr>
              <w:t>Показатель 4</w:t>
            </w:r>
          </w:p>
        </w:tc>
      </w:tr>
    </w:tbl>
    <w:p w14:paraId="3F0B5003" w14:textId="77777777" w:rsidR="00C622B8" w:rsidRPr="00C622B8" w:rsidRDefault="00C622B8" w:rsidP="00C622B8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</w:p>
    <w:p w14:paraId="30095045" w14:textId="77777777" w:rsidR="00C622B8" w:rsidRPr="00C622B8" w:rsidRDefault="00C622B8" w:rsidP="00C622B8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</w:p>
    <w:p w14:paraId="70592973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Глава Администрации </w:t>
      </w:r>
    </w:p>
    <w:p w14:paraId="27981E6F" w14:textId="77777777" w:rsidR="00C622B8" w:rsidRPr="00C622B8" w:rsidRDefault="00C622B8" w:rsidP="00C622B8">
      <w:pPr>
        <w:tabs>
          <w:tab w:val="left" w:pos="1710"/>
        </w:tabs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Истоминского сельского поселения                                                                                                  Д.А. Кудовба</w:t>
      </w:r>
    </w:p>
    <w:p w14:paraId="11D45355" w14:textId="77777777" w:rsidR="00C622B8" w:rsidRPr="00C622B8" w:rsidRDefault="00C622B8" w:rsidP="00C622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Приложение № 4</w:t>
      </w:r>
    </w:p>
    <w:p w14:paraId="198D908A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 xml:space="preserve">к муниципальной программе </w:t>
      </w:r>
    </w:p>
    <w:p w14:paraId="66EEBB7F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 xml:space="preserve">Администрации Истоминского сельского поселения </w:t>
      </w:r>
    </w:p>
    <w:p w14:paraId="6F9BEE45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>«Управление имуществом»</w:t>
      </w:r>
    </w:p>
    <w:p w14:paraId="4C10C5ED" w14:textId="77777777" w:rsidR="00C622B8" w:rsidRPr="00C622B8" w:rsidRDefault="00C622B8" w:rsidP="00C622B8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РАСХОДЫ</w:t>
      </w:r>
    </w:p>
    <w:p w14:paraId="3A85EE7D" w14:textId="77777777" w:rsidR="00C622B8" w:rsidRPr="00C622B8" w:rsidRDefault="00C622B8" w:rsidP="00C622B8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бюджета на реализацию муниципальной программы Истоминского сельского поселения «Управление имуществом»</w:t>
      </w:r>
    </w:p>
    <w:tbl>
      <w:tblPr>
        <w:tblW w:w="16018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85"/>
        <w:gridCol w:w="1843"/>
        <w:gridCol w:w="708"/>
        <w:gridCol w:w="567"/>
        <w:gridCol w:w="709"/>
        <w:gridCol w:w="567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622B8" w:rsidRPr="00C622B8" w14:paraId="353DDCC2" w14:textId="77777777" w:rsidTr="001A6282">
        <w:trPr>
          <w:trHeight w:val="51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FFA3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и наименование </w:t>
            </w: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подпрограммы, основного мероприятия подпрограммы, мероприятия ведомственной целевой программы</w:t>
            </w: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DBF9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Ответственный исполнитель, </w:t>
            </w: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соисполнитель, участники   </w:t>
            </w: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8512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09E46B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Объем расходов </w:t>
            </w: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всего 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7C2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том числе по годам реализации муниципальной программы</w:t>
            </w:r>
          </w:p>
        </w:tc>
      </w:tr>
      <w:tr w:rsidR="00C622B8" w:rsidRPr="00C622B8" w14:paraId="3BAAF0B3" w14:textId="77777777" w:rsidTr="001A6282">
        <w:trPr>
          <w:trHeight w:val="5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C98F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2693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502" w14:textId="77777777" w:rsidR="00C622B8" w:rsidRPr="00C622B8" w:rsidRDefault="00C622B8" w:rsidP="00C622B8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053E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C423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376E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30BA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518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4DC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A09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82EA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133D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E8E6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7BF2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DC31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FF37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2027</w:t>
            </w:r>
          </w:p>
          <w:p w14:paraId="737BE2C1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0E1B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2028</w:t>
            </w:r>
          </w:p>
          <w:p w14:paraId="73A515B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340C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2029</w:t>
            </w:r>
          </w:p>
          <w:p w14:paraId="56BC821B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262B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2030</w:t>
            </w:r>
          </w:p>
          <w:p w14:paraId="373D09BA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</w:tr>
      <w:tr w:rsidR="00C622B8" w:rsidRPr="00C622B8" w14:paraId="1E7E58E6" w14:textId="77777777" w:rsidTr="001A6282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CB7C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2052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E68B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4CF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A435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3E2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264B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FA4B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CA11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B835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99EA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813B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A714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5A4C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D9A4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6615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170F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75B6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AA1A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</w:tr>
      <w:tr w:rsidR="00C622B8" w:rsidRPr="00C622B8" w14:paraId="5C761171" w14:textId="77777777" w:rsidTr="001A6282">
        <w:trPr>
          <w:trHeight w:val="8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44E5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</w:t>
            </w: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программа Истоминского сельского поселения «Управление имуществом»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011F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ECE2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8627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36CC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058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E894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3069,7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5C1E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1765,3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C961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905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337E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27EF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00C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823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6839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424,1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304C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8211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9155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2479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75A26AFD" w14:textId="77777777" w:rsidTr="001A6282">
        <w:trPr>
          <w:trHeight w:val="8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13F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A9A4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F0C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A5D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24CE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69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4986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853,4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7337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0781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52,7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C9E3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E422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9796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27E9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0E5C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846F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8C2F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DC8F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52F5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6842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0369C790" w14:textId="77777777" w:rsidTr="001A628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62E5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ОМ 1.1. Мероприятия по подготовке и проведению государственной регистрации права на объекты муниципального имущества и земельные участки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D61D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F82B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571A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2CE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0710024180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829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AB73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2C27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91B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C549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4BC5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C4FF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2B0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79F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BFD6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5D0A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42D7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15C3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A3A6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299434B6" w14:textId="77777777" w:rsidTr="001A628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91E5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ОМ 1.2. Мероприятия по обеспечению содержания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A29B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F8CB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71C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33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0710024610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2624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46B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F55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E23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A1E2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4DF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E807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294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007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7BB1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3EF2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75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CA41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F28F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64BCEEE7" w14:textId="77777777" w:rsidTr="001A628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FF03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ОМ 1.3 Мероприятия по обеспечению учета имущества (Прочая закупка товаров, работ и услуг для обеспечения государственных (муниципальных) </w:t>
            </w: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836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C73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0A01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683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0710024210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0ABD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4C3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6FD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996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89BE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76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76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729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2E2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53AD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C35A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33AF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7D7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5D7A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09206F3D" w14:textId="77777777" w:rsidTr="001A6282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0F1A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2.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2399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858A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DA9E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D749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D6F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E4ED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2 242,8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231A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1701,3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6F7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479,3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0BF6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AD24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1094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B0B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4A19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9751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F065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10CE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9EED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E01B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3B7F72E2" w14:textId="77777777" w:rsidTr="001A6282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1B5A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ОМ 2.1. Мероприятие по созданию условий для выполнения органами местного самоуправления своих полномочий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1B46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FC2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7F6C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138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0720024200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D0FF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82A9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2271,2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447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1701,3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7679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F9B7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C1C3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3F57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BCDC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E5A4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9461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28E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F8D6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ECF3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23DB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7B0E305A" w14:textId="77777777" w:rsidTr="001A6282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847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ОМ 2.2. Мероприятия по обеспечению содержания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1CE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434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C327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74D9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0720024210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A630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4EF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1F7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12F6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463A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742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9729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73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3BC4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A1AC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AAA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73CD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A95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75C8" w14:textId="77777777" w:rsidR="00C622B8" w:rsidRPr="00C622B8" w:rsidRDefault="00C622B8" w:rsidP="00C622B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</w:tbl>
    <w:p w14:paraId="6A61DD76" w14:textId="77777777" w:rsidR="00C622B8" w:rsidRPr="00C622B8" w:rsidRDefault="00C622B8" w:rsidP="00C622B8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779DFF1" w14:textId="77777777" w:rsidR="00C622B8" w:rsidRPr="00C622B8" w:rsidRDefault="00C622B8" w:rsidP="00C622B8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99105DB" w14:textId="77777777" w:rsidR="00C622B8" w:rsidRPr="00C622B8" w:rsidRDefault="00C622B8" w:rsidP="00C622B8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B9A6C37" w14:textId="77777777" w:rsidR="00C622B8" w:rsidRPr="00C622B8" w:rsidRDefault="00C622B8" w:rsidP="00C622B8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</w:t>
      </w:r>
    </w:p>
    <w:p w14:paraId="2E3642AA" w14:textId="77777777" w:rsidR="00C622B8" w:rsidRPr="00C622B8" w:rsidRDefault="00C622B8" w:rsidP="00C622B8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 сельского поселения                                                                                                  Д.А. Кудовба</w:t>
      </w:r>
    </w:p>
    <w:p w14:paraId="72A82E93" w14:textId="77777777" w:rsidR="00C622B8" w:rsidRPr="00C622B8" w:rsidRDefault="00C622B8" w:rsidP="00C622B8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90FADCC" w14:textId="77777777" w:rsidR="00C622B8" w:rsidRPr="00C622B8" w:rsidRDefault="00C622B8" w:rsidP="00C622B8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98B3045" w14:textId="77777777" w:rsidR="00C622B8" w:rsidRPr="00C622B8" w:rsidRDefault="00C622B8" w:rsidP="00C622B8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BC793A4" w14:textId="77777777" w:rsidR="00C622B8" w:rsidRPr="00C622B8" w:rsidRDefault="00C622B8" w:rsidP="00C62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277ECD9" w14:textId="77777777" w:rsidR="00C622B8" w:rsidRPr="00C622B8" w:rsidRDefault="00C622B8" w:rsidP="00C62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DC5F463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E3D2C3E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1BD71BCB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26520959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43D6390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221690D" w14:textId="77777777" w:rsidR="00C622B8" w:rsidRPr="00C622B8" w:rsidRDefault="00C622B8" w:rsidP="00C622B8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C622B8">
        <w:rPr>
          <w:rFonts w:ascii="Times New Roman" w:hAnsi="Times New Roman"/>
          <w:kern w:val="0"/>
          <w:sz w:val="24"/>
          <w:szCs w:val="24"/>
          <w14:ligatures w14:val="none"/>
        </w:rPr>
        <w:tab/>
      </w:r>
      <w:r w:rsidRPr="00C622B8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 xml:space="preserve">Приложение № 5 </w:t>
      </w:r>
    </w:p>
    <w:p w14:paraId="46C7D41D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 xml:space="preserve">к муниципальной программе </w:t>
      </w:r>
    </w:p>
    <w:p w14:paraId="7B2145CE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 xml:space="preserve">Администрации Истоминского сельского поселения </w:t>
      </w:r>
    </w:p>
    <w:p w14:paraId="467FF7E8" w14:textId="77777777" w:rsidR="00C622B8" w:rsidRPr="00C622B8" w:rsidRDefault="00C622B8" w:rsidP="00C62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>«Управление имуществом»</w:t>
      </w:r>
    </w:p>
    <w:p w14:paraId="365653BA" w14:textId="77777777" w:rsidR="00C622B8" w:rsidRPr="00C622B8" w:rsidRDefault="00C622B8" w:rsidP="00C622B8">
      <w:pPr>
        <w:tabs>
          <w:tab w:val="left" w:pos="10915"/>
        </w:tabs>
        <w:spacing w:after="0" w:line="223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28D6D53F" w14:textId="77777777" w:rsidR="00C622B8" w:rsidRPr="00C622B8" w:rsidRDefault="00C622B8" w:rsidP="00C622B8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РАСХОДЫ</w:t>
      </w:r>
    </w:p>
    <w:p w14:paraId="54BFA116" w14:textId="77777777" w:rsidR="00C622B8" w:rsidRPr="00C622B8" w:rsidRDefault="00C622B8" w:rsidP="00C622B8">
      <w:pPr>
        <w:spacing w:after="0" w:line="240" w:lineRule="auto"/>
        <w:ind w:right="-143"/>
        <w:jc w:val="center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lastRenderedPageBreak/>
        <w:t>на реализацию муниципальной программы Истоминского сельского поселения «Управление имуществом» &lt;1&gt;</w:t>
      </w:r>
    </w:p>
    <w:p w14:paraId="5693A29B" w14:textId="77777777" w:rsidR="00C622B8" w:rsidRPr="00C622B8" w:rsidRDefault="00C622B8" w:rsidP="00C622B8">
      <w:pPr>
        <w:spacing w:after="0" w:line="240" w:lineRule="auto"/>
        <w:ind w:right="-143"/>
        <w:jc w:val="center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15594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276"/>
        <w:gridCol w:w="850"/>
        <w:gridCol w:w="851"/>
        <w:gridCol w:w="709"/>
        <w:gridCol w:w="850"/>
        <w:gridCol w:w="709"/>
        <w:gridCol w:w="850"/>
        <w:gridCol w:w="709"/>
        <w:gridCol w:w="851"/>
        <w:gridCol w:w="850"/>
        <w:gridCol w:w="709"/>
        <w:gridCol w:w="709"/>
        <w:gridCol w:w="709"/>
      </w:tblGrid>
      <w:tr w:rsidR="00C622B8" w:rsidRPr="00C622B8" w14:paraId="7E8E5EFC" w14:textId="77777777" w:rsidTr="001A628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F77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     </w:t>
            </w: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муниципальной программы,</w:t>
            </w:r>
          </w:p>
          <w:p w14:paraId="2A0E697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подпрограммы государственной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E14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2B3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Объем расходов всего (тыс.руб.)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2B4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по годам реализации муниципальной программы</w:t>
            </w:r>
          </w:p>
        </w:tc>
      </w:tr>
      <w:tr w:rsidR="00C622B8" w:rsidRPr="00C622B8" w14:paraId="5031B983" w14:textId="77777777" w:rsidTr="001A628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EBD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B8E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496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FBE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42F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848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3A3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BC8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71B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52A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89B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2DA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9F3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6C2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012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2030</w:t>
            </w:r>
          </w:p>
        </w:tc>
      </w:tr>
      <w:tr w:rsidR="00C622B8" w:rsidRPr="00C622B8" w14:paraId="3B20717B" w14:textId="77777777" w:rsidTr="001A628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C4F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DA3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9F4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756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FD7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191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9D8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84B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C11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64C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0E0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D83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ABB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46A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679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C622B8" w:rsidRPr="00C622B8" w14:paraId="2E1E7175" w14:textId="77777777" w:rsidTr="001A6282"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6AE57E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«Управление имуществом»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C33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DD9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2753,2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9DB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1765,3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F6E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E71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476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E8A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2B2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967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33A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424,1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D1E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804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28D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70E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0CA7F8AB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369C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9E3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бюджет поселения &lt;3&gt;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551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2753,2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F96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1765,3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3C1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BC4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2C9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52B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E0A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979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706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424,1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D76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E51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051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0E5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5E2FEF6F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B774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A1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 в бюджет, &lt;3&gt;, &lt;4&gt;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83F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D3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32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B30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26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7C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43C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5AD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E37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162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33D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04D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35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7216C992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16C4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FDA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в том числе за счет средств: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9E6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562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8DE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4DE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4F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AE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54F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D2F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C5D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CC9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019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DB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63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54FCAE33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FCBB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180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8C3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8CD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02A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0F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81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E2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CF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38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F4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D4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D1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B6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A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063E98FC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3D0B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DAF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EB5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E1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2E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C2A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FD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500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32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24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BB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0D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FC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F81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ED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37081233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FC05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CF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районного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35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58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09D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3D5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FD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44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8F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F01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90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10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9A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83A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82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00394640" w14:textId="77777777" w:rsidTr="001A6282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EF3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B4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внебюджетных источников &lt;4&gt;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896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914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97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EB7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58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E8F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9D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20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C5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8F4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FD3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FA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69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745C065E" w14:textId="77777777" w:rsidTr="001A6282"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048B07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577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775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982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B4D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795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F0C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6EF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B27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424,1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D2E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A0D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F3D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EDC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868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8D3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1675368B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D409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48E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бюджет поселения &lt;3&gt;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DAE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A11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91E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1A6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903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88C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7C0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424,1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1AA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2BE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B98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494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0FB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B5C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702E8418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A276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0A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 в бюджет, &lt;3&gt;, &lt;4&gt;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0E4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755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9F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FC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507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75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2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E44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D41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45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62B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4C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CF6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03C9783F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E6DF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E0F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в том числе за счет средств: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591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CC4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7C7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9B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B3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680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B9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721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D3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E45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0C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F5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EE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6F1B3BBF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6B3F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1BF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72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AC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282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C77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C3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840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C8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B0D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A1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C65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3B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3EA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537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3EA37C24" w14:textId="77777777" w:rsidTr="001A6282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F2B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8B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7CF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721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C1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F4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CE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F3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AFB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893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AB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B2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A17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33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FAF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0DCE6ED6" w14:textId="77777777" w:rsidTr="001A6282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85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B1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районного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498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7E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20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13C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2E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2D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6C4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A54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6C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93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B97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17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BCB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73E7EAAD" w14:textId="77777777" w:rsidTr="001A6282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C8D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D7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внебюджетных источников &lt;4&gt;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2BF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8A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AC7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62D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CC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C2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052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C7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B6A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04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615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86F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D63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2D4B56E6" w14:textId="77777777" w:rsidTr="001A628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22ED1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2.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DAD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F5C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2607,0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537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1701,3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23E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479,3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DBD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AF6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FCA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782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CEC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9B3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243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110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FD8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0E0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7CD6E50E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1710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BBB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бюджет поселения &lt;3&gt;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2E7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0E7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4AC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E85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646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23C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304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3EE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053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867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5BE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090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513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0808D156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3E0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5FD7" w14:textId="77777777" w:rsidR="00C622B8" w:rsidRPr="00C622B8" w:rsidRDefault="00C622B8" w:rsidP="00C622B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 в бюджет, &lt;3&gt;, &lt;4&gt;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CC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7A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12E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EE1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CF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47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A6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58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8D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C0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81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929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63C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60E079CE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8B2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EB7" w14:textId="77777777" w:rsidR="00C622B8" w:rsidRPr="00C622B8" w:rsidRDefault="00C622B8" w:rsidP="00C622B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за счет средств: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38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24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34F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E1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57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AA7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DB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E0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07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4F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87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939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F4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307ECFB0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DCD1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0156" w14:textId="77777777" w:rsidR="00C622B8" w:rsidRPr="00C622B8" w:rsidRDefault="00C622B8" w:rsidP="00C622B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2E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CF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338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4BF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0ED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66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38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855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B7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AC2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02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46A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EC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2E5CDE68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26C6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09C" w14:textId="77777777" w:rsidR="00C622B8" w:rsidRPr="00C622B8" w:rsidRDefault="00C622B8" w:rsidP="00C622B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EA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27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F95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EB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96F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1F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0E0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7D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7AD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68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96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78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D75D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2608BA6C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D0A8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993" w14:textId="77777777" w:rsidR="00C622B8" w:rsidRPr="00C622B8" w:rsidRDefault="00C622B8" w:rsidP="00C622B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B1E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1B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BE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0F0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DE9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0BD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AB5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150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810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76B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C9D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A31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61BF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42FB17EC" w14:textId="77777777" w:rsidTr="001A628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4998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C4A" w14:textId="77777777" w:rsidR="00C622B8" w:rsidRPr="00C622B8" w:rsidRDefault="00C622B8" w:rsidP="00C622B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внебюджетных источников &lt;4&gt;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61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6B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37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FCB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99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75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1A1A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1D9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13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AF3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4B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A84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C4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C622B8" w:rsidRPr="00C622B8" w14:paraId="3A0F0E98" w14:textId="77777777" w:rsidTr="001A6282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7EF1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C4F5" w14:textId="77777777" w:rsidR="00C622B8" w:rsidRPr="00C622B8" w:rsidRDefault="00C622B8" w:rsidP="00C622B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 в бюджет, &lt;3&gt;, &lt;4&gt;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9F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DB58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307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21A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015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072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65CE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B5C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500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DCE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63D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BB04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416" w14:textId="77777777" w:rsidR="00C622B8" w:rsidRPr="00C622B8" w:rsidRDefault="00C622B8" w:rsidP="00C622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2B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</w:tbl>
    <w:p w14:paraId="6EAFA572" w14:textId="77777777" w:rsidR="00C622B8" w:rsidRPr="00C622B8" w:rsidRDefault="00C622B8" w:rsidP="00C622B8">
      <w:pPr>
        <w:spacing w:after="0" w:line="240" w:lineRule="auto"/>
        <w:ind w:right="-143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lastRenderedPageBreak/>
        <w:t>&lt;1&gt; При необходимости данную таблицу можно размещать более чем на одной странице (например, 2019-2024 годы, 2025-2030 годы).</w:t>
      </w:r>
    </w:p>
    <w:p w14:paraId="636B0A83" w14:textId="77777777" w:rsidR="00C622B8" w:rsidRPr="00C622B8" w:rsidRDefault="00C622B8" w:rsidP="00C622B8">
      <w:pPr>
        <w:spacing w:after="0" w:line="240" w:lineRule="auto"/>
        <w:ind w:right="-143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&lt;2&gt; Корректировка расходов отчетного финансового года в текущем финансовом году не допускается. </w:t>
      </w:r>
    </w:p>
    <w:p w14:paraId="1C7F266C" w14:textId="77777777" w:rsidR="00C622B8" w:rsidRPr="00C622B8" w:rsidRDefault="00C622B8" w:rsidP="00C622B8">
      <w:pPr>
        <w:spacing w:after="0" w:line="240" w:lineRule="auto"/>
        <w:ind w:right="-143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&lt;3&gt; Здесь и далее в таблице сумма строк «бюджет» и «безвозмездные поступления» должна соответствовать строке «Всего» </w:t>
      </w:r>
    </w:p>
    <w:p w14:paraId="54F1C71D" w14:textId="77777777" w:rsidR="00C622B8" w:rsidRPr="00C622B8" w:rsidRDefault="00C622B8" w:rsidP="00C622B8">
      <w:pPr>
        <w:spacing w:after="0" w:line="240" w:lineRule="auto"/>
        <w:ind w:right="-143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таблицы № 7. </w:t>
      </w:r>
    </w:p>
    <w:p w14:paraId="5A70811F" w14:textId="77777777" w:rsidR="00C622B8" w:rsidRPr="00C622B8" w:rsidRDefault="00C622B8" w:rsidP="00C622B8">
      <w:pPr>
        <w:spacing w:after="0" w:line="240" w:lineRule="auto"/>
        <w:ind w:right="-143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&lt;4&gt; Включается в приложение при наличии средств</w:t>
      </w:r>
    </w:p>
    <w:p w14:paraId="29165715" w14:textId="77777777" w:rsidR="00C622B8" w:rsidRPr="00C622B8" w:rsidRDefault="00C622B8" w:rsidP="00C622B8">
      <w:pPr>
        <w:spacing w:after="0" w:line="240" w:lineRule="auto"/>
        <w:ind w:right="-143"/>
        <w:jc w:val="center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59178BC8" w14:textId="77777777" w:rsidR="00C622B8" w:rsidRPr="00C622B8" w:rsidRDefault="00C622B8" w:rsidP="00C622B8">
      <w:pPr>
        <w:spacing w:after="0" w:line="240" w:lineRule="auto"/>
        <w:ind w:right="-143"/>
        <w:jc w:val="center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775A589C" w14:textId="77777777" w:rsidR="00C622B8" w:rsidRPr="00C622B8" w:rsidRDefault="00C622B8" w:rsidP="00C622B8">
      <w:pPr>
        <w:spacing w:after="0" w:line="240" w:lineRule="auto"/>
        <w:ind w:right="-143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Глава Администрации </w:t>
      </w:r>
    </w:p>
    <w:p w14:paraId="60065A85" w14:textId="77777777" w:rsidR="00C622B8" w:rsidRPr="00C622B8" w:rsidRDefault="00C622B8" w:rsidP="00C622B8">
      <w:pPr>
        <w:spacing w:after="0" w:line="240" w:lineRule="auto"/>
        <w:ind w:right="-143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C622B8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Истоминского сельского поселения                                                                                                                                         Д.А. Кудовба</w:t>
      </w:r>
    </w:p>
    <w:p w14:paraId="6ECB9846" w14:textId="77777777" w:rsidR="00C622B8" w:rsidRPr="00C622B8" w:rsidRDefault="00C622B8" w:rsidP="00C622B8">
      <w:pPr>
        <w:spacing w:after="0" w:line="240" w:lineRule="auto"/>
        <w:ind w:right="-143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EE77314" w14:textId="77777777" w:rsidR="004D76CD" w:rsidRDefault="004D76CD" w:rsidP="004D76CD">
      <w:pPr>
        <w:shd w:val="clear" w:color="auto" w:fill="FFFFFF"/>
        <w:spacing w:after="0" w:line="317" w:lineRule="atLeast"/>
        <w:rPr>
          <w:rFonts w:ascii="Times New Roman" w:eastAsia="Times New Roman" w:hAnsi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</w:p>
    <w:p w14:paraId="5EB7AA4E" w14:textId="0FB71D30" w:rsidR="004D76CD" w:rsidRPr="004D76CD" w:rsidRDefault="004D76CD" w:rsidP="004D76CD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b/>
          <w:color w:val="000000"/>
          <w:kern w:val="0"/>
          <w:sz w:val="26"/>
          <w:szCs w:val="26"/>
          <w:lang w:eastAsia="ru-RU"/>
          <w14:ligatures w14:val="none"/>
        </w:rPr>
        <w:t xml:space="preserve">АДМИНИСТРАЦИЯ </w:t>
      </w:r>
    </w:p>
    <w:p w14:paraId="470D5D69" w14:textId="77777777" w:rsidR="004D76CD" w:rsidRPr="004D76CD" w:rsidRDefault="004D76CD" w:rsidP="004D76CD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b/>
          <w:color w:val="000000"/>
          <w:kern w:val="0"/>
          <w:sz w:val="26"/>
          <w:szCs w:val="26"/>
          <w:lang w:eastAsia="ru-RU"/>
          <w14:ligatures w14:val="none"/>
        </w:rPr>
        <w:t>ИСТОМИНСКОГО СЕЛЬСКОГО ПОСЕЛЕНИЯ</w:t>
      </w:r>
    </w:p>
    <w:p w14:paraId="66C54E46" w14:textId="77777777" w:rsidR="004D76CD" w:rsidRPr="004D76CD" w:rsidRDefault="004D76CD" w:rsidP="004D76CD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b/>
          <w:color w:val="000000"/>
          <w:kern w:val="0"/>
          <w:sz w:val="26"/>
          <w:szCs w:val="26"/>
          <w:lang w:eastAsia="ru-RU"/>
          <w14:ligatures w14:val="none"/>
        </w:rPr>
        <w:t>АКСАЙСКОГО РАЙОНА РОСТОВСКОЙ ОБЛАСТИ</w:t>
      </w:r>
    </w:p>
    <w:p w14:paraId="3A58B80F" w14:textId="77777777" w:rsidR="004D76CD" w:rsidRPr="004D76CD" w:rsidRDefault="004D76CD" w:rsidP="004D76CD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 </w:t>
      </w:r>
    </w:p>
    <w:p w14:paraId="7899EF1D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4477194E" w14:textId="77777777" w:rsidR="004D76CD" w:rsidRPr="004D76CD" w:rsidRDefault="004D76CD" w:rsidP="004D76CD">
      <w:pPr>
        <w:spacing w:after="0" w:line="240" w:lineRule="auto"/>
        <w:rPr>
          <w:rFonts w:ascii="Times New Roman" w:eastAsia="Times New Roman" w:hAnsi="Times New Roman"/>
          <w:kern w:val="0"/>
          <w:sz w:val="27"/>
          <w:szCs w:val="27"/>
          <w:lang w:eastAsia="ru-RU"/>
          <w14:ligatures w14:val="none"/>
        </w:rPr>
      </w:pPr>
    </w:p>
    <w:p w14:paraId="2812A339" w14:textId="3484238D" w:rsidR="004D76CD" w:rsidRPr="004D76CD" w:rsidRDefault="004D76CD" w:rsidP="004D76CD">
      <w:pPr>
        <w:spacing w:after="0" w:line="240" w:lineRule="auto"/>
        <w:rPr>
          <w:rFonts w:ascii="Times New Roman" w:eastAsia="Times New Roman" w:hAnsi="Times New Roman"/>
          <w:kern w:val="0"/>
          <w:sz w:val="27"/>
          <w:szCs w:val="27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7"/>
          <w:szCs w:val="27"/>
          <w:lang w:eastAsia="ru-RU"/>
          <w14:ligatures w14:val="none"/>
        </w:rPr>
        <w:t>28.06.2024                                           х. Островского                                              № 124</w:t>
      </w:r>
    </w:p>
    <w:p w14:paraId="6E0C8C09" w14:textId="77777777" w:rsidR="004D76CD" w:rsidRPr="004D76CD" w:rsidRDefault="004D76CD" w:rsidP="004D76CD">
      <w:pPr>
        <w:spacing w:after="0" w:line="240" w:lineRule="auto"/>
        <w:ind w:right="4819"/>
        <w:rPr>
          <w:rFonts w:ascii="Times New Roman" w:eastAsia="Times New Roman" w:hAnsi="Times New Roman"/>
          <w:kern w:val="0"/>
          <w:sz w:val="27"/>
          <w:szCs w:val="27"/>
          <w:lang w:eastAsia="ru-RU"/>
          <w14:ligatures w14:val="none"/>
        </w:rPr>
      </w:pPr>
    </w:p>
    <w:p w14:paraId="7265164D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AC83A" wp14:editId="59B020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49DD4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</w:p>
    <w:p w14:paraId="2B156A81" w14:textId="77777777" w:rsidR="004D76CD" w:rsidRPr="004D76CD" w:rsidRDefault="004D76CD" w:rsidP="004D76CD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Об утверждении Программы по проведению </w:t>
      </w:r>
    </w:p>
    <w:p w14:paraId="6FA3AB4E" w14:textId="77777777" w:rsidR="004D76CD" w:rsidRPr="004D76CD" w:rsidRDefault="004D76CD" w:rsidP="004D76CD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проверки готовности теплоснабжающих организаций</w:t>
      </w:r>
    </w:p>
    <w:p w14:paraId="74EFC45F" w14:textId="77777777" w:rsidR="004D76CD" w:rsidRPr="004D76CD" w:rsidRDefault="004D76CD" w:rsidP="004D76CD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</w:t>
      </w:r>
    </w:p>
    <w:p w14:paraId="2D4D663A" w14:textId="77777777" w:rsidR="004D76CD" w:rsidRPr="004D76CD" w:rsidRDefault="004D76CD" w:rsidP="004D76CD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 отопительному периоду 2024-2025 годов </w:t>
      </w:r>
    </w:p>
    <w:p w14:paraId="0D578056" w14:textId="77777777" w:rsidR="004D76CD" w:rsidRPr="004D76CD" w:rsidRDefault="004D76CD" w:rsidP="004D76CD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0E31EBC" w14:textId="77777777" w:rsidR="004D76CD" w:rsidRPr="004D76CD" w:rsidRDefault="004D76CD" w:rsidP="004D76CD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 целях </w:t>
      </w:r>
      <w:bookmarkStart w:id="6" w:name="YANDEX_6"/>
      <w:bookmarkEnd w:id="6"/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instrText xml:space="preserve"> HYPERLINK "http://hghltd.yandex.net/yandbtm?tld=ru&amp;text=%D0%BD%D0%BE%D0%B2%D0%BE%D0%B2%D0%BE%D1%80%D0%BE%D0%BD%D0%B5%D0%B6%20%D0%BF%D0%BE%D1%81%D1%82%D0%B0%D0%BD%D0%BE%D0%B2%D0%BB%D0%B5%D0%BD%D0%B8%D0%B5%20%D0%BE%20%D0%BE%D1%86%D0%B5%D0%BD%D0%BA%D0%B5%20%D0%B3%D0%BE%D1%82%D0%BE%D0%B2%D0%BD%D0%BE%D1%81%D1%82%D0%B8&amp;url=http%3A%2F%2Fwww.new-voronezh.ru%2F%3Fnode_id%3D10235&amp;fmode=envelope&amp;lr=39&amp;mime=doc&amp;l10n=ru&amp;sign=ed28394773533e57bd89254d58123b16&amp;keyno=0" \l "YANDEX_5" </w:instrText>
      </w: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  <w:bookmarkStart w:id="7" w:name="YANDEX_7"/>
      <w:bookmarkEnd w:id="7"/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оценки готовности 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теплоснабжающих организаций Истоминского сельского поселения к отопительному периоду 2024-2025 годов</w:t>
      </w: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, в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соответствии с Федеральным законом </w:t>
      </w:r>
      <w:r w:rsidRPr="004D76C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Федеральным законом от 27.07.2010 № 190-ФЗ «О теплоснабжении», приказом министерства энергетики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Российской Федерации</w:t>
      </w: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от 12.03.2013 № 103 «Об утверждении Правил оценки готовности к отопительному периоду»,</w:t>
      </w:r>
    </w:p>
    <w:p w14:paraId="541EF4AD" w14:textId="77777777" w:rsidR="004D76CD" w:rsidRPr="004D76CD" w:rsidRDefault="004D76CD" w:rsidP="004D76CD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29D7DB8" w14:textId="77777777" w:rsidR="004D76CD" w:rsidRPr="004D76CD" w:rsidRDefault="004D76CD" w:rsidP="004D76CD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2EECD2C3" w14:textId="77777777" w:rsidR="004D76CD" w:rsidRPr="004D76CD" w:rsidRDefault="004D76CD" w:rsidP="004D76CD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E5E514A" w14:textId="77777777" w:rsidR="004D76CD" w:rsidRPr="004D76CD" w:rsidRDefault="004D76CD" w:rsidP="004D76C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1. Утвердить </w:t>
      </w:r>
      <w:r w:rsidRPr="004D76CD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Программу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 проведению проверки готовности теплоснабжающих организаций</w:t>
      </w: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 отопительному периоду 2024-2025 годов Истоминского сельского поселения, согласно приложению настоящего постановления</w:t>
      </w: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361648B" w14:textId="77777777" w:rsidR="004D76CD" w:rsidRPr="004D76CD" w:rsidRDefault="004D76CD" w:rsidP="004D76CD">
      <w:pPr>
        <w:spacing w:after="0" w:line="240" w:lineRule="auto"/>
        <w:ind w:right="282"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 Постановление подлежит размещению на официальном сайте Администрации Истоминского сельского поселения в информационно-телекоммуникационной сети «Интернет»: http://истоминская-администрация.рф/.</w:t>
      </w:r>
    </w:p>
    <w:p w14:paraId="1A5AE81D" w14:textId="77777777" w:rsidR="004D76CD" w:rsidRPr="004D76CD" w:rsidRDefault="004D76CD" w:rsidP="004D76CD">
      <w:pPr>
        <w:spacing w:after="0" w:line="240" w:lineRule="auto"/>
        <w:ind w:right="282"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3.  Контроль за выполнением Постановления возложить на начальника отдела по имущественным и земельным отношениям, ЖКХ, благоустройству, архитектуре и предпринимательству Администрации Истоминского сельского поселения – А.А. Косолапова</w:t>
      </w:r>
    </w:p>
    <w:p w14:paraId="2C875C2E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5FE81AAA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653D04F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Глава Администрации</w:t>
      </w:r>
    </w:p>
    <w:p w14:paraId="386B5DC3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                                                            Д.А. Кудовба</w:t>
      </w:r>
    </w:p>
    <w:p w14:paraId="09F8CD5F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</w:t>
      </w:r>
    </w:p>
    <w:p w14:paraId="28EB6C96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   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</w:t>
      </w:r>
    </w:p>
    <w:p w14:paraId="6AB17D5F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Постановление вносит отдел по </w:t>
      </w:r>
    </w:p>
    <w:p w14:paraId="36239F45" w14:textId="77777777" w:rsidR="004D76CD" w:rsidRPr="004D76CD" w:rsidRDefault="004D76CD" w:rsidP="004D76C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имущественным и земельным отношениям, </w:t>
      </w:r>
    </w:p>
    <w:p w14:paraId="0FA1FA47" w14:textId="77777777" w:rsidR="004D76CD" w:rsidRPr="004D76CD" w:rsidRDefault="004D76CD" w:rsidP="004D76C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ЖКХ, благоустройству, архитектуре и                                                                                                 </w:t>
      </w:r>
    </w:p>
    <w:p w14:paraId="540B31F6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предпринимательству                                                                                                                         </w:t>
      </w:r>
    </w:p>
    <w:p w14:paraId="4C887EBC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B72E05E" w14:textId="77777777" w:rsidR="004D76CD" w:rsidRPr="004D76CD" w:rsidRDefault="004D76CD" w:rsidP="004D76C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1164977" w14:textId="77777777" w:rsidR="004D76CD" w:rsidRPr="004D76CD" w:rsidRDefault="004D76CD" w:rsidP="004D76C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7F0D59D4" w14:textId="77777777" w:rsidR="004D76CD" w:rsidRPr="004D76CD" w:rsidRDefault="004D76CD" w:rsidP="004D76C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</w:t>
      </w:r>
    </w:p>
    <w:p w14:paraId="3E3C271B" w14:textId="77777777" w:rsidR="004D76CD" w:rsidRPr="004D76CD" w:rsidRDefault="004D76CD" w:rsidP="004D76C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Истоминского</w:t>
      </w:r>
    </w:p>
    <w:p w14:paraId="24B511D9" w14:textId="77777777" w:rsidR="004D76CD" w:rsidRPr="004D76CD" w:rsidRDefault="004D76CD" w:rsidP="004D76C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сельского поселения</w:t>
      </w:r>
    </w:p>
    <w:p w14:paraId="517A7FE8" w14:textId="77777777" w:rsidR="004D76CD" w:rsidRPr="004D76CD" w:rsidRDefault="004D76CD" w:rsidP="004D76C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от 28.06.2024 №124</w:t>
      </w:r>
    </w:p>
    <w:p w14:paraId="6389CB75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384F4216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3A72620" w14:textId="77777777" w:rsidR="004D76CD" w:rsidRPr="004D76CD" w:rsidRDefault="004D76CD" w:rsidP="004D76C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E6E7530" w14:textId="77777777" w:rsidR="004D76CD" w:rsidRPr="004D76CD" w:rsidRDefault="004D76CD" w:rsidP="004D76CD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4D76CD">
        <w:rPr>
          <w:rFonts w:ascii="Times New Roman" w:hAnsi="Times New Roman"/>
          <w:bCs/>
          <w:kern w:val="0"/>
          <w:sz w:val="24"/>
          <w:szCs w:val="24"/>
          <w14:ligatures w14:val="none"/>
        </w:rPr>
        <w:t>Программа</w:t>
      </w:r>
    </w:p>
    <w:p w14:paraId="7E928AED" w14:textId="77777777" w:rsidR="004D76CD" w:rsidRPr="004D76CD" w:rsidRDefault="004D76CD" w:rsidP="004D76CD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 проведению проверки готовности теплоснабжающих организаций Истоминского сельского поселения</w:t>
      </w: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E893CB" w14:textId="77777777" w:rsidR="004D76CD" w:rsidRPr="004D76CD" w:rsidRDefault="004D76CD" w:rsidP="004D76CD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 отопительному периоду 2024-2025 годов </w:t>
      </w:r>
    </w:p>
    <w:p w14:paraId="337AA997" w14:textId="77777777" w:rsidR="004D76CD" w:rsidRPr="004D76CD" w:rsidRDefault="004D76CD" w:rsidP="004D76CD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</w:p>
    <w:p w14:paraId="03C8CD57" w14:textId="77777777" w:rsidR="004D76CD" w:rsidRPr="004D76CD" w:rsidRDefault="004D76CD" w:rsidP="004D76C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97A4105" w14:textId="77777777" w:rsidR="004D76CD" w:rsidRPr="004D76CD" w:rsidRDefault="004D76CD" w:rsidP="004D76CD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1. Целью программы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является проверка готовности теплоснабжающих организаций Истоминского сельского поселения к отопительному периоду 2024-2025 годов </w:t>
      </w: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(далее - Программа).</w:t>
      </w:r>
    </w:p>
    <w:p w14:paraId="721D426B" w14:textId="77777777" w:rsidR="004D76CD" w:rsidRPr="004D76CD" w:rsidRDefault="004D76CD" w:rsidP="004D76CD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       2. Проверка осуществляется в отношении теплоснабжающих организаций Истоминского сельского поселения, в соответствии с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</w:t>
      </w:r>
    </w:p>
    <w:p w14:paraId="6789E866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       3. Работа комиссии (приложение № 2 к Программе) по проведению проверки готовности к отопительному периоду 2024-2025 годов теплоснабжающих организаций Истоминского сельского поселения осуществляется с 1 июля по 8 июля 2024 года, в соответствии с программой по проведению проверки готовности теплоснабжающих организаций Истоминского сельского поселения (объект проверки - АРТС ООО «ДТС») к отопительному периоду 2024-2025 годов.</w:t>
      </w:r>
    </w:p>
    <w:p w14:paraId="30A56FB1" w14:textId="77777777" w:rsidR="004D76CD" w:rsidRPr="004D76CD" w:rsidRDefault="004D76CD" w:rsidP="004D76C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4. Комиссия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осуществляет проверку готовности к отопительному периоду               2024-2025 годов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теплоснабжающих организаций </w:t>
      </w: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поселения.</w:t>
      </w:r>
    </w:p>
    <w:p w14:paraId="55BA9C96" w14:textId="77777777" w:rsidR="004D76CD" w:rsidRPr="004D76CD" w:rsidRDefault="004D76CD" w:rsidP="004D76C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5.  В целях проведения проверки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теплоснабжающих организаций </w:t>
      </w: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(объект проверки - АРТС ООО «ДТС») к работе комиссии по согласованию могут привлекаться представители Федеральной службы по экологическому, технологическому и атомному надзору.</w:t>
      </w:r>
    </w:p>
    <w:p w14:paraId="731604AD" w14:textId="77777777" w:rsidR="004D76CD" w:rsidRPr="004D76CD" w:rsidRDefault="004D76CD" w:rsidP="004D76C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6. При проверке готовности к отопительному периоду 2024-2025 годов комиссией проверяется выполнение требований (приложение № 1 к Программе) по готовности к отопительному периоду теплоснабжающих организаций, согласно Правил оценки готовности к отопительному периоду.</w:t>
      </w:r>
    </w:p>
    <w:p w14:paraId="2EBE470D" w14:textId="77777777" w:rsidR="004D76CD" w:rsidRPr="004D76CD" w:rsidRDefault="004D76CD" w:rsidP="004D76C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14:paraId="54B88E45" w14:textId="77777777" w:rsidR="004D76CD" w:rsidRPr="004D76CD" w:rsidRDefault="004D76CD" w:rsidP="004D76CD">
      <w:pPr>
        <w:widowControl w:val="0"/>
        <w:spacing w:after="0" w:line="240" w:lineRule="auto"/>
        <w:ind w:left="114" w:right="219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4D76CD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       8. </w:t>
      </w:r>
      <w:r w:rsidRPr="004D76C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Перечень документов,</w:t>
      </w:r>
      <w:r w:rsidRPr="004D76CD">
        <w:rPr>
          <w:rFonts w:ascii="Times New Roman" w:eastAsia="Times New Roman" w:hAnsi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обязательных для</w:t>
      </w:r>
      <w:r w:rsidRPr="004D76CD">
        <w:rPr>
          <w:rFonts w:ascii="Times New Roman" w:eastAsia="Times New Roman" w:hAnsi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выдачи паспорта готовности теплоснабжающих </w:t>
      </w:r>
      <w:r w:rsidRPr="004D76C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lastRenderedPageBreak/>
        <w:t xml:space="preserve">организаций </w:t>
      </w: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 отопительному периоду 2024-2025 годов</w:t>
      </w:r>
      <w:r w:rsidRPr="004D76C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для дальнейшего предоставления пакета документов в Ростехнадзор, </w:t>
      </w:r>
      <w:r w:rsidRPr="004D76CD">
        <w:rPr>
          <w:rFonts w:ascii="Times New Roman" w:hAnsi="Times New Roman"/>
          <w:bCs/>
          <w:kern w:val="0"/>
          <w:sz w:val="24"/>
          <w:szCs w:val="24"/>
          <w14:ligatures w14:val="none"/>
        </w:rPr>
        <w:t>в соответствии с приложением № 3 к Программе.</w:t>
      </w:r>
    </w:p>
    <w:p w14:paraId="4736D105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      9. Результаты проверки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теплоснабжающих организаций</w:t>
      </w: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(объект проверки - АРТС ООО «ДТС») оформляется актом проверки готовности к отопительному периоду 2024-2025 годов, согласно п</w:t>
      </w: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риложению № 4 к Программе</w:t>
      </w:r>
    </w:p>
    <w:p w14:paraId="1CFD927F" w14:textId="77777777" w:rsidR="004D76CD" w:rsidRPr="004D76CD" w:rsidRDefault="004D76CD" w:rsidP="004D76CD">
      <w:pPr>
        <w:spacing w:after="240" w:line="24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6E9D845" w14:textId="77777777" w:rsidR="004D76CD" w:rsidRPr="004D76CD" w:rsidRDefault="004D76CD" w:rsidP="004D76CD">
      <w:pPr>
        <w:spacing w:after="240" w:line="24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41AA982" w14:textId="77777777" w:rsidR="004D76CD" w:rsidRPr="004D76CD" w:rsidRDefault="004D76CD" w:rsidP="004D76CD">
      <w:pPr>
        <w:spacing w:after="240" w:line="24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10. Акт проверки готовности к отопительному периоду 2024-2025 годов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теплоснабжающих организаций оформляются </w:t>
      </w: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не позднее одного дня с даты завершения проверки.</w:t>
      </w:r>
    </w:p>
    <w:p w14:paraId="5DE59CEB" w14:textId="77777777" w:rsidR="004D76CD" w:rsidRPr="004D76CD" w:rsidRDefault="004D76CD" w:rsidP="004D76CD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CC1C228" w14:textId="77777777" w:rsidR="004D76CD" w:rsidRPr="004D76CD" w:rsidRDefault="004D76CD" w:rsidP="004D76CD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11.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акте проверки</w:t>
      </w: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готовности к отопительному периоду 2024-2025 годов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содержатся следующие выводы комиссии по итогам проверки:</w:t>
      </w:r>
    </w:p>
    <w:p w14:paraId="404249C1" w14:textId="77777777" w:rsidR="004D76CD" w:rsidRPr="004D76CD" w:rsidRDefault="004D76CD" w:rsidP="004D76C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объект проверки готов к отопительному периоду; </w:t>
      </w:r>
    </w:p>
    <w:p w14:paraId="4A14470E" w14:textId="77777777" w:rsidR="004D76CD" w:rsidRPr="004D76CD" w:rsidRDefault="004D76CD" w:rsidP="004D76CD">
      <w:pPr>
        <w:widowControl w:val="0"/>
        <w:tabs>
          <w:tab w:val="num" w:pos="187"/>
          <w:tab w:val="num" w:pos="121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14:paraId="06F6CB0B" w14:textId="77777777" w:rsidR="004D76CD" w:rsidRPr="004D76CD" w:rsidRDefault="004D76CD" w:rsidP="004D76CD">
      <w:pPr>
        <w:widowControl w:val="0"/>
        <w:tabs>
          <w:tab w:val="num" w:pos="187"/>
          <w:tab w:val="num" w:pos="867"/>
          <w:tab w:val="num" w:pos="121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объект проверки не готов к отопительному периоду. </w:t>
      </w:r>
    </w:p>
    <w:p w14:paraId="44D80823" w14:textId="77777777" w:rsidR="004D76CD" w:rsidRPr="004D76CD" w:rsidRDefault="004D76CD" w:rsidP="004D76CD">
      <w:pPr>
        <w:widowControl w:val="0"/>
        <w:tabs>
          <w:tab w:val="num" w:pos="0"/>
        </w:tabs>
        <w:spacing w:after="0" w:line="240" w:lineRule="auto"/>
        <w:ind w:firstLine="55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12.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14:paraId="2EBD07D3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        13. Паспорт готовности к отопительному периоду 2024-2025 годов (далее - паспорт готовности) составляется согласно п</w:t>
      </w: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риложению № 5 к Программе</w:t>
      </w:r>
      <w:r w:rsidRPr="004D76CD">
        <w:rPr>
          <w:rFonts w:ascii="Times New Roman" w:eastAsia="Times New Roman" w:hAnsi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</w:t>
      </w: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и выдается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14:paraId="24E1ECB7" w14:textId="77777777" w:rsidR="004D76CD" w:rsidRPr="004D76CD" w:rsidRDefault="004D76CD" w:rsidP="004D76CD">
      <w:pPr>
        <w:spacing w:after="0" w:line="240" w:lineRule="auto"/>
        <w:ind w:firstLine="550"/>
        <w:contextualSpacing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14. Срок выдачи паспорта готовности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для теплоснабжающих организаций</w:t>
      </w: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не позднее 1 ноября 2024 года.</w:t>
      </w:r>
    </w:p>
    <w:p w14:paraId="0A42F1C4" w14:textId="77777777" w:rsidR="004D76CD" w:rsidRPr="004D76CD" w:rsidRDefault="004D76CD" w:rsidP="004D76CD">
      <w:pPr>
        <w:widowControl w:val="0"/>
        <w:spacing w:after="0" w:line="240" w:lineRule="auto"/>
        <w:ind w:firstLine="55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15.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 случае устранения указанных в перечне замечаний к выполнению (невыполнению) требований по готовности, комиссией проводится повторная проверка, по результатам которой составляется новый акт </w:t>
      </w: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проверки готовности к отопительному периоду 2024-2025 годов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</w:p>
    <w:p w14:paraId="4541920B" w14:textId="77777777" w:rsidR="004D76CD" w:rsidRPr="004D76CD" w:rsidRDefault="004D76CD" w:rsidP="004D76CD">
      <w:pPr>
        <w:spacing w:after="0" w:line="240" w:lineRule="auto"/>
        <w:ind w:firstLine="55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16. Организация, не получившая по результатам проверки паспорт готовности в сроки, установленные пунктом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</w:p>
    <w:p w14:paraId="7F8C7F6B" w14:textId="77777777" w:rsidR="004D76CD" w:rsidRPr="004D76CD" w:rsidRDefault="004D76CD" w:rsidP="004D76CD">
      <w:pPr>
        <w:spacing w:after="0" w:line="240" w:lineRule="auto"/>
        <w:ind w:firstLine="55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14:paraId="4C011A64" w14:textId="77777777" w:rsidR="004D76CD" w:rsidRPr="004D76CD" w:rsidRDefault="004D76CD" w:rsidP="004D76CD">
      <w:pPr>
        <w:spacing w:after="0"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15E452B" w14:textId="77777777" w:rsidR="004D76CD" w:rsidRPr="004D76CD" w:rsidRDefault="004D76CD" w:rsidP="004D76CD">
      <w:pPr>
        <w:spacing w:after="0"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8907076" w14:textId="77777777" w:rsidR="004D76CD" w:rsidRPr="004D76CD" w:rsidRDefault="004D76CD" w:rsidP="004D76CD">
      <w:pPr>
        <w:spacing w:after="0"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8376A02" w14:textId="77777777" w:rsidR="004D76CD" w:rsidRPr="004D76CD" w:rsidRDefault="004D76CD" w:rsidP="004D76CD">
      <w:pPr>
        <w:spacing w:after="0"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0EAB467" w14:textId="77777777" w:rsidR="004D76CD" w:rsidRPr="004D76CD" w:rsidRDefault="004D76CD" w:rsidP="004D76CD">
      <w:pPr>
        <w:spacing w:after="0"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717BFEA" w14:textId="77777777" w:rsidR="004D76CD" w:rsidRPr="004D76CD" w:rsidRDefault="004D76CD" w:rsidP="004D76CD">
      <w:pPr>
        <w:spacing w:after="0"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52A4E72" w14:textId="77777777" w:rsidR="004D76CD" w:rsidRPr="004D76CD" w:rsidRDefault="004D76CD" w:rsidP="004D76CD">
      <w:pPr>
        <w:spacing w:after="0"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3104E78" w14:textId="77777777" w:rsidR="004D76CD" w:rsidRPr="004D76CD" w:rsidRDefault="004D76CD" w:rsidP="004D76CD">
      <w:pPr>
        <w:spacing w:after="0"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39F3061" w14:textId="77777777" w:rsidR="004D76CD" w:rsidRPr="004D76CD" w:rsidRDefault="004D76CD" w:rsidP="004D76CD">
      <w:pPr>
        <w:spacing w:after="0"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D0FCA75" w14:textId="77777777" w:rsidR="004D76CD" w:rsidRPr="004D76CD" w:rsidRDefault="004D76CD" w:rsidP="004D76CD">
      <w:pPr>
        <w:spacing w:after="0"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1D6E6CF" w14:textId="77777777" w:rsidR="004D76CD" w:rsidRPr="004D76CD" w:rsidRDefault="004D76CD" w:rsidP="004D76CD">
      <w:pPr>
        <w:spacing w:after="0"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C617A3B" w14:textId="77777777" w:rsidR="004D76CD" w:rsidRPr="004D76CD" w:rsidRDefault="004D76CD" w:rsidP="004D76CD">
      <w:pPr>
        <w:spacing w:after="0"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9D7FA00" w14:textId="77777777" w:rsidR="001E4747" w:rsidRDefault="001E4747" w:rsidP="001E4747">
      <w:pPr>
        <w:spacing w:after="0" w:line="240" w:lineRule="auto"/>
        <w:contextualSpacing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256B305" w14:textId="314E8527" w:rsidR="004D76CD" w:rsidRPr="004D76CD" w:rsidRDefault="001E4747" w:rsidP="001E4747">
      <w:pPr>
        <w:spacing w:after="0" w:line="240" w:lineRule="auto"/>
        <w:contextualSpacing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                                                        </w:t>
      </w:r>
      <w:r w:rsidR="004D76CD"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Приложение № 1 к Программе</w:t>
      </w:r>
    </w:p>
    <w:p w14:paraId="131E9BA3" w14:textId="77777777" w:rsidR="004D76CD" w:rsidRPr="004D76CD" w:rsidRDefault="004D76CD" w:rsidP="004D76CD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845875F" w14:textId="77777777" w:rsidR="004D76CD" w:rsidRPr="004D76CD" w:rsidRDefault="004D76CD" w:rsidP="004D76CD">
      <w:pPr>
        <w:tabs>
          <w:tab w:val="left" w:pos="567"/>
        </w:tabs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E67021B" w14:textId="77777777" w:rsidR="004D76CD" w:rsidRPr="004D76CD" w:rsidRDefault="004D76CD" w:rsidP="004D76C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Требования по готовности к отопительному периоду </w:t>
      </w:r>
    </w:p>
    <w:p w14:paraId="10C8A14D" w14:textId="77777777" w:rsidR="004D76CD" w:rsidRPr="004D76CD" w:rsidRDefault="004D76CD" w:rsidP="004D76C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для теплоснабжающих организаций</w:t>
      </w:r>
    </w:p>
    <w:p w14:paraId="7BE0B221" w14:textId="77777777" w:rsidR="004D76CD" w:rsidRPr="004D76CD" w:rsidRDefault="004D76CD" w:rsidP="004D76C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61E8DCD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D32EE62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3" w:anchor="l0" w:tooltip="https://normativ.kontur.ru/document?moduleid=1&amp;documentid=421837#l0" w:history="1">
        <w:r w:rsidRPr="004D76CD">
          <w:rPr>
            <w:rFonts w:ascii="Times New Roman" w:eastAsia="Times New Roman" w:hAnsi="Times New Roman"/>
            <w:kern w:val="0"/>
            <w:sz w:val="24"/>
            <w:szCs w:val="24"/>
            <w:lang w:eastAsia="ru-RU"/>
            <w14:ligatures w14:val="none"/>
          </w:rPr>
          <w:t>Законом</w:t>
        </w:r>
      </w:hyperlink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 теплоснабжении;</w:t>
      </w:r>
    </w:p>
    <w:p w14:paraId="75EFD148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0C3CB364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3) соблюдение критериев надежности теплоснабжения, установленных техническими регламентами;</w:t>
      </w:r>
    </w:p>
    <w:p w14:paraId="0FBABD1A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4) наличие нормативных запасов топлива на источниках тепловой энергии;</w:t>
      </w:r>
    </w:p>
    <w:p w14:paraId="09F543A6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5) функционирование эксплуатационной, диспетчерской и аварийной служб, а именно:</w:t>
      </w:r>
    </w:p>
    <w:p w14:paraId="2130E96F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укомплектованность указанных служб персоналом;</w:t>
      </w:r>
    </w:p>
    <w:p w14:paraId="6C780EA7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54D719DF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6) проведение наладки принадлежащих им тепловых сетей;</w:t>
      </w:r>
    </w:p>
    <w:p w14:paraId="5B086DEE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7) организация контроля режимов потребления тепловой энергии;</w:t>
      </w:r>
    </w:p>
    <w:p w14:paraId="6D6E2F35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8) обеспечение качества теплоносителей;</w:t>
      </w:r>
    </w:p>
    <w:p w14:paraId="3715E5BD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9) организация коммерческого учета приобретаемой и реализуемой тепловой энергии;</w:t>
      </w:r>
    </w:p>
    <w:p w14:paraId="5E1B4346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4" w:anchor="l0" w:tooltip="https://normativ.kontur.ru/document?moduleid=1&amp;documentid=421837#l0" w:history="1">
        <w:r w:rsidRPr="004D76CD">
          <w:rPr>
            <w:rFonts w:ascii="Times New Roman" w:eastAsia="Times New Roman" w:hAnsi="Times New Roman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 теплоснабжении;</w:t>
      </w:r>
    </w:p>
    <w:p w14:paraId="56F0B66F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6B93B0A4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-готовность систем приема и разгрузки топлива, топливоприготовления и топливоподачи;</w:t>
      </w:r>
    </w:p>
    <w:p w14:paraId="1BEC6822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-соблюдение водно-химического режима;</w:t>
      </w:r>
    </w:p>
    <w:p w14:paraId="5763B133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-отсутствие фактов эксплуатации теплоэнергетического оборудования сверх ресурса без -проведения соответствующих организационно-технических мероприятий по продлению срока его эксплуатации;</w:t>
      </w:r>
    </w:p>
    <w:p w14:paraId="2691CAFE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42254778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-наличие расчетов допустимого времени устранения аварийных нарушений теплоснабжения жилых домов;</w:t>
      </w:r>
    </w:p>
    <w:p w14:paraId="2B338E3A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73E4136B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-проведение гидравлических и тепловых испытаний тепловых сетей;</w:t>
      </w:r>
    </w:p>
    <w:p w14:paraId="0FC9F399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5192F4A5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DC04366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-выполнение планового графика ремонта тепловых сетей и источников тепловой энергии;</w:t>
      </w:r>
    </w:p>
    <w:p w14:paraId="23E65149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-наличие договоров поставки топлива, не допускающих перебоев поставки и снижения установленных нормативов запасов топлива;</w:t>
      </w:r>
    </w:p>
    <w:p w14:paraId="55C91DF5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1F8F21F0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5115B72C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14) работоспособность автоматических регуляторов при их наличии;</w:t>
      </w:r>
    </w:p>
    <w:p w14:paraId="4920FBA9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15) наличие сведений о выполненных мероприятиях: по установке (приобретению) резервного оборудования;</w:t>
      </w:r>
    </w:p>
    <w:p w14:paraId="116352B9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 организации совместной работы нескольких источников тепловой энергии на единую тепловую сеть; </w:t>
      </w:r>
    </w:p>
    <w:p w14:paraId="2A692BE5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 резервированию тепловых сетей смежных районов поселения, городского округа, города федерального значения;</w:t>
      </w:r>
    </w:p>
    <w:p w14:paraId="1FC5BBDF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 устройству резервных насосных станций.</w:t>
      </w:r>
    </w:p>
    <w:p w14:paraId="7FC51F04" w14:textId="77777777" w:rsidR="004D76CD" w:rsidRPr="004D76CD" w:rsidRDefault="004D76CD" w:rsidP="004D76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случае отсутствия одного или нескольких мероприятий, указанных в абзацах втором - пятом настоящего подпункта,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производится;</w:t>
      </w:r>
    </w:p>
    <w:p w14:paraId="4843E7D2" w14:textId="77777777" w:rsidR="004D76CD" w:rsidRPr="004D76CD" w:rsidRDefault="004D76CD" w:rsidP="004D76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16) выполнение графиков проведения противоаварийных тренировок. </w:t>
      </w:r>
    </w:p>
    <w:p w14:paraId="540DB157" w14:textId="77777777" w:rsidR="004D76CD" w:rsidRPr="004D76CD" w:rsidRDefault="004D76CD" w:rsidP="004D76CD">
      <w:pPr>
        <w:tabs>
          <w:tab w:val="left" w:pos="567"/>
        </w:tabs>
        <w:spacing w:after="0" w:line="240" w:lineRule="auto"/>
        <w:ind w:right="140"/>
        <w:contextualSpacing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C594042" w14:textId="77777777" w:rsidR="004D76CD" w:rsidRPr="004D76CD" w:rsidRDefault="004D76CD" w:rsidP="004D76CD">
      <w:pPr>
        <w:tabs>
          <w:tab w:val="left" w:pos="567"/>
        </w:tabs>
        <w:spacing w:after="0" w:line="240" w:lineRule="auto"/>
        <w:ind w:right="140" w:firstLine="567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Приложение № 2 к Программе</w:t>
      </w:r>
    </w:p>
    <w:p w14:paraId="7702DBCC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3B70750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FA0589C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5743CA1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СОСТАВ</w:t>
      </w: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комиссии по оценке готовности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теплоснабжающих организаций </w:t>
      </w: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Истоминского сельского поселения 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746ABCD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 осенне-зимнему периоду 2024-2025 годов</w:t>
      </w:r>
    </w:p>
    <w:p w14:paraId="6D39C3F7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C1FDB88" w14:textId="77777777" w:rsidR="004D76CD" w:rsidRPr="004D76CD" w:rsidRDefault="004D76CD" w:rsidP="004D76C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Председатель комиссии:</w:t>
      </w:r>
    </w:p>
    <w:p w14:paraId="4D35D389" w14:textId="77777777" w:rsidR="004D76CD" w:rsidRPr="004D76CD" w:rsidRDefault="004D76CD" w:rsidP="004D76C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5011486" w14:textId="77777777" w:rsidR="004D76CD" w:rsidRPr="004D76CD" w:rsidRDefault="004D76CD" w:rsidP="004D76CD">
      <w:pPr>
        <w:tabs>
          <w:tab w:val="center" w:pos="4638"/>
        </w:tabs>
        <w:spacing w:after="0" w:line="240" w:lineRule="auto"/>
        <w:ind w:right="-10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А.Г. Морозов – з</w:t>
      </w:r>
      <w:r w:rsidRPr="004D76C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аместитель Главы Администрации Аксайского района по вопросам ЖКХ транспорта и дорожного хозяйства</w:t>
      </w:r>
    </w:p>
    <w:p w14:paraId="357D25C8" w14:textId="77777777" w:rsidR="004D76CD" w:rsidRPr="004D76CD" w:rsidRDefault="004D76CD" w:rsidP="004D76C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1F3FFA" w14:textId="77777777" w:rsidR="004D76CD" w:rsidRPr="004D76CD" w:rsidRDefault="004D76CD" w:rsidP="004D76C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Заместитель председателя комиссии:</w:t>
      </w:r>
    </w:p>
    <w:p w14:paraId="52E616E3" w14:textId="77777777" w:rsidR="004D76CD" w:rsidRPr="004D76CD" w:rsidRDefault="004D76CD" w:rsidP="004D76C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008DDBA" w14:textId="77777777" w:rsidR="004D76CD" w:rsidRPr="004D76CD" w:rsidRDefault="004D76CD" w:rsidP="004D76C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Д.Л. Зонтов – н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ачальник Управления коммунального и дорожного хозяйства Администрации Аксайского района</w:t>
      </w:r>
    </w:p>
    <w:p w14:paraId="4F2F0B8D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ADAF80A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Секретарь комиссии:</w:t>
      </w:r>
    </w:p>
    <w:p w14:paraId="1D6A6CFB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6E38864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Косолапов А.А. – 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поселения;</w:t>
      </w:r>
    </w:p>
    <w:p w14:paraId="31F42870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EC02ECB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Члены комиссии:</w:t>
      </w:r>
    </w:p>
    <w:p w14:paraId="2DD02758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5822FB7" w14:textId="77777777" w:rsidR="004D76CD" w:rsidRPr="004D76CD" w:rsidRDefault="004D76CD" w:rsidP="004D76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Кудовба Д.А.  – Глава Администрации Истоминского сельского поселения</w:t>
      </w:r>
    </w:p>
    <w:p w14:paraId="0E6D43AB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Аракелян И.С. –   Заместитель Главы Администрации Истоминского сельского поселения;</w:t>
      </w:r>
    </w:p>
    <w:p w14:paraId="10C9B5D7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Дегтярева О.П. – начальник сектора земельных отношений, налогов и сборов администрации поселения;</w:t>
      </w:r>
    </w:p>
    <w:p w14:paraId="2551ADDB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Толстикова С.В. – главный специалист администрации поселения;</w:t>
      </w:r>
    </w:p>
    <w:p w14:paraId="49877F9A" w14:textId="77777777" w:rsidR="004D76CD" w:rsidRPr="004D76CD" w:rsidRDefault="004D76CD" w:rsidP="004D76C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Представитель Северо-Кавказского управления Ростехнадзора (по согласованию)</w:t>
      </w:r>
    </w:p>
    <w:p w14:paraId="6E371700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27A55F5" w14:textId="77777777" w:rsidR="004D76CD" w:rsidRPr="004D76CD" w:rsidRDefault="004D76CD" w:rsidP="004D76C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Представитель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АРТС ООО «ДТС» (по согласованию)</w:t>
      </w:r>
    </w:p>
    <w:p w14:paraId="3A4074B1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5C9783A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D161F50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4BC1C86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54F3921" w14:textId="2EA1DD6B" w:rsidR="004D76CD" w:rsidRPr="004D76CD" w:rsidRDefault="004D76CD" w:rsidP="004D76CD">
      <w:pPr>
        <w:tabs>
          <w:tab w:val="left" w:pos="567"/>
        </w:tabs>
        <w:spacing w:after="0" w:line="240" w:lineRule="auto"/>
        <w:ind w:right="140"/>
        <w:contextualSpacing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Приложение № 3 к Программе</w:t>
      </w:r>
    </w:p>
    <w:p w14:paraId="1B4F657B" w14:textId="77777777" w:rsidR="004D76CD" w:rsidRPr="004D76CD" w:rsidRDefault="004D76CD" w:rsidP="004D76CD">
      <w:pPr>
        <w:widowControl w:val="0"/>
        <w:spacing w:after="0" w:line="240" w:lineRule="auto"/>
        <w:ind w:left="114" w:right="219" w:firstLine="708"/>
        <w:jc w:val="center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4FF4E5E4" w14:textId="77777777" w:rsidR="004D76CD" w:rsidRPr="004D76CD" w:rsidRDefault="004D76CD" w:rsidP="004D76CD">
      <w:pPr>
        <w:widowControl w:val="0"/>
        <w:spacing w:after="0" w:line="240" w:lineRule="auto"/>
        <w:ind w:left="114" w:right="219" w:firstLine="708"/>
        <w:jc w:val="center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Перечень документов,</w:t>
      </w:r>
      <w:r w:rsidRPr="004D76CD">
        <w:rPr>
          <w:rFonts w:ascii="Times New Roman" w:eastAsia="Times New Roman" w:hAnsi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обязательных для</w:t>
      </w:r>
      <w:r w:rsidRPr="004D76CD">
        <w:rPr>
          <w:rFonts w:ascii="Times New Roman" w:eastAsia="Times New Roman" w:hAnsi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выдачи паспорта готовности теплоснабжающих организаций</w:t>
      </w:r>
    </w:p>
    <w:p w14:paraId="01243D3D" w14:textId="77777777" w:rsidR="004D76CD" w:rsidRPr="004D76CD" w:rsidRDefault="004D76CD" w:rsidP="004D76CD">
      <w:pPr>
        <w:widowControl w:val="0"/>
        <w:spacing w:after="0" w:line="240" w:lineRule="auto"/>
        <w:ind w:left="114" w:right="219" w:firstLine="708"/>
        <w:jc w:val="center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4D76CD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 отопительному периоду 2024-2025 годов</w:t>
      </w:r>
    </w:p>
    <w:p w14:paraId="664E05BB" w14:textId="77777777" w:rsidR="004D76CD" w:rsidRPr="004D76CD" w:rsidRDefault="004D76CD" w:rsidP="004D76CD">
      <w:pPr>
        <w:widowControl w:val="0"/>
        <w:spacing w:after="0" w:line="240" w:lineRule="auto"/>
        <w:ind w:left="114" w:right="219" w:firstLine="708"/>
        <w:jc w:val="center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 для дальнейшего предоставления пакета документов в Ростехнадзор:</w:t>
      </w:r>
    </w:p>
    <w:p w14:paraId="5A3EB618" w14:textId="77777777" w:rsidR="004D76CD" w:rsidRPr="004D76CD" w:rsidRDefault="004D76CD" w:rsidP="004D76CD">
      <w:pPr>
        <w:widowControl w:val="0"/>
        <w:spacing w:after="0" w:line="240" w:lineRule="auto"/>
        <w:ind w:left="114" w:right="219" w:firstLine="708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32DC8FE2" w14:textId="77777777" w:rsidR="004D76CD" w:rsidRPr="004D76CD" w:rsidRDefault="004D76CD" w:rsidP="004D76CD">
      <w:pPr>
        <w:widowControl w:val="0"/>
        <w:numPr>
          <w:ilvl w:val="0"/>
          <w:numId w:val="42"/>
        </w:numPr>
        <w:tabs>
          <w:tab w:val="left" w:pos="834"/>
        </w:tabs>
        <w:spacing w:after="0" w:line="240" w:lineRule="auto"/>
        <w:ind w:right="105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План</w:t>
      </w:r>
      <w:r w:rsidRPr="004D76CD">
        <w:rPr>
          <w:rFonts w:ascii="Times New Roman" w:eastAsia="Times New Roman" w:hAnsi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действий</w:t>
      </w:r>
      <w:r w:rsidRPr="004D76CD">
        <w:rPr>
          <w:rFonts w:ascii="Times New Roman" w:eastAsia="Times New Roman" w:hAnsi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</w:t>
      </w:r>
      <w:r w:rsidRPr="004D76CD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ликвидации</w:t>
      </w:r>
      <w:r w:rsidRPr="004D76CD">
        <w:rPr>
          <w:rFonts w:ascii="Times New Roman" w:eastAsia="Times New Roman" w:hAnsi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последствий</w:t>
      </w:r>
      <w:r w:rsidRPr="004D76CD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аварийных</w:t>
      </w:r>
      <w:r w:rsidRPr="004D76CD">
        <w:rPr>
          <w:rFonts w:ascii="Times New Roman" w:eastAsia="Times New Roman" w:hAnsi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ситуаций.</w:t>
      </w:r>
    </w:p>
    <w:p w14:paraId="5288B0C9" w14:textId="77777777" w:rsidR="004D76CD" w:rsidRPr="004D76CD" w:rsidRDefault="004D76CD" w:rsidP="004D76CD">
      <w:pPr>
        <w:tabs>
          <w:tab w:val="left" w:pos="834"/>
        </w:tabs>
        <w:spacing w:after="0" w:line="240" w:lineRule="auto"/>
        <w:ind w:right="10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2. Документ,</w:t>
      </w:r>
      <w:r w:rsidRPr="004D76CD">
        <w:rPr>
          <w:rFonts w:ascii="Times New Roman" w:eastAsia="Times New Roman" w:hAnsi="Times New Roman"/>
          <w:spacing w:val="-18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подтверждающий</w:t>
      </w:r>
      <w:r w:rsidRPr="004D76CD">
        <w:rPr>
          <w:rFonts w:ascii="Times New Roman" w:eastAsia="Times New Roman" w:hAnsi="Times New Roman"/>
          <w:spacing w:val="-17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наличие</w:t>
      </w:r>
      <w:r w:rsidRPr="004D76CD">
        <w:rPr>
          <w:rFonts w:ascii="Times New Roman" w:eastAsia="Times New Roman" w:hAnsi="Times New Roman"/>
          <w:spacing w:val="-18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системы</w:t>
      </w:r>
      <w:r w:rsidRPr="004D76CD">
        <w:rPr>
          <w:rFonts w:ascii="Times New Roman" w:eastAsia="Times New Roman" w:hAnsi="Times New Roman"/>
          <w:spacing w:val="-17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мониторинга</w:t>
      </w:r>
      <w:r w:rsidRPr="004D76CD">
        <w:rPr>
          <w:rFonts w:ascii="Times New Roman" w:eastAsia="Times New Roman" w:hAnsi="Times New Roman"/>
          <w:spacing w:val="-18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состояния</w:t>
      </w:r>
      <w:r w:rsidRPr="004D76CD">
        <w:rPr>
          <w:rFonts w:ascii="Times New Roman" w:eastAsia="Times New Roman" w:hAnsi="Times New Roman"/>
          <w:spacing w:val="-17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системы </w:t>
      </w:r>
      <w:r w:rsidRPr="004D76CD">
        <w:rPr>
          <w:rFonts w:ascii="Times New Roman" w:eastAsia="Times New Roman" w:hAnsi="Times New Roman"/>
          <w:spacing w:val="-2"/>
          <w:kern w:val="0"/>
          <w:sz w:val="24"/>
          <w:szCs w:val="24"/>
          <w:lang w:eastAsia="ru-RU"/>
          <w14:ligatures w14:val="none"/>
        </w:rPr>
        <w:t>теплоснабжения.</w:t>
      </w:r>
    </w:p>
    <w:p w14:paraId="60F2E722" w14:textId="77777777" w:rsidR="004D76CD" w:rsidRPr="004D76CD" w:rsidRDefault="004D76CD" w:rsidP="004D76CD">
      <w:pPr>
        <w:tabs>
          <w:tab w:val="left" w:pos="834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3. Документ, подтверждающий наличие механизма оперативно-диспетчерского управления в системе теплоснабжения</w:t>
      </w:r>
    </w:p>
    <w:p w14:paraId="6199F491" w14:textId="77777777" w:rsidR="004D76CD" w:rsidRPr="004D76CD" w:rsidRDefault="004D76CD" w:rsidP="004D76CD">
      <w:pPr>
        <w:tabs>
          <w:tab w:val="left" w:pos="834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4. Акты проверки готовности к прохождению отопительного периода и паспорта готовности теплоснабжающих организаций к работе к отопительному </w:t>
      </w:r>
      <w:r w:rsidRPr="004D76CD">
        <w:rPr>
          <w:rFonts w:ascii="Times New Roman" w:eastAsia="Times New Roman" w:hAnsi="Times New Roman"/>
          <w:spacing w:val="-2"/>
          <w:kern w:val="0"/>
          <w:sz w:val="24"/>
          <w:szCs w:val="24"/>
          <w:lang w:eastAsia="ru-RU"/>
          <w14:ligatures w14:val="none"/>
        </w:rPr>
        <w:t>периоду.</w:t>
      </w:r>
    </w:p>
    <w:p w14:paraId="6A484A1F" w14:textId="77777777" w:rsidR="004D76CD" w:rsidRPr="004D76CD" w:rsidRDefault="004D76CD" w:rsidP="004D76CD">
      <w:pPr>
        <w:tabs>
          <w:tab w:val="left" w:pos="834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5. Графики аварийного ограничения режимов потребления тепловой энергии потребителей, в соответствии с постановлением Правительства РФ от 08.08.2012г.</w:t>
      </w:r>
      <w:r w:rsidRPr="004D76CD">
        <w:rPr>
          <w:rFonts w:ascii="Times New Roman" w:eastAsia="Times New Roman" w:hAnsi="Times New Roman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№808</w:t>
      </w:r>
      <w:r w:rsidRPr="004D76CD">
        <w:rPr>
          <w:rFonts w:ascii="Times New Roman" w:eastAsia="Times New Roman" w:hAnsi="Times New Roman"/>
          <w:spacing w:val="-2"/>
          <w:kern w:val="0"/>
          <w:sz w:val="24"/>
          <w:szCs w:val="24"/>
          <w:lang w:eastAsia="ru-RU"/>
          <w14:ligatures w14:val="none"/>
        </w:rPr>
        <w:t>.</w:t>
      </w:r>
    </w:p>
    <w:p w14:paraId="7250733B" w14:textId="77777777" w:rsidR="004D76CD" w:rsidRPr="004D76CD" w:rsidRDefault="004D76CD" w:rsidP="004D76CD">
      <w:pPr>
        <w:tabs>
          <w:tab w:val="left" w:pos="834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6. Порядок ликвидации аварийных ситуаций в системах теплоснабжения с учетом взаимодействия тепло-, электро-, топливно-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самоуправления.</w:t>
      </w:r>
    </w:p>
    <w:p w14:paraId="136194D3" w14:textId="77777777" w:rsidR="004D76CD" w:rsidRPr="004D76CD" w:rsidRDefault="004D76CD" w:rsidP="004D76CD">
      <w:pPr>
        <w:tabs>
          <w:tab w:val="left" w:pos="904"/>
        </w:tabs>
        <w:spacing w:after="0" w:line="240" w:lineRule="auto"/>
        <w:ind w:right="10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7. Приказ о назначении ответственного за исправное состояние и безопасную эксплуатацию тепловых энергоустановок.</w:t>
      </w:r>
    </w:p>
    <w:p w14:paraId="219715D5" w14:textId="77777777" w:rsidR="004D76CD" w:rsidRPr="004D76CD" w:rsidRDefault="004D76CD" w:rsidP="004D76CD">
      <w:pPr>
        <w:tabs>
          <w:tab w:val="left" w:pos="904"/>
        </w:tabs>
        <w:spacing w:after="0" w:line="240" w:lineRule="auto"/>
        <w:ind w:right="10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8. Удостоверение ответственного за исправное состояние и безопасную эксплуатацию тепловых энергоустановок. </w:t>
      </w:r>
    </w:p>
    <w:p w14:paraId="3C2D422E" w14:textId="77777777" w:rsidR="004D76CD" w:rsidRPr="004D76CD" w:rsidRDefault="004D76CD" w:rsidP="004D76CD">
      <w:pPr>
        <w:tabs>
          <w:tab w:val="left" w:pos="904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9. Приказ</w:t>
      </w:r>
      <w:r w:rsidRPr="004D76CD">
        <w:rPr>
          <w:rFonts w:ascii="Times New Roman" w:eastAsia="Times New Roman" w:hAnsi="Times New Roman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</w:t>
      </w:r>
      <w:r w:rsidRPr="004D76CD">
        <w:rPr>
          <w:rFonts w:ascii="Times New Roman" w:eastAsia="Times New Roman" w:hAnsi="Times New Roman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назначении</w:t>
      </w:r>
      <w:r w:rsidRPr="004D76CD">
        <w:rPr>
          <w:rFonts w:ascii="Times New Roman" w:eastAsia="Times New Roman" w:hAnsi="Times New Roman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ответственного</w:t>
      </w:r>
      <w:r w:rsidRPr="004D76CD">
        <w:rPr>
          <w:rFonts w:ascii="Times New Roman" w:eastAsia="Times New Roman" w:hAnsi="Times New Roman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за</w:t>
      </w:r>
      <w:r w:rsidRPr="004D76CD">
        <w:rPr>
          <w:rFonts w:ascii="Times New Roman" w:eastAsia="Times New Roman" w:hAnsi="Times New Roman"/>
          <w:spacing w:val="-2"/>
          <w:kern w:val="0"/>
          <w:sz w:val="24"/>
          <w:szCs w:val="24"/>
          <w:lang w:eastAsia="ru-RU"/>
          <w14:ligatures w14:val="none"/>
        </w:rPr>
        <w:t xml:space="preserve"> электрохозяйство.</w:t>
      </w:r>
    </w:p>
    <w:p w14:paraId="2F50A239" w14:textId="77777777" w:rsidR="004D76CD" w:rsidRPr="004D76CD" w:rsidRDefault="004D76CD" w:rsidP="004D76CD">
      <w:pPr>
        <w:tabs>
          <w:tab w:val="left" w:pos="904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10. Протокол проверки знаний (аттестации), удостоверение ответственного за электрохозяйство с допуском не менее 4-й группы. Либо</w:t>
      </w:r>
      <w:r w:rsidRPr="004D76CD">
        <w:rPr>
          <w:rFonts w:ascii="Times New Roman" w:eastAsia="Times New Roman" w:hAnsi="Times New Roman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копия договора с подрядной организацией на техническое обслуживание и ремонт электрического оборудования, приказ о назначении ответственного, протокол проверки знаний и удостоверение ответственного за электрохозяйство от подрядной организации, также с</w:t>
      </w:r>
      <w:r w:rsidRPr="004D76CD">
        <w:rPr>
          <w:rFonts w:ascii="Times New Roman" w:eastAsia="Times New Roman" w:hAnsi="Times New Roman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допуском не менее 4-й группы.</w:t>
      </w:r>
    </w:p>
    <w:p w14:paraId="436C316F" w14:textId="77777777" w:rsidR="004D76CD" w:rsidRPr="004D76CD" w:rsidRDefault="004D76CD" w:rsidP="004D76CD">
      <w:pPr>
        <w:tabs>
          <w:tab w:val="left" w:pos="1313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11. Акты</w:t>
      </w:r>
      <w:r w:rsidRPr="004D76CD">
        <w:rPr>
          <w:rFonts w:ascii="Times New Roman" w:eastAsia="Times New Roman" w:hAnsi="Times New Roman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гидравлических</w:t>
      </w:r>
      <w:r w:rsidRPr="004D76CD">
        <w:rPr>
          <w:rFonts w:ascii="Times New Roman" w:eastAsia="Times New Roman" w:hAnsi="Times New Roman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испытаний</w:t>
      </w:r>
      <w:r w:rsidRPr="004D76CD">
        <w:rPr>
          <w:rFonts w:ascii="Times New Roman" w:eastAsia="Times New Roman" w:hAnsi="Times New Roman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</w:t>
      </w:r>
      <w:r w:rsidRPr="004D76CD">
        <w:rPr>
          <w:rFonts w:ascii="Times New Roman" w:eastAsia="Times New Roman" w:hAnsi="Times New Roman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промывки</w:t>
      </w:r>
      <w:r w:rsidRPr="004D76CD">
        <w:rPr>
          <w:rFonts w:ascii="Times New Roman" w:eastAsia="Times New Roman" w:hAnsi="Times New Roman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системы</w:t>
      </w:r>
      <w:r w:rsidRPr="004D76CD">
        <w:rPr>
          <w:rFonts w:ascii="Times New Roman" w:eastAsia="Times New Roman" w:hAnsi="Times New Roman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spacing w:val="-2"/>
          <w:kern w:val="0"/>
          <w:sz w:val="24"/>
          <w:szCs w:val="24"/>
          <w:lang w:eastAsia="ru-RU"/>
          <w14:ligatures w14:val="none"/>
        </w:rPr>
        <w:t>отопления.</w:t>
      </w:r>
    </w:p>
    <w:p w14:paraId="28B1492A" w14:textId="77777777" w:rsidR="004D76CD" w:rsidRPr="004D76CD" w:rsidRDefault="004D76CD" w:rsidP="004D76CD">
      <w:pPr>
        <w:tabs>
          <w:tab w:val="left" w:pos="1237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12. Акты</w:t>
      </w:r>
      <w:r w:rsidRPr="004D76CD">
        <w:rPr>
          <w:rFonts w:ascii="Times New Roman" w:eastAsia="Times New Roman" w:hAnsi="Times New Roman"/>
          <w:spacing w:val="-11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гидравлических</w:t>
      </w:r>
      <w:r w:rsidRPr="004D76CD">
        <w:rPr>
          <w:rFonts w:ascii="Times New Roman" w:eastAsia="Times New Roman" w:hAnsi="Times New Roman"/>
          <w:spacing w:val="-11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испытаний</w:t>
      </w:r>
      <w:r w:rsidRPr="004D76CD">
        <w:rPr>
          <w:rFonts w:ascii="Times New Roman" w:eastAsia="Times New Roman" w:hAnsi="Times New Roman"/>
          <w:spacing w:val="-11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котлов</w:t>
      </w:r>
      <w:r w:rsidRPr="004D76CD">
        <w:rPr>
          <w:rFonts w:ascii="Times New Roman" w:eastAsia="Times New Roman" w:hAnsi="Times New Roman"/>
          <w:spacing w:val="-11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</w:t>
      </w:r>
      <w:r w:rsidRPr="004D76CD">
        <w:rPr>
          <w:rFonts w:ascii="Times New Roman" w:eastAsia="Times New Roman" w:hAnsi="Times New Roman"/>
          <w:spacing w:val="-11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трубопроводов</w:t>
      </w:r>
      <w:r w:rsidRPr="004D76CD">
        <w:rPr>
          <w:rFonts w:ascii="Times New Roman" w:eastAsia="Times New Roman" w:hAnsi="Times New Roman"/>
          <w:spacing w:val="-11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</w:t>
      </w:r>
      <w:r w:rsidRPr="004D76CD">
        <w:rPr>
          <w:rFonts w:ascii="Times New Roman" w:eastAsia="Times New Roman" w:hAnsi="Times New Roman"/>
          <w:spacing w:val="-11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пределах</w:t>
      </w:r>
      <w:r w:rsidRPr="004D76CD">
        <w:rPr>
          <w:rFonts w:ascii="Times New Roman" w:eastAsia="Times New Roman" w:hAnsi="Times New Roman"/>
          <w:spacing w:val="-10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spacing w:val="-2"/>
          <w:kern w:val="0"/>
          <w:sz w:val="24"/>
          <w:szCs w:val="24"/>
          <w:lang w:eastAsia="ru-RU"/>
          <w14:ligatures w14:val="none"/>
        </w:rPr>
        <w:t>котла.</w:t>
      </w:r>
    </w:p>
    <w:p w14:paraId="6CCF061F" w14:textId="77777777" w:rsidR="004D76CD" w:rsidRDefault="004D76CD" w:rsidP="004D76CD">
      <w:pPr>
        <w:tabs>
          <w:tab w:val="left" w:pos="1243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13. Акты</w:t>
      </w:r>
      <w:r w:rsidRPr="004D76CD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ревизии</w:t>
      </w:r>
      <w:r w:rsidRPr="004D76CD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запорной</w:t>
      </w:r>
      <w:r w:rsidRPr="004D76CD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4D76CD">
        <w:rPr>
          <w:rFonts w:ascii="Times New Roman" w:eastAsia="Times New Roman" w:hAnsi="Times New Roman"/>
          <w:spacing w:val="-2"/>
          <w:kern w:val="0"/>
          <w:sz w:val="24"/>
          <w:szCs w:val="24"/>
          <w:lang w:eastAsia="ru-RU"/>
          <w14:ligatures w14:val="none"/>
        </w:rPr>
        <w:t xml:space="preserve">арматуры. </w:t>
      </w:r>
    </w:p>
    <w:p w14:paraId="67DDA967" w14:textId="70BF5B0A" w:rsidR="004D76CD" w:rsidRPr="004D76CD" w:rsidRDefault="004D76CD" w:rsidP="004D76CD">
      <w:pPr>
        <w:tabs>
          <w:tab w:val="left" w:pos="1243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</w:t>
      </w: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Приложение № 4 к Программе</w:t>
      </w:r>
    </w:p>
    <w:p w14:paraId="3DB8B779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2637BBD" w14:textId="77777777" w:rsidR="004D76CD" w:rsidRPr="004D76CD" w:rsidRDefault="004D76CD" w:rsidP="004D7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АКТ</w:t>
      </w:r>
    </w:p>
    <w:p w14:paraId="6D8EF93E" w14:textId="77777777" w:rsidR="004D76CD" w:rsidRPr="004D76CD" w:rsidRDefault="004D76CD" w:rsidP="004D7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проверки готовности к отопительному периоду ____/____ гг.</w:t>
      </w:r>
    </w:p>
    <w:p w14:paraId="20FCBBD5" w14:textId="77777777" w:rsidR="004D76CD" w:rsidRPr="004D76CD" w:rsidRDefault="004D76CD" w:rsidP="004D7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ABE9B0B" w14:textId="77777777" w:rsidR="004D76CD" w:rsidRPr="004D76CD" w:rsidRDefault="004D76CD" w:rsidP="004D7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__________________________ "__" _________________ 20__ г.</w:t>
      </w:r>
    </w:p>
    <w:p w14:paraId="1D4EC579" w14:textId="77777777" w:rsidR="004D76CD" w:rsidRPr="004D76CD" w:rsidRDefault="004D76CD" w:rsidP="004D7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(место составления акта) (дата составления акта)</w:t>
      </w:r>
    </w:p>
    <w:p w14:paraId="71FA6994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 </w:t>
      </w:r>
    </w:p>
    <w:p w14:paraId="2EB13C91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Комиссия, образованная ___________________________________________________,</w:t>
      </w:r>
    </w:p>
    <w:p w14:paraId="606D4C6F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(форма документа и его реквизиты, которым образована комиссия)</w:t>
      </w:r>
    </w:p>
    <w:p w14:paraId="5C1A1C48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соответствии с графиком проведения проверки готовности к</w:t>
      </w:r>
    </w:p>
    <w:p w14:paraId="70BBEDD0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отопительному периоду от "__" _________________ 20__ г.,  утвержденному _____________________________________________________________________</w:t>
      </w:r>
    </w:p>
    <w:p w14:paraId="749F47D5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(ФИО руководителя органа, проводящего проверку готовности к отопительному периоду)</w:t>
      </w:r>
    </w:p>
    <w:p w14:paraId="1D93BF93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 "__" _____________ 20__ г. по "__" ____________ 20__ г. в соответствии с</w:t>
      </w:r>
    </w:p>
    <w:p w14:paraId="4829345B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Федеральным законом от 27 июля 2010 г. N 190-ФЗ "О теплоснабжении"</w:t>
      </w:r>
    </w:p>
    <w:p w14:paraId="6FCA6B9C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провела проверку готовности к отопительному периоду _____________________________________________________________________</w:t>
      </w:r>
    </w:p>
    <w:p w14:paraId="438F36BC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(полное наименование теплоснабжающей организации,  в отношении которого проводилась проверка готовности к отопительному периоду) </w:t>
      </w:r>
    </w:p>
    <w:p w14:paraId="683395E6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Проверка готовности к отопительному периоду проводилась в отношении</w:t>
      </w:r>
    </w:p>
    <w:p w14:paraId="1E0A7CF6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следующих объектов:</w:t>
      </w:r>
    </w:p>
    <w:p w14:paraId="1368AC22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 </w:t>
      </w:r>
    </w:p>
    <w:p w14:paraId="31A041C2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 ________________________;</w:t>
      </w:r>
    </w:p>
    <w:p w14:paraId="6C078C29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 ________________________;</w:t>
      </w:r>
    </w:p>
    <w:p w14:paraId="7898F52E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 ________________________;</w:t>
      </w:r>
    </w:p>
    <w:p w14:paraId="1F02E252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ходе проведения проверки готовности к отопительному периоду комиссия</w:t>
      </w:r>
    </w:p>
    <w:p w14:paraId="4CB119F6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13DD8B8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установила: ______________________________________________________________.</w:t>
      </w:r>
    </w:p>
    <w:p w14:paraId="7CAFE953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(готовность/неготовность к работе в отопительном периоде) </w:t>
      </w:r>
    </w:p>
    <w:p w14:paraId="0397173B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Вывод комиссии по итогам проведения проверки готовности к отопительному периоду: __________________________________________________________________</w:t>
      </w:r>
    </w:p>
    <w:p w14:paraId="5662F27F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</w:t>
      </w:r>
    </w:p>
    <w:p w14:paraId="2CFDD797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Приложение к акту проверки готовности к отопительному периоду ____/____ гг.</w:t>
      </w:r>
    </w:p>
    <w:p w14:paraId="21449373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&lt;*&gt; </w:t>
      </w:r>
    </w:p>
    <w:p w14:paraId="5ED96337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Председатель комиссии: _________________________________________________</w:t>
      </w:r>
    </w:p>
    <w:p w14:paraId="54C016E9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(подпись, расшифровка подписи) </w:t>
      </w:r>
    </w:p>
    <w:p w14:paraId="683BD1FE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Члены комиссии: _________________________________________________</w:t>
      </w:r>
    </w:p>
    <w:p w14:paraId="59F3E5F2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(подпись, расшифровка подписи) </w:t>
      </w:r>
    </w:p>
    <w:p w14:paraId="7CC96B99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 актом проверки готовности ознакомлен, один экземпляр акта получил: </w:t>
      </w:r>
    </w:p>
    <w:p w14:paraId="5631C1FE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"__" _____________ 20__ г. _______________________________________________</w:t>
      </w:r>
    </w:p>
    <w:p w14:paraId="4DEC1F64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(подпись, расшифровка подписи руководителя(его уполномоченного представителя) теплоснабжающей организации, в отношении которой проводилась проверка готовности к отопительному периоду)</w:t>
      </w:r>
    </w:p>
    <w:p w14:paraId="767D0B4D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 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14:paraId="36279038" w14:textId="77777777" w:rsidR="004D76CD" w:rsidRPr="004D76CD" w:rsidRDefault="004D76CD" w:rsidP="004D76CD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B183EAF" w14:textId="77777777" w:rsidR="004D76CD" w:rsidRPr="004D76CD" w:rsidRDefault="004D76CD" w:rsidP="004D76CD">
      <w:pPr>
        <w:tabs>
          <w:tab w:val="left" w:pos="567"/>
        </w:tabs>
        <w:spacing w:after="0" w:line="240" w:lineRule="auto"/>
        <w:ind w:right="140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Приложение № 5 к Программе</w:t>
      </w:r>
    </w:p>
    <w:p w14:paraId="1C29A0C2" w14:textId="77777777" w:rsidR="004D76CD" w:rsidRPr="004D76CD" w:rsidRDefault="004D76CD" w:rsidP="004D76CD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408FC96" w14:textId="77777777" w:rsidR="004D76CD" w:rsidRPr="004D76CD" w:rsidRDefault="004D76CD" w:rsidP="004D76CD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7CEAC41" w14:textId="77777777" w:rsidR="004D76CD" w:rsidRPr="004D76CD" w:rsidRDefault="004D76CD" w:rsidP="004D7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ПАСПОРТ</w:t>
      </w:r>
    </w:p>
    <w:p w14:paraId="7EB3286E" w14:textId="77777777" w:rsidR="004D76CD" w:rsidRPr="004D76CD" w:rsidRDefault="004D76CD" w:rsidP="004D7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готовности к отопительному периоду ____/____ гг.</w:t>
      </w:r>
    </w:p>
    <w:p w14:paraId="3A22F69A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 </w:t>
      </w:r>
    </w:p>
    <w:p w14:paraId="6A5B487C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Выдан ____________________________________________________________________,</w:t>
      </w:r>
    </w:p>
    <w:p w14:paraId="4AF8B562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(полное наименование  теплоснабжающей организации, в отношении которой проводилась проверка готовности к отопительному периоду) </w:t>
      </w:r>
    </w:p>
    <w:p w14:paraId="42533F80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отношении следующих объектов, по которым проводилась проверка готовности к отопительному периоду: </w:t>
      </w:r>
    </w:p>
    <w:p w14:paraId="0EB7F59C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 ________________________;</w:t>
      </w:r>
    </w:p>
    <w:p w14:paraId="4256088F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 ________________________;</w:t>
      </w:r>
    </w:p>
    <w:p w14:paraId="79933A33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 ________________________;</w:t>
      </w:r>
    </w:p>
    <w:p w14:paraId="202CB815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Основание выдачи паспорта готовности к отопительному периоду: </w:t>
      </w:r>
    </w:p>
    <w:p w14:paraId="6E9EB35A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Акт проверки готовности к отопительному периоду от _________№ _______.</w:t>
      </w:r>
    </w:p>
    <w:p w14:paraId="59536699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 </w:t>
      </w:r>
    </w:p>
    <w:p w14:paraId="6F93F2CA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______________________________________</w:t>
      </w:r>
    </w:p>
    <w:p w14:paraId="19D62F37" w14:textId="77777777" w:rsidR="004D76CD" w:rsidRPr="004D76CD" w:rsidRDefault="004D76CD" w:rsidP="004D76CD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76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14:paraId="48DDFFF6" w14:textId="77777777" w:rsidR="004D76CD" w:rsidRPr="004D76CD" w:rsidRDefault="004D76CD" w:rsidP="004D76CD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7B155F0" w14:textId="77777777" w:rsidR="004D76CD" w:rsidRPr="004D76CD" w:rsidRDefault="004D76CD" w:rsidP="004D76C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93A9C4C" w14:textId="77777777" w:rsidR="004D76CD" w:rsidRPr="004D76CD" w:rsidRDefault="004D76CD" w:rsidP="004D76C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88AEDB9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4CE8B14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2BA52F0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10C7E67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75A1E9E" w14:textId="77777777" w:rsidR="004D76CD" w:rsidRPr="004D76CD" w:rsidRDefault="004D76CD" w:rsidP="004D76C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7556E24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36F0D48" w14:textId="77777777" w:rsidR="004D76CD" w:rsidRPr="004D76CD" w:rsidRDefault="004D76CD" w:rsidP="004D76CD">
      <w:pPr>
        <w:tabs>
          <w:tab w:val="left" w:pos="2828"/>
        </w:tabs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65D5176" w14:textId="77777777" w:rsidR="004D76CD" w:rsidRPr="004D76CD" w:rsidRDefault="004D76CD" w:rsidP="004D76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41C9C53" w14:textId="3EE94132" w:rsidR="00B63652" w:rsidRPr="004D76CD" w:rsidRDefault="00B63652" w:rsidP="00C622B8">
      <w:pPr>
        <w:widowControl w:val="0"/>
        <w:adjustRightInd w:val="0"/>
        <w:spacing w:after="0" w:line="240" w:lineRule="atLeast"/>
        <w:ind w:right="-143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sectPr w:rsidR="00B63652" w:rsidRPr="004D76CD" w:rsidSect="004D76CD">
      <w:footerReference w:type="default" r:id="rId15"/>
      <w:pgSz w:w="11906" w:h="16838"/>
      <w:pgMar w:top="1304" w:right="567" w:bottom="1304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6A1E" w14:textId="77777777" w:rsidR="0098380D" w:rsidRDefault="0098380D">
      <w:pPr>
        <w:spacing w:after="0" w:line="240" w:lineRule="auto"/>
      </w:pPr>
      <w:r>
        <w:separator/>
      </w:r>
    </w:p>
  </w:endnote>
  <w:endnote w:type="continuationSeparator" w:id="0">
    <w:p w14:paraId="2AC4EF73" w14:textId="77777777" w:rsidR="0098380D" w:rsidRDefault="0098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DAE38" w14:textId="77777777" w:rsidR="00C622B8" w:rsidRDefault="00C622B8" w:rsidP="00B922F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314654" w14:textId="77777777" w:rsidR="00C622B8" w:rsidRDefault="00C622B8" w:rsidP="00B922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B53B0" w14:textId="77777777" w:rsidR="00C622B8" w:rsidRDefault="00C622B8" w:rsidP="00B922F3">
    <w:pPr>
      <w:pStyle w:val="a9"/>
      <w:tabs>
        <w:tab w:val="right" w:pos="9752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0343E" w14:textId="77777777" w:rsidR="00C622B8" w:rsidRDefault="00C622B8">
    <w:pPr>
      <w:pStyle w:val="a9"/>
      <w:jc w:val="right"/>
    </w:pPr>
  </w:p>
  <w:p w14:paraId="15F115C7" w14:textId="77777777" w:rsidR="00C622B8" w:rsidRDefault="00C622B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2A74" w14:textId="77777777" w:rsidR="00CA1899" w:rsidRDefault="00CA1899">
    <w:pPr>
      <w:pStyle w:val="a9"/>
      <w:jc w:val="right"/>
    </w:pPr>
  </w:p>
  <w:p w14:paraId="3059ADA3" w14:textId="77777777" w:rsidR="00CA1899" w:rsidRDefault="00CA18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511B" w14:textId="77777777" w:rsidR="0098380D" w:rsidRDefault="0098380D">
      <w:pPr>
        <w:spacing w:after="0" w:line="240" w:lineRule="auto"/>
      </w:pPr>
      <w:r>
        <w:separator/>
      </w:r>
    </w:p>
  </w:footnote>
  <w:footnote w:type="continuationSeparator" w:id="0">
    <w:p w14:paraId="2D8CEA2C" w14:textId="77777777" w:rsidR="0098380D" w:rsidRDefault="0098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396"/>
    <w:multiLevelType w:val="hybridMultilevel"/>
    <w:tmpl w:val="0F9EA4BA"/>
    <w:lvl w:ilvl="0" w:tplc="56FEA9C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87D82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35818"/>
    <w:multiLevelType w:val="hybridMultilevel"/>
    <w:tmpl w:val="7F36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21697"/>
    <w:multiLevelType w:val="hybridMultilevel"/>
    <w:tmpl w:val="5CAA7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53D5B"/>
    <w:multiLevelType w:val="multilevel"/>
    <w:tmpl w:val="070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AC0F2F"/>
    <w:multiLevelType w:val="multilevel"/>
    <w:tmpl w:val="45A6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F062D"/>
    <w:multiLevelType w:val="hybridMultilevel"/>
    <w:tmpl w:val="D8EA0D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6083F"/>
    <w:multiLevelType w:val="hybridMultilevel"/>
    <w:tmpl w:val="0FE6613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42386"/>
    <w:multiLevelType w:val="hybridMultilevel"/>
    <w:tmpl w:val="44D29C00"/>
    <w:lvl w:ilvl="0" w:tplc="26EEF5AA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5139A2"/>
    <w:multiLevelType w:val="hybridMultilevel"/>
    <w:tmpl w:val="DAAA2946"/>
    <w:lvl w:ilvl="0" w:tplc="B198B0C4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7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3B299D"/>
    <w:multiLevelType w:val="hybridMultilevel"/>
    <w:tmpl w:val="6EEA6014"/>
    <w:lvl w:ilvl="0" w:tplc="B7BE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A7F76"/>
    <w:multiLevelType w:val="multilevel"/>
    <w:tmpl w:val="0FEE62A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lang w:val="de-D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1" w15:restartNumberingAfterBreak="0">
    <w:nsid w:val="37F31822"/>
    <w:multiLevelType w:val="hybridMultilevel"/>
    <w:tmpl w:val="ED8A45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543B4"/>
    <w:multiLevelType w:val="multilevel"/>
    <w:tmpl w:val="2ECC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8520B0F"/>
    <w:multiLevelType w:val="multilevel"/>
    <w:tmpl w:val="2ECC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4569C0"/>
    <w:multiLevelType w:val="multilevel"/>
    <w:tmpl w:val="C20CC92E"/>
    <w:lvl w:ilvl="0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3266A35"/>
    <w:multiLevelType w:val="hybridMultilevel"/>
    <w:tmpl w:val="1FDED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F4118"/>
    <w:multiLevelType w:val="hybridMultilevel"/>
    <w:tmpl w:val="6CBE278E"/>
    <w:lvl w:ilvl="0" w:tplc="B2E48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352138"/>
    <w:multiLevelType w:val="multilevel"/>
    <w:tmpl w:val="ED8A4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3" w15:restartNumberingAfterBreak="0">
    <w:nsid w:val="6CFD7CB7"/>
    <w:multiLevelType w:val="hybridMultilevel"/>
    <w:tmpl w:val="7DCA1D08"/>
    <w:lvl w:ilvl="0" w:tplc="1D827DD8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67360070">
      <w:start w:val="1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2286D854">
      <w:start w:val="1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87CAE980">
      <w:start w:val="1"/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77A2E7BE">
      <w:start w:val="1"/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E66EB1D2">
      <w:start w:val="1"/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57E163E">
      <w:start w:val="1"/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AEF45296">
      <w:start w:val="1"/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C186E6CA">
      <w:start w:val="1"/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3C935E8"/>
    <w:multiLevelType w:val="hybridMultilevel"/>
    <w:tmpl w:val="8910BC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544751">
    <w:abstractNumId w:val="35"/>
  </w:num>
  <w:num w:numId="2" w16cid:durableId="137691964">
    <w:abstractNumId w:val="15"/>
  </w:num>
  <w:num w:numId="3" w16cid:durableId="1824352723">
    <w:abstractNumId w:val="0"/>
  </w:num>
  <w:num w:numId="4" w16cid:durableId="20147932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3167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4516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7059823">
    <w:abstractNumId w:val="25"/>
  </w:num>
  <w:num w:numId="8" w16cid:durableId="718944443">
    <w:abstractNumId w:val="23"/>
  </w:num>
  <w:num w:numId="9" w16cid:durableId="16883496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6683116">
    <w:abstractNumId w:val="8"/>
  </w:num>
  <w:num w:numId="11" w16cid:durableId="11422340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7273148">
    <w:abstractNumId w:val="5"/>
  </w:num>
  <w:num w:numId="13" w16cid:durableId="1757435214">
    <w:abstractNumId w:val="24"/>
  </w:num>
  <w:num w:numId="14" w16cid:durableId="1549151014">
    <w:abstractNumId w:val="27"/>
  </w:num>
  <w:num w:numId="15" w16cid:durableId="451872240">
    <w:abstractNumId w:val="6"/>
  </w:num>
  <w:num w:numId="16" w16cid:durableId="154490114">
    <w:abstractNumId w:val="21"/>
  </w:num>
  <w:num w:numId="17" w16cid:durableId="2119792879">
    <w:abstractNumId w:val="29"/>
  </w:num>
  <w:num w:numId="18" w16cid:durableId="1183979403">
    <w:abstractNumId w:val="11"/>
  </w:num>
  <w:num w:numId="19" w16cid:durableId="1845322857">
    <w:abstractNumId w:val="34"/>
  </w:num>
  <w:num w:numId="20" w16cid:durableId="17624898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65084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16061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36074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99074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47782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0892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405780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8746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0346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89339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18635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02412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121602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68660670">
    <w:abstractNumId w:val="30"/>
  </w:num>
  <w:num w:numId="35" w16cid:durableId="925773099">
    <w:abstractNumId w:val="1"/>
  </w:num>
  <w:num w:numId="36" w16cid:durableId="2009165683">
    <w:abstractNumId w:val="3"/>
  </w:num>
  <w:num w:numId="37" w16cid:durableId="1791244728">
    <w:abstractNumId w:val="12"/>
  </w:num>
  <w:num w:numId="38" w16cid:durableId="4136697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06935695">
    <w:abstractNumId w:val="18"/>
  </w:num>
  <w:num w:numId="40" w16cid:durableId="233898263">
    <w:abstractNumId w:val="36"/>
  </w:num>
  <w:num w:numId="41" w16cid:durableId="11309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47357093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031"/>
    <w:rsid w:val="00001BA6"/>
    <w:rsid w:val="00011B2F"/>
    <w:rsid w:val="00030F52"/>
    <w:rsid w:val="00082B0D"/>
    <w:rsid w:val="000C2DF8"/>
    <w:rsid w:val="000D0C3B"/>
    <w:rsid w:val="0017025B"/>
    <w:rsid w:val="0019234F"/>
    <w:rsid w:val="001A2D86"/>
    <w:rsid w:val="001A45E0"/>
    <w:rsid w:val="001B1B5E"/>
    <w:rsid w:val="001C7EB0"/>
    <w:rsid w:val="001E4747"/>
    <w:rsid w:val="001F3591"/>
    <w:rsid w:val="00204553"/>
    <w:rsid w:val="00232CD7"/>
    <w:rsid w:val="00236DB0"/>
    <w:rsid w:val="00253E52"/>
    <w:rsid w:val="00292CBE"/>
    <w:rsid w:val="00296A2D"/>
    <w:rsid w:val="00304B54"/>
    <w:rsid w:val="003059AC"/>
    <w:rsid w:val="003878C8"/>
    <w:rsid w:val="003A3C1D"/>
    <w:rsid w:val="003A4314"/>
    <w:rsid w:val="003A4C75"/>
    <w:rsid w:val="003A732B"/>
    <w:rsid w:val="003E0B96"/>
    <w:rsid w:val="003E4EE7"/>
    <w:rsid w:val="00403DCD"/>
    <w:rsid w:val="004228A9"/>
    <w:rsid w:val="00435848"/>
    <w:rsid w:val="004360D4"/>
    <w:rsid w:val="00457B53"/>
    <w:rsid w:val="00465A2B"/>
    <w:rsid w:val="00474CFD"/>
    <w:rsid w:val="004C2E4B"/>
    <w:rsid w:val="004D76CD"/>
    <w:rsid w:val="00527A27"/>
    <w:rsid w:val="00532DB0"/>
    <w:rsid w:val="00545755"/>
    <w:rsid w:val="0055049E"/>
    <w:rsid w:val="00560031"/>
    <w:rsid w:val="005620B9"/>
    <w:rsid w:val="00593108"/>
    <w:rsid w:val="005C0D7D"/>
    <w:rsid w:val="005D620D"/>
    <w:rsid w:val="00602AF0"/>
    <w:rsid w:val="00604516"/>
    <w:rsid w:val="00674D56"/>
    <w:rsid w:val="0068400B"/>
    <w:rsid w:val="0076787B"/>
    <w:rsid w:val="0078559A"/>
    <w:rsid w:val="007A6DEA"/>
    <w:rsid w:val="008340E6"/>
    <w:rsid w:val="008540DF"/>
    <w:rsid w:val="00874FBD"/>
    <w:rsid w:val="00903606"/>
    <w:rsid w:val="00914E80"/>
    <w:rsid w:val="0093014D"/>
    <w:rsid w:val="0095669D"/>
    <w:rsid w:val="00960F39"/>
    <w:rsid w:val="00965BC5"/>
    <w:rsid w:val="00971E7C"/>
    <w:rsid w:val="0098380D"/>
    <w:rsid w:val="00986181"/>
    <w:rsid w:val="009A0E1B"/>
    <w:rsid w:val="009F6BC6"/>
    <w:rsid w:val="00A141A2"/>
    <w:rsid w:val="00A2281D"/>
    <w:rsid w:val="00A80DA6"/>
    <w:rsid w:val="00B33B5B"/>
    <w:rsid w:val="00B37E1D"/>
    <w:rsid w:val="00B5357A"/>
    <w:rsid w:val="00B62B51"/>
    <w:rsid w:val="00B63652"/>
    <w:rsid w:val="00B832BE"/>
    <w:rsid w:val="00BD5F3F"/>
    <w:rsid w:val="00BE0615"/>
    <w:rsid w:val="00C252BA"/>
    <w:rsid w:val="00C274F0"/>
    <w:rsid w:val="00C42826"/>
    <w:rsid w:val="00C54084"/>
    <w:rsid w:val="00C622B8"/>
    <w:rsid w:val="00C7049E"/>
    <w:rsid w:val="00C73750"/>
    <w:rsid w:val="00CA1899"/>
    <w:rsid w:val="00CC03FF"/>
    <w:rsid w:val="00D02E6E"/>
    <w:rsid w:val="00D3072A"/>
    <w:rsid w:val="00D601CA"/>
    <w:rsid w:val="00DD3E54"/>
    <w:rsid w:val="00E37BCC"/>
    <w:rsid w:val="00ED6E2C"/>
    <w:rsid w:val="00F671F8"/>
    <w:rsid w:val="00F9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C7F2"/>
  <w15:docId w15:val="{46AECEFE-BBC1-4E23-841F-4881254D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2B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540DF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532DB0"/>
    <w:pPr>
      <w:keepNext/>
      <w:widowControl w:val="0"/>
      <w:adjustRightInd w:val="0"/>
      <w:spacing w:before="240" w:after="60" w:line="276" w:lineRule="auto"/>
      <w:jc w:val="both"/>
      <w:textAlignment w:val="baseline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CA189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kern w:val="0"/>
      <w:sz w:val="26"/>
      <w:szCs w:val="26"/>
      <w:lang w:val="x-none" w:eastAsia="x-none"/>
      <w14:ligatures w14:val="none"/>
    </w:rPr>
  </w:style>
  <w:style w:type="paragraph" w:styleId="4">
    <w:name w:val="heading 4"/>
    <w:basedOn w:val="a"/>
    <w:next w:val="a"/>
    <w:link w:val="40"/>
    <w:qFormat/>
    <w:rsid w:val="00C622B8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hAnsi="Cambria"/>
      <w:b/>
      <w:bCs/>
      <w:i/>
      <w:iCs/>
      <w:color w:val="4F81BD"/>
      <w:kern w:val="0"/>
      <w:sz w:val="20"/>
      <w:szCs w:val="20"/>
      <w14:ligatures w14:val="none"/>
    </w:rPr>
  </w:style>
  <w:style w:type="paragraph" w:styleId="5">
    <w:name w:val="heading 5"/>
    <w:basedOn w:val="a"/>
    <w:next w:val="a"/>
    <w:link w:val="50"/>
    <w:unhideWhenUsed/>
    <w:qFormat/>
    <w:rsid w:val="00CA1899"/>
    <w:pPr>
      <w:spacing w:before="240" w:after="60" w:line="240" w:lineRule="auto"/>
      <w:outlineLvl w:val="4"/>
    </w:pPr>
    <w:rPr>
      <w:rFonts w:eastAsia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styleId="6">
    <w:name w:val="heading 6"/>
    <w:basedOn w:val="a"/>
    <w:next w:val="a"/>
    <w:link w:val="60"/>
    <w:qFormat/>
    <w:rsid w:val="00C622B8"/>
    <w:pPr>
      <w:keepNext/>
      <w:spacing w:after="0" w:line="240" w:lineRule="auto"/>
      <w:ind w:left="3903" w:hanging="180"/>
      <w:jc w:val="center"/>
      <w:outlineLvl w:val="5"/>
    </w:pPr>
    <w:rPr>
      <w:rFonts w:ascii="Times New Roman" w:hAnsi="Times New Roman"/>
      <w:b/>
      <w:bCs/>
      <w:kern w:val="0"/>
      <w:sz w:val="24"/>
      <w:szCs w:val="24"/>
      <w:lang w:eastAsia="ar-SA"/>
      <w14:ligatures w14:val="none"/>
    </w:rPr>
  </w:style>
  <w:style w:type="paragraph" w:styleId="7">
    <w:name w:val="heading 7"/>
    <w:basedOn w:val="a"/>
    <w:next w:val="a"/>
    <w:link w:val="70"/>
    <w:qFormat/>
    <w:rsid w:val="00C622B8"/>
    <w:pPr>
      <w:keepNext/>
      <w:spacing w:after="0" w:line="240" w:lineRule="auto"/>
      <w:jc w:val="right"/>
      <w:outlineLvl w:val="6"/>
    </w:pPr>
    <w:rPr>
      <w:rFonts w:ascii="Times New Roman" w:hAnsi="Times New Roman"/>
      <w:b/>
      <w:bCs/>
      <w:i/>
      <w:iCs/>
      <w:color w:val="FF0000"/>
      <w:kern w:val="0"/>
      <w:sz w:val="24"/>
      <w:szCs w:val="24"/>
      <w:lang w:eastAsia="ar-SA"/>
      <w14:ligatures w14:val="none"/>
    </w:rPr>
  </w:style>
  <w:style w:type="paragraph" w:styleId="8">
    <w:name w:val="heading 8"/>
    <w:basedOn w:val="a"/>
    <w:next w:val="a"/>
    <w:link w:val="80"/>
    <w:qFormat/>
    <w:rsid w:val="00C622B8"/>
    <w:pPr>
      <w:keepNext/>
      <w:keepLines/>
      <w:spacing w:before="200" w:after="0" w:line="240" w:lineRule="auto"/>
      <w:ind w:firstLine="709"/>
      <w:jc w:val="both"/>
      <w:outlineLvl w:val="7"/>
    </w:pPr>
    <w:rPr>
      <w:rFonts w:ascii="Cambria" w:hAnsi="Cambria"/>
      <w:color w:val="404040"/>
      <w:kern w:val="0"/>
      <w:sz w:val="20"/>
      <w:szCs w:val="20"/>
      <w14:ligatures w14:val="none"/>
    </w:rPr>
  </w:style>
  <w:style w:type="paragraph" w:styleId="9">
    <w:name w:val="heading 9"/>
    <w:basedOn w:val="a"/>
    <w:next w:val="a"/>
    <w:link w:val="90"/>
    <w:qFormat/>
    <w:rsid w:val="00C622B8"/>
    <w:pPr>
      <w:keepNext/>
      <w:spacing w:after="0" w:line="240" w:lineRule="auto"/>
      <w:ind w:left="72"/>
      <w:jc w:val="center"/>
      <w:outlineLvl w:val="8"/>
    </w:pPr>
    <w:rPr>
      <w:rFonts w:ascii="Times New Roman" w:hAnsi="Times New Roman"/>
      <w:b/>
      <w:bCs/>
      <w:kern w:val="0"/>
      <w:sz w:val="28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8540DF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540DF"/>
  </w:style>
  <w:style w:type="table" w:styleId="a3">
    <w:name w:val="Table Grid"/>
    <w:basedOn w:val="a1"/>
    <w:uiPriority w:val="59"/>
    <w:rsid w:val="0085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540D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5">
    <w:name w:val="Текст выноски Знак"/>
    <w:basedOn w:val="a0"/>
    <w:link w:val="a4"/>
    <w:rsid w:val="008540D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6">
    <w:name w:val="header"/>
    <w:basedOn w:val="a"/>
    <w:link w:val="a7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page number"/>
    <w:basedOn w:val="a0"/>
    <w:uiPriority w:val="99"/>
    <w:rsid w:val="008540DF"/>
  </w:style>
  <w:style w:type="paragraph" w:styleId="a9">
    <w:name w:val="footer"/>
    <w:basedOn w:val="a"/>
    <w:link w:val="aa"/>
    <w:uiPriority w:val="99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rsid w:val="008540DF"/>
    <w:rPr>
      <w:color w:val="0000FF"/>
      <w:u w:val="single"/>
    </w:rPr>
  </w:style>
  <w:style w:type="paragraph" w:customStyle="1" w:styleId="ConsPlusNormal">
    <w:name w:val="ConsPlusNormal"/>
    <w:link w:val="ConsPlusNormal0"/>
    <w:rsid w:val="008540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8540D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d">
    <w:name w:val="List Paragraph"/>
    <w:basedOn w:val="a"/>
    <w:uiPriority w:val="34"/>
    <w:qFormat/>
    <w:rsid w:val="008540D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e">
    <w:name w:val="Основной текст_"/>
    <w:link w:val="12"/>
    <w:rsid w:val="008540DF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540DF"/>
    <w:pPr>
      <w:widowControl w:val="0"/>
      <w:shd w:val="clear" w:color="auto" w:fill="FFFFFF"/>
      <w:spacing w:after="0"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8540DF"/>
    <w:pPr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540DF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pre">
    <w:name w:val="pre"/>
    <w:rsid w:val="008540DF"/>
  </w:style>
  <w:style w:type="character" w:customStyle="1" w:styleId="af">
    <w:name w:val="Гипертекстовая ссылка"/>
    <w:rsid w:val="008540DF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link w:val="af1"/>
    <w:uiPriority w:val="99"/>
    <w:qFormat/>
    <w:rsid w:val="008540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onsPlusNormal0">
    <w:name w:val="ConsPlusNormal Знак"/>
    <w:link w:val="ConsPlusNormal"/>
    <w:locked/>
    <w:rsid w:val="008540DF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highlightsearch">
    <w:name w:val="highlightsearch"/>
    <w:rsid w:val="008540DF"/>
  </w:style>
  <w:style w:type="paragraph" w:customStyle="1" w:styleId="Default">
    <w:name w:val="Default"/>
    <w:rsid w:val="00854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540DF"/>
    <w:rPr>
      <w:color w:val="954F72"/>
      <w:u w:val="single"/>
    </w:rPr>
  </w:style>
  <w:style w:type="character" w:styleId="af2">
    <w:name w:val="FollowedHyperlink"/>
    <w:basedOn w:val="a0"/>
    <w:unhideWhenUsed/>
    <w:rsid w:val="008540DF"/>
    <w:rPr>
      <w:color w:val="954F72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72A5"/>
  </w:style>
  <w:style w:type="paragraph" w:customStyle="1" w:styleId="af3">
    <w:basedOn w:val="a"/>
    <w:next w:val="a"/>
    <w:qFormat/>
    <w:rsid w:val="00F972A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  <w14:ligatures w14:val="none"/>
    </w:rPr>
  </w:style>
  <w:style w:type="character" w:styleId="af4">
    <w:name w:val="Emphasis"/>
    <w:qFormat/>
    <w:rsid w:val="00F972A5"/>
    <w:rPr>
      <w:i/>
      <w:iCs/>
    </w:rPr>
  </w:style>
  <w:style w:type="character" w:customStyle="1" w:styleId="14">
    <w:name w:val="Заголовок Знак1"/>
    <w:link w:val="af5"/>
    <w:rsid w:val="00F972A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tn">
    <w:name w:val="btn"/>
    <w:rsid w:val="00F972A5"/>
  </w:style>
  <w:style w:type="character" w:customStyle="1" w:styleId="auto-matches">
    <w:name w:val="auto-matches"/>
    <w:rsid w:val="00F972A5"/>
  </w:style>
  <w:style w:type="numbering" w:customStyle="1" w:styleId="110">
    <w:name w:val="Нет списка11"/>
    <w:next w:val="a2"/>
    <w:uiPriority w:val="99"/>
    <w:semiHidden/>
    <w:unhideWhenUsed/>
    <w:rsid w:val="00F972A5"/>
  </w:style>
  <w:style w:type="table" w:customStyle="1" w:styleId="15">
    <w:name w:val="Сетка таблицы1"/>
    <w:basedOn w:val="a1"/>
    <w:next w:val="a3"/>
    <w:rsid w:val="00F972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F972A5"/>
  </w:style>
  <w:style w:type="paragraph" w:customStyle="1" w:styleId="s16">
    <w:name w:val="s_16"/>
    <w:basedOn w:val="a"/>
    <w:rsid w:val="00F972A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f5">
    <w:name w:val="Title"/>
    <w:basedOn w:val="a"/>
    <w:next w:val="a"/>
    <w:link w:val="14"/>
    <w:qFormat/>
    <w:rsid w:val="00F972A5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uiPriority w:val="10"/>
    <w:rsid w:val="00F9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532DB0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numbering" w:customStyle="1" w:styleId="33">
    <w:name w:val="Нет списка3"/>
    <w:next w:val="a2"/>
    <w:uiPriority w:val="99"/>
    <w:semiHidden/>
    <w:unhideWhenUsed/>
    <w:rsid w:val="00532DB0"/>
  </w:style>
  <w:style w:type="paragraph" w:styleId="af7">
    <w:name w:val="Document Map"/>
    <w:basedOn w:val="a"/>
    <w:link w:val="af8"/>
    <w:rsid w:val="00532DB0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"/>
      <w:szCs w:val="20"/>
      <w:lang w:val="x-none" w:eastAsia="x-none"/>
      <w14:ligatures w14:val="none"/>
    </w:rPr>
  </w:style>
  <w:style w:type="character" w:customStyle="1" w:styleId="af8">
    <w:name w:val="Схема документа Знак"/>
    <w:basedOn w:val="a0"/>
    <w:link w:val="af7"/>
    <w:rsid w:val="00532DB0"/>
    <w:rPr>
      <w:rFonts w:ascii="Times New Roman" w:eastAsia="Times New Roman" w:hAnsi="Times New Roman" w:cs="Times New Roman"/>
      <w:kern w:val="0"/>
      <w:sz w:val="2"/>
      <w:szCs w:val="20"/>
      <w:shd w:val="clear" w:color="auto" w:fill="000080"/>
      <w:lang w:val="x-none" w:eastAsia="x-none"/>
      <w14:ligatures w14:val="none"/>
    </w:rPr>
  </w:style>
  <w:style w:type="character" w:customStyle="1" w:styleId="af9">
    <w:name w:val="Название Знак"/>
    <w:rsid w:val="00532DB0"/>
    <w:rPr>
      <w:rFonts w:ascii="Times New Roman" w:hAnsi="Times New Roman"/>
      <w:sz w:val="28"/>
      <w:szCs w:val="24"/>
    </w:rPr>
  </w:style>
  <w:style w:type="paragraph" w:styleId="afa">
    <w:name w:val="Body Text"/>
    <w:basedOn w:val="a"/>
    <w:link w:val="afb"/>
    <w:unhideWhenUsed/>
    <w:rsid w:val="00532DB0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eastAsia="Times New Roman" w:hAnsi="Times New Roman"/>
      <w:kern w:val="0"/>
      <w:sz w:val="28"/>
      <w:szCs w:val="24"/>
      <w:lang w:eastAsia="ru-RU"/>
      <w14:ligatures w14:val="none"/>
    </w:rPr>
  </w:style>
  <w:style w:type="character" w:customStyle="1" w:styleId="afb">
    <w:name w:val="Основной текст Знак"/>
    <w:basedOn w:val="a0"/>
    <w:link w:val="afa"/>
    <w:rsid w:val="00532DB0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fc">
    <w:name w:val="annotation reference"/>
    <w:unhideWhenUsed/>
    <w:rsid w:val="00532DB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532DB0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character" w:customStyle="1" w:styleId="afe">
    <w:name w:val="Текст примечания Знак"/>
    <w:basedOn w:val="a0"/>
    <w:link w:val="afd"/>
    <w:uiPriority w:val="99"/>
    <w:rsid w:val="00532DB0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f">
    <w:name w:val="annotation subject"/>
    <w:basedOn w:val="afd"/>
    <w:next w:val="afd"/>
    <w:link w:val="aff0"/>
    <w:uiPriority w:val="99"/>
    <w:unhideWhenUsed/>
    <w:rsid w:val="00532DB0"/>
    <w:rPr>
      <w:rFonts w:ascii="Calibri" w:hAnsi="Calibri"/>
      <w:b/>
      <w:bCs/>
      <w:lang w:val="x-none" w:eastAsia="x-none"/>
    </w:rPr>
  </w:style>
  <w:style w:type="character" w:customStyle="1" w:styleId="aff0">
    <w:name w:val="Тема примечания Знак"/>
    <w:basedOn w:val="afe"/>
    <w:link w:val="aff"/>
    <w:uiPriority w:val="99"/>
    <w:rsid w:val="00532DB0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aff1">
    <w:basedOn w:val="a"/>
    <w:next w:val="ac"/>
    <w:uiPriority w:val="99"/>
    <w:unhideWhenUsed/>
    <w:rsid w:val="00532DB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CA1899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rsid w:val="00CA1899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styleId="aff2">
    <w:name w:val="Body Text Indent"/>
    <w:basedOn w:val="a"/>
    <w:link w:val="aff3"/>
    <w:rsid w:val="00CA1899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character" w:customStyle="1" w:styleId="aff3">
    <w:name w:val="Основной текст с отступом Знак"/>
    <w:basedOn w:val="a0"/>
    <w:link w:val="aff2"/>
    <w:rsid w:val="00CA189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Postan">
    <w:name w:val="Postan"/>
    <w:basedOn w:val="a"/>
    <w:rsid w:val="00CA1899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paragraph" w:customStyle="1" w:styleId="subheader">
    <w:name w:val="subheader"/>
    <w:basedOn w:val="a"/>
    <w:uiPriority w:val="99"/>
    <w:rsid w:val="00CA1899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ConsPlusCell">
    <w:name w:val="ConsPlusCell"/>
    <w:qFormat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16">
    <w:name w:val="Без интервала1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lk">
    <w:name w:val="blk"/>
    <w:basedOn w:val="a0"/>
    <w:rsid w:val="00CA1899"/>
  </w:style>
  <w:style w:type="character" w:customStyle="1" w:styleId="u">
    <w:name w:val="u"/>
    <w:basedOn w:val="a0"/>
    <w:rsid w:val="00CA1899"/>
  </w:style>
  <w:style w:type="paragraph" w:customStyle="1" w:styleId="17">
    <w:name w:val="Абзац списка1"/>
    <w:basedOn w:val="a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22">
    <w:name w:val="Без интервала2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18">
    <w:name w:val="Знак1"/>
    <w:basedOn w:val="a"/>
    <w:rsid w:val="00CA1899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customStyle="1" w:styleId="ConsPlusNonformat">
    <w:name w:val="ConsPlusNonformat"/>
    <w:link w:val="ConsPlusNonformat0"/>
    <w:uiPriority w:val="99"/>
    <w:qFormat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4">
    <w:name w:val="Нормальный (таблица)"/>
    <w:basedOn w:val="a"/>
    <w:next w:val="a"/>
    <w:rsid w:val="00CA18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rsid w:val="00CA1899"/>
  </w:style>
  <w:style w:type="paragraph" w:customStyle="1" w:styleId="23">
    <w:name w:val="Абзац списка2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4">
    <w:name w:val="Абзац списка3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5">
    <w:name w:val="Без интервала3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f5">
    <w:name w:val="Revision"/>
    <w:hidden/>
    <w:uiPriority w:val="99"/>
    <w:semiHidden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1">
    <w:name w:val="Абзац списка4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42">
    <w:name w:val="Без интервала4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9">
    <w:name w:val="Текст примечания Знак1"/>
    <w:uiPriority w:val="99"/>
    <w:rsid w:val="00CA1899"/>
  </w:style>
  <w:style w:type="character" w:customStyle="1" w:styleId="1a">
    <w:name w:val="Название Знак1"/>
    <w:uiPriority w:val="10"/>
    <w:rsid w:val="00CA189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b">
    <w:name w:val="Тема примечания Знак1"/>
    <w:uiPriority w:val="99"/>
    <w:rsid w:val="00CA1899"/>
    <w:rPr>
      <w:b/>
      <w:bCs/>
    </w:rPr>
  </w:style>
  <w:style w:type="numbering" w:customStyle="1" w:styleId="43">
    <w:name w:val="Нет списка4"/>
    <w:next w:val="a2"/>
    <w:uiPriority w:val="99"/>
    <w:semiHidden/>
    <w:unhideWhenUsed/>
    <w:rsid w:val="00CA1899"/>
  </w:style>
  <w:style w:type="table" w:customStyle="1" w:styleId="24">
    <w:name w:val="Сетка таблицы2"/>
    <w:basedOn w:val="a1"/>
    <w:next w:val="a3"/>
    <w:uiPriority w:val="59"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3"/>
    <w:uiPriority w:val="39"/>
    <w:rsid w:val="00001B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C622B8"/>
    <w:rPr>
      <w:rFonts w:ascii="Cambria" w:eastAsia="Calibri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character" w:customStyle="1" w:styleId="60">
    <w:name w:val="Заголовок 6 Знак"/>
    <w:basedOn w:val="a0"/>
    <w:link w:val="6"/>
    <w:rsid w:val="00C622B8"/>
    <w:rPr>
      <w:rFonts w:ascii="Times New Roman" w:eastAsia="Calibri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70">
    <w:name w:val="Заголовок 7 Знак"/>
    <w:basedOn w:val="a0"/>
    <w:link w:val="7"/>
    <w:rsid w:val="00C622B8"/>
    <w:rPr>
      <w:rFonts w:ascii="Times New Roman" w:eastAsia="Calibri" w:hAnsi="Times New Roman" w:cs="Times New Roman"/>
      <w:b/>
      <w:bCs/>
      <w:i/>
      <w:iCs/>
      <w:color w:val="FF0000"/>
      <w:kern w:val="0"/>
      <w:sz w:val="24"/>
      <w:szCs w:val="24"/>
      <w:lang w:eastAsia="ar-SA"/>
      <w14:ligatures w14:val="none"/>
    </w:rPr>
  </w:style>
  <w:style w:type="character" w:customStyle="1" w:styleId="80">
    <w:name w:val="Заголовок 8 Знак"/>
    <w:basedOn w:val="a0"/>
    <w:link w:val="8"/>
    <w:rsid w:val="00C622B8"/>
    <w:rPr>
      <w:rFonts w:ascii="Cambria" w:eastAsia="Calibri" w:hAnsi="Cambria" w:cs="Times New Roman"/>
      <w:color w:val="404040"/>
      <w:kern w:val="0"/>
      <w:sz w:val="20"/>
      <w:szCs w:val="20"/>
      <w14:ligatures w14:val="none"/>
    </w:rPr>
  </w:style>
  <w:style w:type="character" w:customStyle="1" w:styleId="90">
    <w:name w:val="Заголовок 9 Знак"/>
    <w:basedOn w:val="a0"/>
    <w:link w:val="9"/>
    <w:rsid w:val="00C622B8"/>
    <w:rPr>
      <w:rFonts w:ascii="Times New Roman" w:eastAsia="Calibri" w:hAnsi="Times New Roman" w:cs="Times New Roman"/>
      <w:b/>
      <w:bCs/>
      <w:kern w:val="0"/>
      <w:sz w:val="28"/>
      <w:szCs w:val="24"/>
      <w:lang w:eastAsia="ar-SA"/>
      <w14:ligatures w14:val="none"/>
    </w:rPr>
  </w:style>
  <w:style w:type="numbering" w:customStyle="1" w:styleId="51">
    <w:name w:val="Нет списка5"/>
    <w:next w:val="a2"/>
    <w:semiHidden/>
    <w:unhideWhenUsed/>
    <w:rsid w:val="00C622B8"/>
  </w:style>
  <w:style w:type="paragraph" w:customStyle="1" w:styleId="aff6">
    <w:basedOn w:val="a"/>
    <w:next w:val="af5"/>
    <w:qFormat/>
    <w:rsid w:val="00C622B8"/>
    <w:pPr>
      <w:spacing w:after="0" w:line="240" w:lineRule="auto"/>
      <w:jc w:val="center"/>
    </w:pPr>
    <w:rPr>
      <w:b/>
      <w:bCs/>
      <w:kern w:val="0"/>
      <w:sz w:val="28"/>
      <w:szCs w:val="24"/>
      <w:lang w:eastAsia="ru-RU"/>
      <w14:ligatures w14:val="none"/>
    </w:rPr>
  </w:style>
  <w:style w:type="paragraph" w:customStyle="1" w:styleId="aff7">
    <w:name w:val="Содержимое таблицы"/>
    <w:basedOn w:val="a"/>
    <w:rsid w:val="00C622B8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sz w:val="20"/>
      <w:szCs w:val="24"/>
      <w:lang w:eastAsia="ru-RU"/>
      <w14:ligatures w14:val="none"/>
    </w:rPr>
  </w:style>
  <w:style w:type="paragraph" w:customStyle="1" w:styleId="52">
    <w:name w:val="Абзац списка5"/>
    <w:basedOn w:val="a"/>
    <w:rsid w:val="00C622B8"/>
    <w:pPr>
      <w:spacing w:after="0" w:line="240" w:lineRule="auto"/>
      <w:ind w:left="720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Standard">
    <w:name w:val="Standard"/>
    <w:rsid w:val="00C622B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fa-IR" w:bidi="fa-IR"/>
      <w14:ligatures w14:val="none"/>
    </w:rPr>
  </w:style>
  <w:style w:type="character" w:customStyle="1" w:styleId="FontStyle11">
    <w:name w:val="Font Style11"/>
    <w:rsid w:val="00C622B8"/>
    <w:rPr>
      <w:rFonts w:ascii="Times New Roman" w:hAnsi="Times New Roman"/>
      <w:sz w:val="22"/>
    </w:rPr>
  </w:style>
  <w:style w:type="numbering" w:customStyle="1" w:styleId="120">
    <w:name w:val="Нет списка12"/>
    <w:next w:val="a2"/>
    <w:uiPriority w:val="99"/>
    <w:semiHidden/>
    <w:unhideWhenUsed/>
    <w:rsid w:val="00C622B8"/>
  </w:style>
  <w:style w:type="character" w:customStyle="1" w:styleId="af1">
    <w:name w:val="Без интервала Знак"/>
    <w:link w:val="af0"/>
    <w:uiPriority w:val="99"/>
    <w:locked/>
    <w:rsid w:val="00C622B8"/>
    <w:rPr>
      <w:rFonts w:ascii="Calibri" w:eastAsia="Calibri" w:hAnsi="Calibri" w:cs="Times New Roman"/>
      <w:kern w:val="0"/>
      <w14:ligatures w14:val="none"/>
    </w:rPr>
  </w:style>
  <w:style w:type="paragraph" w:customStyle="1" w:styleId="Style23">
    <w:name w:val="Style23"/>
    <w:basedOn w:val="a"/>
    <w:rsid w:val="00C622B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C622B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FontStyle39">
    <w:name w:val="Font Style39"/>
    <w:rsid w:val="00C622B8"/>
    <w:rPr>
      <w:rFonts w:ascii="Calibri" w:hAnsi="Calibri" w:cs="Calibri" w:hint="default"/>
      <w:sz w:val="20"/>
      <w:szCs w:val="20"/>
    </w:rPr>
  </w:style>
  <w:style w:type="character" w:styleId="aff8">
    <w:name w:val="Strong"/>
    <w:qFormat/>
    <w:rsid w:val="00C622B8"/>
    <w:rPr>
      <w:rFonts w:ascii="Times New Roman" w:hAnsi="Times New Roman" w:cs="Times New Roman" w:hint="default"/>
      <w:b/>
      <w:bCs w:val="0"/>
    </w:rPr>
  </w:style>
  <w:style w:type="character" w:customStyle="1" w:styleId="aff9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fa"/>
    <w:locked/>
    <w:rsid w:val="00C622B8"/>
    <w:rPr>
      <w:rFonts w:ascii="Calibri" w:eastAsia="Calibri" w:hAnsi="Calibri"/>
    </w:rPr>
  </w:style>
  <w:style w:type="paragraph" w:styleId="affa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9"/>
    <w:rsid w:val="00C622B8"/>
    <w:pPr>
      <w:spacing w:after="0" w:line="240" w:lineRule="auto"/>
    </w:pPr>
    <w:rPr>
      <w:rFonts w:cstheme="minorBidi"/>
    </w:rPr>
  </w:style>
  <w:style w:type="character" w:customStyle="1" w:styleId="1c">
    <w:name w:val="Текст сноски Знак1"/>
    <w:basedOn w:val="a0"/>
    <w:uiPriority w:val="99"/>
    <w:rsid w:val="00C622B8"/>
    <w:rPr>
      <w:rFonts w:ascii="Calibri" w:eastAsia="Calibri" w:hAnsi="Calibri" w:cs="Times New Roman"/>
      <w:sz w:val="20"/>
      <w:szCs w:val="20"/>
    </w:rPr>
  </w:style>
  <w:style w:type="character" w:customStyle="1" w:styleId="1d">
    <w:name w:val="Верхний колонтитул Знак1"/>
    <w:uiPriority w:val="99"/>
    <w:semiHidden/>
    <w:rsid w:val="00C622B8"/>
    <w:rPr>
      <w:sz w:val="24"/>
      <w:szCs w:val="24"/>
    </w:rPr>
  </w:style>
  <w:style w:type="character" w:customStyle="1" w:styleId="1e">
    <w:name w:val="Нижний колонтитул Знак1"/>
    <w:uiPriority w:val="99"/>
    <w:semiHidden/>
    <w:rsid w:val="00C622B8"/>
    <w:rPr>
      <w:sz w:val="24"/>
      <w:szCs w:val="24"/>
    </w:rPr>
  </w:style>
  <w:style w:type="character" w:customStyle="1" w:styleId="affb">
    <w:name w:val="Текст концевой сноски Знак"/>
    <w:link w:val="affc"/>
    <w:locked/>
    <w:rsid w:val="00C622B8"/>
  </w:style>
  <w:style w:type="paragraph" w:styleId="affc">
    <w:name w:val="endnote text"/>
    <w:basedOn w:val="a"/>
    <w:link w:val="affb"/>
    <w:rsid w:val="00C622B8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f">
    <w:name w:val="Текст концевой сноски Знак1"/>
    <w:basedOn w:val="a0"/>
    <w:uiPriority w:val="99"/>
    <w:rsid w:val="00C622B8"/>
    <w:rPr>
      <w:rFonts w:ascii="Calibri" w:eastAsia="Calibri" w:hAnsi="Calibri" w:cs="Times New Roman"/>
      <w:sz w:val="20"/>
      <w:szCs w:val="20"/>
    </w:rPr>
  </w:style>
  <w:style w:type="paragraph" w:styleId="affd">
    <w:name w:val="Body Text First Indent"/>
    <w:basedOn w:val="afa"/>
    <w:link w:val="affe"/>
    <w:rsid w:val="00C622B8"/>
    <w:pPr>
      <w:widowControl/>
      <w:adjustRightInd/>
      <w:spacing w:after="120"/>
      <w:ind w:right="0" w:firstLine="210"/>
      <w:jc w:val="left"/>
      <w:textAlignment w:val="auto"/>
    </w:pPr>
    <w:rPr>
      <w:rFonts w:eastAsia="Calibri"/>
      <w:sz w:val="24"/>
    </w:rPr>
  </w:style>
  <w:style w:type="character" w:customStyle="1" w:styleId="affe">
    <w:name w:val="Красная строка Знак"/>
    <w:basedOn w:val="afb"/>
    <w:link w:val="affd"/>
    <w:rsid w:val="00C622B8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f0">
    <w:name w:val="Основной текст с отступом Знак1"/>
    <w:uiPriority w:val="99"/>
    <w:semiHidden/>
    <w:rsid w:val="00C622B8"/>
    <w:rPr>
      <w:sz w:val="24"/>
      <w:szCs w:val="24"/>
    </w:rPr>
  </w:style>
  <w:style w:type="character" w:customStyle="1" w:styleId="25">
    <w:name w:val="Основной текст 2 Знак"/>
    <w:link w:val="26"/>
    <w:locked/>
    <w:rsid w:val="00C622B8"/>
    <w:rPr>
      <w:rFonts w:ascii="Calibri" w:hAnsi="Calibri"/>
    </w:rPr>
  </w:style>
  <w:style w:type="paragraph" w:styleId="26">
    <w:name w:val="Body Text 2"/>
    <w:basedOn w:val="a"/>
    <w:link w:val="25"/>
    <w:rsid w:val="00C622B8"/>
    <w:pPr>
      <w:spacing w:after="120" w:line="480" w:lineRule="auto"/>
      <w:ind w:firstLine="709"/>
      <w:jc w:val="both"/>
    </w:pPr>
    <w:rPr>
      <w:rFonts w:eastAsiaTheme="minorHAnsi" w:cstheme="minorBidi"/>
    </w:rPr>
  </w:style>
  <w:style w:type="character" w:customStyle="1" w:styleId="210">
    <w:name w:val="Основной текст 2 Знак1"/>
    <w:basedOn w:val="a0"/>
    <w:uiPriority w:val="99"/>
    <w:rsid w:val="00C622B8"/>
    <w:rPr>
      <w:rFonts w:ascii="Calibri" w:eastAsia="Calibri" w:hAnsi="Calibri" w:cs="Times New Roman"/>
    </w:rPr>
  </w:style>
  <w:style w:type="character" w:customStyle="1" w:styleId="37">
    <w:name w:val="Основной текст 3 Знак"/>
    <w:link w:val="38"/>
    <w:locked/>
    <w:rsid w:val="00C622B8"/>
    <w:rPr>
      <w:rFonts w:ascii="Calibri" w:eastAsia="Calibri" w:hAnsi="Calibri"/>
      <w:sz w:val="16"/>
      <w:szCs w:val="16"/>
    </w:rPr>
  </w:style>
  <w:style w:type="paragraph" w:styleId="38">
    <w:name w:val="Body Text 3"/>
    <w:basedOn w:val="a"/>
    <w:link w:val="37"/>
    <w:rsid w:val="00C622B8"/>
    <w:pPr>
      <w:spacing w:after="120" w:line="240" w:lineRule="auto"/>
    </w:pPr>
    <w:rPr>
      <w:rFonts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C622B8"/>
    <w:rPr>
      <w:rFonts w:ascii="Calibri" w:eastAsia="Calibri" w:hAnsi="Calibri" w:cs="Times New Roman"/>
      <w:sz w:val="16"/>
      <w:szCs w:val="16"/>
    </w:rPr>
  </w:style>
  <w:style w:type="character" w:customStyle="1" w:styleId="27">
    <w:name w:val="Основной текст с отступом 2 Знак"/>
    <w:link w:val="28"/>
    <w:locked/>
    <w:rsid w:val="00C622B8"/>
    <w:rPr>
      <w:rFonts w:ascii="Calibri" w:eastAsia="Calibri" w:hAnsi="Calibri"/>
      <w:iCs/>
      <w:sz w:val="28"/>
      <w:szCs w:val="28"/>
    </w:rPr>
  </w:style>
  <w:style w:type="paragraph" w:styleId="28">
    <w:name w:val="Body Text Indent 2"/>
    <w:basedOn w:val="a"/>
    <w:link w:val="27"/>
    <w:rsid w:val="00C622B8"/>
    <w:pPr>
      <w:spacing w:after="0" w:line="240" w:lineRule="auto"/>
      <w:ind w:firstLine="540"/>
      <w:jc w:val="both"/>
    </w:pPr>
    <w:rPr>
      <w:rFonts w:cstheme="minorBidi"/>
      <w:iCs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rsid w:val="00C622B8"/>
    <w:rPr>
      <w:rFonts w:ascii="Calibri" w:eastAsia="Calibri" w:hAnsi="Calibri" w:cs="Times New Roman"/>
    </w:rPr>
  </w:style>
  <w:style w:type="character" w:customStyle="1" w:styleId="1f1">
    <w:name w:val="Схема документа Знак1"/>
    <w:basedOn w:val="a0"/>
    <w:uiPriority w:val="99"/>
    <w:rsid w:val="00C622B8"/>
    <w:rPr>
      <w:rFonts w:ascii="Segoe UI" w:hAnsi="Segoe UI" w:cs="Segoe UI"/>
      <w:sz w:val="16"/>
      <w:szCs w:val="16"/>
    </w:rPr>
  </w:style>
  <w:style w:type="character" w:customStyle="1" w:styleId="afff">
    <w:name w:val="Текст Знак"/>
    <w:link w:val="afff0"/>
    <w:locked/>
    <w:rsid w:val="00C622B8"/>
    <w:rPr>
      <w:rFonts w:ascii="Courier New" w:hAnsi="Courier New" w:cs="Courier New"/>
    </w:rPr>
  </w:style>
  <w:style w:type="paragraph" w:styleId="afff0">
    <w:name w:val="Plain Text"/>
    <w:basedOn w:val="a"/>
    <w:link w:val="afff"/>
    <w:rsid w:val="00C622B8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f2">
    <w:name w:val="Текст Знак1"/>
    <w:basedOn w:val="a0"/>
    <w:uiPriority w:val="99"/>
    <w:rsid w:val="00C622B8"/>
    <w:rPr>
      <w:rFonts w:ascii="Consolas" w:eastAsia="Calibri" w:hAnsi="Consolas" w:cs="Times New Roman"/>
      <w:sz w:val="21"/>
      <w:szCs w:val="21"/>
    </w:rPr>
  </w:style>
  <w:style w:type="paragraph" w:customStyle="1" w:styleId="212">
    <w:name w:val="Основной текст 21"/>
    <w:basedOn w:val="a"/>
    <w:rsid w:val="00C622B8"/>
    <w:pPr>
      <w:suppressAutoHyphens/>
      <w:spacing w:after="0" w:line="360" w:lineRule="auto"/>
    </w:pPr>
    <w:rPr>
      <w:rFonts w:ascii="Times New Roman" w:hAnsi="Times New Roman"/>
      <w:kern w:val="0"/>
      <w:sz w:val="28"/>
      <w:szCs w:val="20"/>
      <w:lang w:eastAsia="ar-SA"/>
      <w14:ligatures w14:val="none"/>
    </w:rPr>
  </w:style>
  <w:style w:type="paragraph" w:customStyle="1" w:styleId="afff1">
    <w:name w:val="Стиль"/>
    <w:rsid w:val="00C622B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fff2">
    <w:name w:val="Знак Знак Знак Знак Знак Знак"/>
    <w:basedOn w:val="a"/>
    <w:rsid w:val="00C622B8"/>
    <w:pPr>
      <w:spacing w:before="100" w:beforeAutospacing="1" w:after="100" w:afterAutospacing="1" w:line="240" w:lineRule="auto"/>
      <w:ind w:firstLine="709"/>
      <w:jc w:val="both"/>
    </w:pPr>
    <w:rPr>
      <w:rFonts w:ascii="Tahoma" w:hAnsi="Tahoma" w:cs="Tahoma"/>
      <w:kern w:val="0"/>
      <w:sz w:val="20"/>
      <w:szCs w:val="20"/>
      <w:lang w:val="en-US"/>
      <w14:ligatures w14:val="none"/>
    </w:rPr>
  </w:style>
  <w:style w:type="paragraph" w:customStyle="1" w:styleId="afff3">
    <w:name w:val="Базовый"/>
    <w:rsid w:val="00C622B8"/>
    <w:pPr>
      <w:suppressAutoHyphens/>
      <w:spacing w:after="200" w:line="276" w:lineRule="auto"/>
    </w:pPr>
    <w:rPr>
      <w:rFonts w:ascii="Calibri" w:eastAsia="SimSun" w:hAnsi="Calibri" w:cs="Times New Roman"/>
      <w:kern w:val="0"/>
      <w:lang w:eastAsia="ru-RU"/>
      <w14:ligatures w14:val="none"/>
    </w:rPr>
  </w:style>
  <w:style w:type="paragraph" w:customStyle="1" w:styleId="afff4">
    <w:name w:val="Прижатый влево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s1">
    <w:name w:val="s_1"/>
    <w:basedOn w:val="a"/>
    <w:rsid w:val="00C622B8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afff5">
    <w:name w:val="Внимание"/>
    <w:basedOn w:val="a"/>
    <w:next w:val="a"/>
    <w:rsid w:val="00C622B8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6">
    <w:name w:val="Внимание: криминал!!"/>
    <w:basedOn w:val="afff5"/>
    <w:next w:val="a"/>
    <w:rsid w:val="00C622B8"/>
  </w:style>
  <w:style w:type="paragraph" w:customStyle="1" w:styleId="afff7">
    <w:name w:val="Внимание: недобросовестность!"/>
    <w:basedOn w:val="afff5"/>
    <w:next w:val="a"/>
    <w:rsid w:val="00C622B8"/>
  </w:style>
  <w:style w:type="paragraph" w:customStyle="1" w:styleId="afff8">
    <w:name w:val="Основное меню (преемственное)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kern w:val="0"/>
      <w:sz w:val="24"/>
      <w:szCs w:val="24"/>
      <w:lang w:eastAsia="ru-RU"/>
      <w14:ligatures w14:val="none"/>
    </w:rPr>
  </w:style>
  <w:style w:type="paragraph" w:customStyle="1" w:styleId="afff9">
    <w:name w:val="Заголовок группы контролов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afffa">
    <w:name w:val="Заголовок для информации об изменениях"/>
    <w:basedOn w:val="1"/>
    <w:next w:val="a"/>
    <w:rsid w:val="00C622B8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before="0" w:line="240" w:lineRule="auto"/>
      <w:jc w:val="both"/>
      <w:outlineLvl w:val="9"/>
    </w:pPr>
    <w:rPr>
      <w:rFonts w:ascii="Arial" w:eastAsia="Calibri" w:hAnsi="Arial" w:cs="Arial"/>
      <w:b w:val="0"/>
      <w:bCs w:val="0"/>
      <w:color w:val="auto"/>
      <w:sz w:val="20"/>
      <w:szCs w:val="20"/>
      <w:lang w:eastAsia="ru-RU"/>
    </w:rPr>
  </w:style>
  <w:style w:type="paragraph" w:customStyle="1" w:styleId="afffb">
    <w:name w:val="Заголовок приложения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c">
    <w:name w:val="Заголовок распахивающейся части диалога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kern w:val="0"/>
      <w:sz w:val="24"/>
      <w:szCs w:val="24"/>
      <w:lang w:eastAsia="ru-RU"/>
      <w14:ligatures w14:val="none"/>
    </w:rPr>
  </w:style>
  <w:style w:type="paragraph" w:customStyle="1" w:styleId="afffd">
    <w:name w:val="Заголовок статьи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e">
    <w:name w:val="Заголовок ЭР (левое окно)"/>
    <w:basedOn w:val="a"/>
    <w:next w:val="a"/>
    <w:rsid w:val="00C622B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kern w:val="0"/>
      <w:sz w:val="28"/>
      <w:szCs w:val="28"/>
      <w:lang w:eastAsia="ru-RU"/>
      <w14:ligatures w14:val="none"/>
    </w:rPr>
  </w:style>
  <w:style w:type="paragraph" w:customStyle="1" w:styleId="affff">
    <w:name w:val="Заголовок ЭР (правое окно)"/>
    <w:basedOn w:val="afffe"/>
    <w:next w:val="a"/>
    <w:rsid w:val="00C622B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0">
    <w:name w:val="Интерактивный заголовок"/>
    <w:basedOn w:val="af5"/>
    <w:next w:val="a"/>
    <w:rsid w:val="00C622B8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Calibri" w:hAnsi="Arial" w:cs="Arial"/>
      <w:b w:val="0"/>
      <w:bCs w:val="0"/>
      <w:kern w:val="0"/>
      <w:sz w:val="24"/>
      <w:szCs w:val="24"/>
      <w:u w:val="single"/>
      <w:lang w:eastAsia="ru-RU"/>
      <w14:ligatures w14:val="none"/>
    </w:rPr>
  </w:style>
  <w:style w:type="paragraph" w:customStyle="1" w:styleId="affff1">
    <w:name w:val="Текст информации об изменениях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kern w:val="0"/>
      <w:sz w:val="20"/>
      <w:szCs w:val="20"/>
      <w:lang w:eastAsia="ru-RU"/>
      <w14:ligatures w14:val="none"/>
    </w:rPr>
  </w:style>
  <w:style w:type="paragraph" w:customStyle="1" w:styleId="affff2">
    <w:name w:val="Информация об изменениях"/>
    <w:basedOn w:val="affff1"/>
    <w:next w:val="a"/>
    <w:rsid w:val="00C622B8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3">
    <w:name w:val="Текст (справка)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f4">
    <w:name w:val="Комментарий"/>
    <w:basedOn w:val="affff3"/>
    <w:next w:val="a"/>
    <w:rsid w:val="00C622B8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5">
    <w:name w:val="Информация об изменениях документа"/>
    <w:basedOn w:val="affff4"/>
    <w:next w:val="a"/>
    <w:rsid w:val="00C622B8"/>
  </w:style>
  <w:style w:type="paragraph" w:customStyle="1" w:styleId="affff6">
    <w:name w:val="Текст (лев. подпись)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f7">
    <w:name w:val="Колонтитул (левый)"/>
    <w:basedOn w:val="affff6"/>
    <w:next w:val="a"/>
    <w:rsid w:val="00C622B8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f9">
    <w:name w:val="Колонтитул (правый)"/>
    <w:basedOn w:val="affff8"/>
    <w:next w:val="a"/>
    <w:rsid w:val="00C622B8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next w:val="a"/>
    <w:rsid w:val="00C622B8"/>
  </w:style>
  <w:style w:type="paragraph" w:customStyle="1" w:styleId="affffb">
    <w:name w:val="Куда обратиться?"/>
    <w:basedOn w:val="afff5"/>
    <w:next w:val="a"/>
    <w:rsid w:val="00C622B8"/>
  </w:style>
  <w:style w:type="paragraph" w:customStyle="1" w:styleId="affffc">
    <w:name w:val="Моноширинный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kern w:val="0"/>
      <w:lang w:eastAsia="ru-RU"/>
      <w14:ligatures w14:val="none"/>
    </w:rPr>
  </w:style>
  <w:style w:type="paragraph" w:customStyle="1" w:styleId="affffd">
    <w:name w:val="Необходимые документы"/>
    <w:basedOn w:val="afff5"/>
    <w:next w:val="a"/>
    <w:rsid w:val="00C622B8"/>
  </w:style>
  <w:style w:type="paragraph" w:customStyle="1" w:styleId="affffe">
    <w:name w:val="Объект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kern w:val="0"/>
      <w:sz w:val="26"/>
      <w:szCs w:val="26"/>
      <w:lang w:eastAsia="ru-RU"/>
      <w14:ligatures w14:val="none"/>
    </w:rPr>
  </w:style>
  <w:style w:type="paragraph" w:customStyle="1" w:styleId="afffff">
    <w:name w:val="Таблицы (моноширинный)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kern w:val="0"/>
      <w:lang w:eastAsia="ru-RU"/>
      <w14:ligatures w14:val="none"/>
    </w:rPr>
  </w:style>
  <w:style w:type="paragraph" w:customStyle="1" w:styleId="afffff0">
    <w:name w:val="Оглавление"/>
    <w:basedOn w:val="afffff"/>
    <w:next w:val="a"/>
    <w:rsid w:val="00C622B8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next w:val="a"/>
    <w:rsid w:val="00C622B8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next w:val="a"/>
    <w:rsid w:val="00C622B8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ascii="Arial" w:eastAsia="Calibri" w:hAnsi="Arial" w:cs="Arial"/>
      <w:b w:val="0"/>
      <w:bCs w:val="0"/>
      <w:color w:val="auto"/>
      <w:sz w:val="20"/>
      <w:szCs w:val="20"/>
      <w:lang w:eastAsia="ru-RU"/>
    </w:rPr>
  </w:style>
  <w:style w:type="paragraph" w:customStyle="1" w:styleId="afffff3">
    <w:name w:val="Подзаголовок для информации об изменениях"/>
    <w:basedOn w:val="affff1"/>
    <w:next w:val="a"/>
    <w:rsid w:val="00C622B8"/>
    <w:rPr>
      <w:b/>
      <w:bCs/>
      <w:sz w:val="24"/>
      <w:szCs w:val="24"/>
    </w:rPr>
  </w:style>
  <w:style w:type="paragraph" w:customStyle="1" w:styleId="afffff4">
    <w:name w:val="Подчёркнуный текст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ff5">
    <w:name w:val="Постоянная часть"/>
    <w:basedOn w:val="afff8"/>
    <w:next w:val="a"/>
    <w:rsid w:val="00C622B8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next w:val="a"/>
    <w:rsid w:val="00C622B8"/>
  </w:style>
  <w:style w:type="paragraph" w:customStyle="1" w:styleId="afffff7">
    <w:name w:val="Примечание."/>
    <w:basedOn w:val="afff5"/>
    <w:next w:val="a"/>
    <w:rsid w:val="00C622B8"/>
  </w:style>
  <w:style w:type="paragraph" w:customStyle="1" w:styleId="afffff8">
    <w:name w:val="Словарная статья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ff9">
    <w:name w:val="Ссылка на официальную публикацию"/>
    <w:basedOn w:val="a"/>
    <w:next w:val="a"/>
    <w:rsid w:val="00C62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ffa">
    <w:name w:val="Текст в таблице"/>
    <w:basedOn w:val="aff4"/>
    <w:next w:val="a"/>
    <w:rsid w:val="00C622B8"/>
    <w:pPr>
      <w:ind w:firstLine="500"/>
    </w:pPr>
    <w:rPr>
      <w:rFonts w:eastAsia="Calibri"/>
    </w:rPr>
  </w:style>
  <w:style w:type="paragraph" w:customStyle="1" w:styleId="afffffb">
    <w:name w:val="Текст ЭР (см. также)"/>
    <w:basedOn w:val="a"/>
    <w:next w:val="a"/>
    <w:rsid w:val="00C622B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kern w:val="0"/>
      <w:lang w:eastAsia="ru-RU"/>
      <w14:ligatures w14:val="none"/>
    </w:rPr>
  </w:style>
  <w:style w:type="paragraph" w:customStyle="1" w:styleId="afffffc">
    <w:name w:val="Технический комментарий"/>
    <w:basedOn w:val="a"/>
    <w:next w:val="a"/>
    <w:rsid w:val="00C622B8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kern w:val="0"/>
      <w:sz w:val="24"/>
      <w:szCs w:val="24"/>
      <w:lang w:eastAsia="ru-RU"/>
      <w14:ligatures w14:val="none"/>
    </w:rPr>
  </w:style>
  <w:style w:type="paragraph" w:customStyle="1" w:styleId="afffffd">
    <w:name w:val="Формула"/>
    <w:basedOn w:val="a"/>
    <w:next w:val="a"/>
    <w:rsid w:val="00C622B8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ffe">
    <w:name w:val="Центрированный (таблица)"/>
    <w:basedOn w:val="aff4"/>
    <w:next w:val="a"/>
    <w:rsid w:val="00C622B8"/>
    <w:pPr>
      <w:jc w:val="center"/>
    </w:pPr>
    <w:rPr>
      <w:rFonts w:eastAsia="Calibri"/>
    </w:rPr>
  </w:style>
  <w:style w:type="paragraph" w:customStyle="1" w:styleId="-">
    <w:name w:val="ЭР-содержание (правое окно)"/>
    <w:basedOn w:val="a"/>
    <w:next w:val="a"/>
    <w:rsid w:val="00C622B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kern w:val="0"/>
      <w:sz w:val="26"/>
      <w:szCs w:val="26"/>
      <w:lang w:eastAsia="ru-RU"/>
      <w14:ligatures w14:val="none"/>
    </w:rPr>
  </w:style>
  <w:style w:type="paragraph" w:customStyle="1" w:styleId="affffff">
    <w:name w:val="Знак"/>
    <w:basedOn w:val="a"/>
    <w:rsid w:val="00C622B8"/>
    <w:pPr>
      <w:spacing w:before="100" w:beforeAutospacing="1" w:after="100" w:afterAutospacing="1" w:line="240" w:lineRule="auto"/>
    </w:pPr>
    <w:rPr>
      <w:rFonts w:ascii="Tahoma" w:hAnsi="Tahoma" w:cs="Tahoma"/>
      <w:kern w:val="0"/>
      <w:sz w:val="20"/>
      <w:szCs w:val="20"/>
      <w:lang w:val="en-US"/>
      <w14:ligatures w14:val="none"/>
    </w:rPr>
  </w:style>
  <w:style w:type="paragraph" w:customStyle="1" w:styleId="ConsNormal">
    <w:name w:val="ConsNormal"/>
    <w:rsid w:val="00C62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1">
    <w:name w:val="consplusnormal"/>
    <w:basedOn w:val="a"/>
    <w:rsid w:val="00C622B8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section2">
    <w:name w:val="section2"/>
    <w:basedOn w:val="a"/>
    <w:rsid w:val="00C622B8"/>
    <w:pPr>
      <w:spacing w:before="240" w:after="100" w:line="240" w:lineRule="auto"/>
      <w:ind w:firstLine="225"/>
    </w:pPr>
    <w:rPr>
      <w:rFonts w:ascii="Verdana" w:hAnsi="Verdana"/>
      <w:color w:val="000000"/>
      <w:kern w:val="0"/>
      <w:sz w:val="16"/>
      <w:szCs w:val="16"/>
      <w:lang w:eastAsia="ar-SA"/>
      <w14:ligatures w14:val="none"/>
    </w:rPr>
  </w:style>
  <w:style w:type="paragraph" w:customStyle="1" w:styleId="heading">
    <w:name w:val="heading"/>
    <w:basedOn w:val="a"/>
    <w:rsid w:val="00C622B8"/>
    <w:pPr>
      <w:spacing w:before="240" w:after="100" w:line="240" w:lineRule="auto"/>
      <w:ind w:firstLine="225"/>
    </w:pPr>
    <w:rPr>
      <w:rFonts w:ascii="Verdana" w:hAnsi="Verdana"/>
      <w:color w:val="000000"/>
      <w:kern w:val="0"/>
      <w:sz w:val="16"/>
      <w:szCs w:val="16"/>
      <w:lang w:eastAsia="ar-SA"/>
      <w14:ligatures w14:val="none"/>
    </w:rPr>
  </w:style>
  <w:style w:type="paragraph" w:customStyle="1" w:styleId="contentheader2cols">
    <w:name w:val="contentheader2cols"/>
    <w:basedOn w:val="a"/>
    <w:rsid w:val="00C622B8"/>
    <w:pPr>
      <w:spacing w:before="70" w:after="0" w:line="240" w:lineRule="auto"/>
      <w:ind w:left="351"/>
    </w:pPr>
    <w:rPr>
      <w:rFonts w:ascii="Times New Roman" w:eastAsia="Arial Unicode MS" w:hAnsi="Times New Roman"/>
      <w:b/>
      <w:bCs/>
      <w:color w:val="3560A7"/>
      <w:kern w:val="0"/>
      <w:sz w:val="30"/>
      <w:szCs w:val="30"/>
      <w:lang w:eastAsia="ru-RU"/>
      <w14:ligatures w14:val="none"/>
    </w:rPr>
  </w:style>
  <w:style w:type="paragraph" w:customStyle="1" w:styleId="311">
    <w:name w:val="Основной текст с отступом 31"/>
    <w:basedOn w:val="a"/>
    <w:rsid w:val="00C622B8"/>
    <w:pPr>
      <w:spacing w:after="120" w:line="240" w:lineRule="auto"/>
      <w:ind w:left="283"/>
    </w:pPr>
    <w:rPr>
      <w:rFonts w:ascii="Times New Roman" w:hAnsi="Times New Roman"/>
      <w:kern w:val="0"/>
      <w:sz w:val="16"/>
      <w:szCs w:val="16"/>
      <w:lang w:eastAsia="ar-SA"/>
      <w14:ligatures w14:val="none"/>
    </w:rPr>
  </w:style>
  <w:style w:type="paragraph" w:customStyle="1" w:styleId="213">
    <w:name w:val="Основной текст с отступом 21"/>
    <w:basedOn w:val="a"/>
    <w:rsid w:val="00C622B8"/>
    <w:pPr>
      <w:tabs>
        <w:tab w:val="left" w:pos="0"/>
      </w:tabs>
      <w:spacing w:after="0" w:line="240" w:lineRule="auto"/>
      <w:ind w:firstLine="433"/>
      <w:jc w:val="both"/>
    </w:pPr>
    <w:rPr>
      <w:rFonts w:ascii="Times New Roman" w:hAnsi="Times New Roman"/>
      <w:kern w:val="0"/>
      <w:sz w:val="24"/>
      <w:szCs w:val="24"/>
      <w:lang w:eastAsia="ar-SA"/>
      <w14:ligatures w14:val="none"/>
    </w:rPr>
  </w:style>
  <w:style w:type="paragraph" w:customStyle="1" w:styleId="consnormal0">
    <w:name w:val="consnormal"/>
    <w:basedOn w:val="a"/>
    <w:rsid w:val="00C622B8"/>
    <w:pPr>
      <w:spacing w:before="75" w:after="75" w:line="240" w:lineRule="auto"/>
    </w:pPr>
    <w:rPr>
      <w:rFonts w:ascii="Arial" w:hAnsi="Arial" w:cs="Arial"/>
      <w:color w:val="000000"/>
      <w:kern w:val="0"/>
      <w:sz w:val="20"/>
      <w:szCs w:val="20"/>
      <w:lang w:eastAsia="ru-RU"/>
      <w14:ligatures w14:val="none"/>
    </w:rPr>
  </w:style>
  <w:style w:type="paragraph" w:customStyle="1" w:styleId="1f3">
    <w:name w:val="Стиль1"/>
    <w:basedOn w:val="a"/>
    <w:rsid w:val="00C622B8"/>
    <w:pPr>
      <w:tabs>
        <w:tab w:val="num" w:pos="1041"/>
        <w:tab w:val="num" w:pos="2340"/>
      </w:tabs>
      <w:spacing w:after="0" w:line="240" w:lineRule="auto"/>
      <w:ind w:left="2340" w:hanging="360"/>
    </w:pPr>
    <w:rPr>
      <w:rFonts w:ascii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C622B8"/>
    <w:pPr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/>
      <w14:ligatures w14:val="none"/>
    </w:rPr>
  </w:style>
  <w:style w:type="paragraph" w:customStyle="1" w:styleId="ConsCell">
    <w:name w:val="ConsCell"/>
    <w:rsid w:val="00C622B8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affffff0">
    <w:name w:val="Знак Знак Знак Знак"/>
    <w:basedOn w:val="a"/>
    <w:rsid w:val="00C622B8"/>
    <w:pPr>
      <w:spacing w:before="100" w:beforeAutospacing="1" w:after="100" w:afterAutospacing="1" w:line="240" w:lineRule="auto"/>
      <w:jc w:val="both"/>
    </w:pPr>
    <w:rPr>
      <w:rFonts w:ascii="Tahoma" w:hAnsi="Tahoma"/>
      <w:kern w:val="0"/>
      <w:sz w:val="20"/>
      <w:szCs w:val="20"/>
      <w:lang w:val="en-US"/>
      <w14:ligatures w14:val="none"/>
    </w:rPr>
  </w:style>
  <w:style w:type="paragraph" w:customStyle="1" w:styleId="53">
    <w:name w:val="Без интервала5"/>
    <w:rsid w:val="00C622B8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2a">
    <w:name w:val="Знак Знак Знак Знак2"/>
    <w:basedOn w:val="a"/>
    <w:rsid w:val="00C622B8"/>
    <w:pPr>
      <w:spacing w:before="100" w:beforeAutospacing="1" w:after="100" w:afterAutospacing="1" w:line="240" w:lineRule="auto"/>
      <w:jc w:val="both"/>
    </w:pPr>
    <w:rPr>
      <w:rFonts w:ascii="Tahoma" w:hAnsi="Tahoma" w:cs="Tahoma"/>
      <w:kern w:val="0"/>
      <w:sz w:val="20"/>
      <w:szCs w:val="20"/>
      <w:lang w:val="en-US"/>
      <w14:ligatures w14:val="none"/>
    </w:rPr>
  </w:style>
  <w:style w:type="paragraph" w:customStyle="1" w:styleId="DOsntext">
    <w:name w:val="D Osn text"/>
    <w:basedOn w:val="a"/>
    <w:rsid w:val="00C622B8"/>
    <w:pPr>
      <w:spacing w:after="120" w:line="336" w:lineRule="auto"/>
      <w:ind w:firstLine="567"/>
      <w:jc w:val="both"/>
    </w:pPr>
    <w:rPr>
      <w:rFonts w:ascii="Times New Roman" w:hAnsi="Times New Roman"/>
      <w:kern w:val="0"/>
      <w:sz w:val="24"/>
      <w:szCs w:val="20"/>
      <w:lang w:eastAsia="ru-RU"/>
      <w14:ligatures w14:val="none"/>
    </w:rPr>
  </w:style>
  <w:style w:type="character" w:styleId="affffff1">
    <w:name w:val="footnote reference"/>
    <w:aliases w:val="Знак сноски 1,Знак сноски-FN,Ciae niinee-FN,Referencia nota al pie"/>
    <w:rsid w:val="00C622B8"/>
    <w:rPr>
      <w:rFonts w:ascii="Times New Roman" w:hAnsi="Times New Roman" w:cs="Times New Roman" w:hint="default"/>
      <w:vertAlign w:val="superscript"/>
    </w:rPr>
  </w:style>
  <w:style w:type="character" w:styleId="affffff2">
    <w:name w:val="endnote reference"/>
    <w:rsid w:val="00C622B8"/>
    <w:rPr>
      <w:rFonts w:ascii="Times New Roman" w:hAnsi="Times New Roman" w:cs="Times New Roman" w:hint="default"/>
      <w:vertAlign w:val="superscript"/>
    </w:rPr>
  </w:style>
  <w:style w:type="character" w:customStyle="1" w:styleId="affffff3">
    <w:name w:val="Цветовое выделение"/>
    <w:rsid w:val="00C622B8"/>
    <w:rPr>
      <w:b/>
      <w:bCs w:val="0"/>
      <w:color w:val="26282F"/>
      <w:sz w:val="26"/>
    </w:rPr>
  </w:style>
  <w:style w:type="character" w:customStyle="1" w:styleId="affffff4">
    <w:name w:val="Активная гипертекстовая ссылка"/>
    <w:rsid w:val="00C622B8"/>
    <w:rPr>
      <w:color w:val="106BBE"/>
      <w:sz w:val="26"/>
      <w:u w:val="single"/>
    </w:rPr>
  </w:style>
  <w:style w:type="character" w:customStyle="1" w:styleId="affffff5">
    <w:name w:val="Выделение для Базового Поиска"/>
    <w:rsid w:val="00C622B8"/>
    <w:rPr>
      <w:color w:val="0058A9"/>
      <w:sz w:val="26"/>
    </w:rPr>
  </w:style>
  <w:style w:type="character" w:customStyle="1" w:styleId="affffff6">
    <w:name w:val="Выделение для Базового Поиска (курсив)"/>
    <w:rsid w:val="00C622B8"/>
    <w:rPr>
      <w:i/>
      <w:iCs w:val="0"/>
      <w:color w:val="0058A9"/>
      <w:sz w:val="26"/>
    </w:rPr>
  </w:style>
  <w:style w:type="character" w:customStyle="1" w:styleId="affffff7">
    <w:name w:val="Заголовок своего сообщения"/>
    <w:rsid w:val="00C622B8"/>
    <w:rPr>
      <w:color w:val="26282F"/>
      <w:sz w:val="26"/>
    </w:rPr>
  </w:style>
  <w:style w:type="character" w:customStyle="1" w:styleId="affffff8">
    <w:name w:val="Заголовок чужого сообщения"/>
    <w:rsid w:val="00C622B8"/>
    <w:rPr>
      <w:color w:val="FF0000"/>
      <w:sz w:val="26"/>
    </w:rPr>
  </w:style>
  <w:style w:type="character" w:customStyle="1" w:styleId="affffff9">
    <w:name w:val="Найденные слова"/>
    <w:rsid w:val="00C622B8"/>
    <w:rPr>
      <w:color w:val="26282F"/>
      <w:sz w:val="26"/>
      <w:shd w:val="clear" w:color="auto" w:fill="FFF580"/>
    </w:rPr>
  </w:style>
  <w:style w:type="character" w:customStyle="1" w:styleId="affffffa">
    <w:name w:val="Не вступил в силу"/>
    <w:rsid w:val="00C622B8"/>
    <w:rPr>
      <w:color w:val="000000"/>
      <w:sz w:val="26"/>
      <w:shd w:val="clear" w:color="auto" w:fill="D8EDE8"/>
    </w:rPr>
  </w:style>
  <w:style w:type="character" w:customStyle="1" w:styleId="affffffb">
    <w:name w:val="Опечатки"/>
    <w:rsid w:val="00C622B8"/>
    <w:rPr>
      <w:color w:val="FF0000"/>
      <w:sz w:val="26"/>
    </w:rPr>
  </w:style>
  <w:style w:type="character" w:customStyle="1" w:styleId="affffffc">
    <w:name w:val="Продолжение ссылки"/>
    <w:rsid w:val="00C622B8"/>
  </w:style>
  <w:style w:type="character" w:customStyle="1" w:styleId="affffffd">
    <w:name w:val="Сравнение редакций"/>
    <w:rsid w:val="00C622B8"/>
    <w:rPr>
      <w:color w:val="26282F"/>
      <w:sz w:val="26"/>
    </w:rPr>
  </w:style>
  <w:style w:type="character" w:customStyle="1" w:styleId="affffffe">
    <w:name w:val="Сравнение редакций. Добавленный фрагмент"/>
    <w:rsid w:val="00C622B8"/>
    <w:rPr>
      <w:color w:val="000000"/>
      <w:shd w:val="clear" w:color="auto" w:fill="C1D7FF"/>
    </w:rPr>
  </w:style>
  <w:style w:type="character" w:customStyle="1" w:styleId="afffffff">
    <w:name w:val="Сравнение редакций. Удаленный фрагмент"/>
    <w:rsid w:val="00C622B8"/>
    <w:rPr>
      <w:color w:val="000000"/>
      <w:shd w:val="clear" w:color="auto" w:fill="C4C413"/>
    </w:rPr>
  </w:style>
  <w:style w:type="character" w:customStyle="1" w:styleId="afffffff0">
    <w:name w:val="Утратил силу"/>
    <w:rsid w:val="00C622B8"/>
    <w:rPr>
      <w:strike/>
      <w:color w:val="666600"/>
      <w:sz w:val="26"/>
    </w:rPr>
  </w:style>
  <w:style w:type="character" w:customStyle="1" w:styleId="WW8Num9z0">
    <w:name w:val="WW8Num9z0"/>
    <w:rsid w:val="00C622B8"/>
    <w:rPr>
      <w:rFonts w:ascii="Symbol" w:hAnsi="Symbol" w:hint="default"/>
      <w:sz w:val="20"/>
    </w:rPr>
  </w:style>
  <w:style w:type="character" w:customStyle="1" w:styleId="WW8Num1z2">
    <w:name w:val="WW8Num1z2"/>
    <w:rsid w:val="00C622B8"/>
    <w:rPr>
      <w:rFonts w:ascii="Wingdings" w:hAnsi="Wingdings" w:hint="default"/>
    </w:rPr>
  </w:style>
  <w:style w:type="character" w:customStyle="1" w:styleId="81">
    <w:name w:val="Знак Знак8"/>
    <w:rsid w:val="00C622B8"/>
    <w:rPr>
      <w:b/>
      <w:bCs w:val="0"/>
      <w:i/>
      <w:iCs w:val="0"/>
      <w:sz w:val="26"/>
      <w:lang w:val="ru-RU" w:eastAsia="ru-RU"/>
    </w:rPr>
  </w:style>
  <w:style w:type="character" w:customStyle="1" w:styleId="WW8Num1z0">
    <w:name w:val="WW8Num1z0"/>
    <w:rsid w:val="00C622B8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C622B8"/>
  </w:style>
  <w:style w:type="paragraph" w:customStyle="1" w:styleId="msonormalcxsplast">
    <w:name w:val="msonormalcxsplast"/>
    <w:basedOn w:val="a"/>
    <w:rsid w:val="00C622B8"/>
    <w:pPr>
      <w:spacing w:before="100" w:beforeAutospacing="1" w:after="100" w:afterAutospacing="1" w:line="240" w:lineRule="auto"/>
    </w:pPr>
    <w:rPr>
      <w:rFonts w:cs="Calibri"/>
      <w:kern w:val="0"/>
      <w:sz w:val="24"/>
      <w:szCs w:val="24"/>
      <w:lang w:eastAsia="ru-RU"/>
      <w14:ligatures w14:val="none"/>
    </w:rPr>
  </w:style>
  <w:style w:type="paragraph" w:customStyle="1" w:styleId="dosntextcxsplast">
    <w:name w:val="dosntextcxsplast"/>
    <w:basedOn w:val="a"/>
    <w:rsid w:val="00C622B8"/>
    <w:pPr>
      <w:spacing w:before="100" w:beforeAutospacing="1" w:after="100" w:afterAutospacing="1" w:line="240" w:lineRule="auto"/>
    </w:pPr>
    <w:rPr>
      <w:rFonts w:cs="Calibri"/>
      <w:kern w:val="0"/>
      <w:sz w:val="24"/>
      <w:szCs w:val="24"/>
      <w:lang w:eastAsia="ru-RU"/>
      <w14:ligatures w14:val="none"/>
    </w:rPr>
  </w:style>
  <w:style w:type="paragraph" w:customStyle="1" w:styleId="msonormalcxspmiddle">
    <w:name w:val="msonormalcxspmiddle"/>
    <w:basedOn w:val="a"/>
    <w:rsid w:val="00C622B8"/>
    <w:pPr>
      <w:spacing w:before="100" w:beforeAutospacing="1" w:after="100" w:afterAutospacing="1" w:line="240" w:lineRule="auto"/>
    </w:pPr>
    <w:rPr>
      <w:rFonts w:cs="Calibri"/>
      <w:kern w:val="0"/>
      <w:sz w:val="24"/>
      <w:szCs w:val="24"/>
      <w:lang w:eastAsia="ru-RU"/>
      <w14:ligatures w14:val="none"/>
    </w:rPr>
  </w:style>
  <w:style w:type="paragraph" w:customStyle="1" w:styleId="dosntextcxspmiddle">
    <w:name w:val="dosntextcxspmiddle"/>
    <w:basedOn w:val="a"/>
    <w:rsid w:val="00C622B8"/>
    <w:pPr>
      <w:spacing w:before="100" w:beforeAutospacing="1" w:after="100" w:afterAutospacing="1" w:line="240" w:lineRule="auto"/>
    </w:pPr>
    <w:rPr>
      <w:rFonts w:cs="Calibri"/>
      <w:kern w:val="0"/>
      <w:sz w:val="24"/>
      <w:szCs w:val="24"/>
      <w:lang w:eastAsia="ru-RU"/>
      <w14:ligatures w14:val="none"/>
    </w:rPr>
  </w:style>
  <w:style w:type="table" w:customStyle="1" w:styleId="44">
    <w:name w:val="Сетка таблицы4"/>
    <w:basedOn w:val="a1"/>
    <w:next w:val="a3"/>
    <w:uiPriority w:val="59"/>
    <w:rsid w:val="00C622B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C622B8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1801341&amp;sub=0" TargetMode="External"/><Relationship Id="rId13" Type="http://schemas.openxmlformats.org/officeDocument/2006/relationships/hyperlink" Target="https://normativ.kontur.ru/document?moduleid=1&amp;documentid=4218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24625&amp;sub=307" TargetMode="External"/><Relationship Id="rId14" Type="http://schemas.openxmlformats.org/officeDocument/2006/relationships/hyperlink" Target="https://normativ.kontur.ru/document?moduleid=1&amp;documentid=421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23A3-255B-424B-9126-40839D39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36</Pages>
  <Words>11276</Words>
  <Characters>64278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И А</cp:lastModifiedBy>
  <cp:revision>77</cp:revision>
  <cp:lastPrinted>2024-06-28T09:03:00Z</cp:lastPrinted>
  <dcterms:created xsi:type="dcterms:W3CDTF">2024-05-29T15:21:00Z</dcterms:created>
  <dcterms:modified xsi:type="dcterms:W3CDTF">2024-07-11T08:42:00Z</dcterms:modified>
</cp:coreProperties>
</file>