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FC0F6B" w:rsidRDefault="00A74077" w:rsidP="007C285D">
      <w:pPr>
        <w:jc w:val="center"/>
      </w:pPr>
    </w:p>
    <w:p w14:paraId="2F469804" w14:textId="77777777" w:rsidR="00A74077" w:rsidRPr="00FC0F6B" w:rsidRDefault="00A74077" w:rsidP="00A74077">
      <w:pPr>
        <w:jc w:val="center"/>
      </w:pPr>
      <w:r w:rsidRPr="00FC0F6B">
        <w:t>В Е С Т Н И К</w:t>
      </w:r>
    </w:p>
    <w:p w14:paraId="424297D0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FC6CF8C" w14:textId="77777777" w:rsidR="00A74077" w:rsidRPr="00FC0F6B" w:rsidRDefault="00A74077" w:rsidP="00A74077">
      <w:pPr>
        <w:jc w:val="center"/>
      </w:pPr>
    </w:p>
    <w:p w14:paraId="5914DE30" w14:textId="77777777" w:rsidR="00A74077" w:rsidRPr="00FC0F6B" w:rsidRDefault="00A74077" w:rsidP="00A74077">
      <w:pPr>
        <w:jc w:val="center"/>
      </w:pPr>
      <w:r w:rsidRPr="00FC0F6B">
        <w:t>Является официальным периодическим печатным изданием</w:t>
      </w:r>
    </w:p>
    <w:p w14:paraId="109CB759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673297FD" w14:textId="77777777" w:rsidR="00A74077" w:rsidRPr="00FC0F6B" w:rsidRDefault="00A74077" w:rsidP="00A74077">
      <w:pPr>
        <w:jc w:val="center"/>
      </w:pPr>
      <w:r w:rsidRPr="00FC0F6B"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555F6FC1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№ </w:t>
      </w:r>
      <w:proofErr w:type="gramStart"/>
      <w:r w:rsidR="00A32A38">
        <w:t>32</w:t>
      </w:r>
      <w:r w:rsidRPr="00FC0F6B">
        <w:t xml:space="preserve">  от</w:t>
      </w:r>
      <w:proofErr w:type="gramEnd"/>
      <w:r w:rsidRPr="00FC0F6B">
        <w:t xml:space="preserve"> « </w:t>
      </w:r>
      <w:r w:rsidR="00BB2221" w:rsidRPr="00FC0F6B">
        <w:t>0</w:t>
      </w:r>
      <w:r w:rsidR="00A32A38">
        <w:t>4</w:t>
      </w:r>
      <w:r w:rsidRPr="00FC0F6B">
        <w:t xml:space="preserve">»  </w:t>
      </w:r>
      <w:r w:rsidR="00A32A38">
        <w:t>октября</w:t>
      </w:r>
      <w:r w:rsidRPr="00FC0F6B"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FC0F6B" w:rsidRDefault="00A74077" w:rsidP="00A74077">
      <w:pPr>
        <w:jc w:val="center"/>
      </w:pPr>
      <w:r w:rsidRPr="00FC0F6B">
        <w:t xml:space="preserve">Учредитель: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3A9DD4B1" w14:textId="77777777" w:rsidR="00A74077" w:rsidRPr="00FC0F6B" w:rsidRDefault="00A74077" w:rsidP="00A74077">
      <w:pPr>
        <w:jc w:val="center"/>
      </w:pPr>
      <w:r w:rsidRPr="00FC0F6B">
        <w:t xml:space="preserve">Главный редактор: Глава Администрации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 </w:t>
      </w:r>
      <w:proofErr w:type="spellStart"/>
      <w:r w:rsidRPr="00FC0F6B">
        <w:t>Кудовба</w:t>
      </w:r>
      <w:proofErr w:type="spellEnd"/>
      <w:r w:rsidRPr="00FC0F6B">
        <w:t xml:space="preserve"> Д.А.</w:t>
      </w:r>
    </w:p>
    <w:p w14:paraId="53F55800" w14:textId="77777777" w:rsidR="00A74077" w:rsidRPr="00FC0F6B" w:rsidRDefault="00A74077" w:rsidP="00A74077">
      <w:r w:rsidRPr="00FC0F6B">
        <w:t>Ответственный за выпуск: Аракелян И.С.</w:t>
      </w:r>
    </w:p>
    <w:p w14:paraId="063DDFB4" w14:textId="77777777" w:rsidR="00A74077" w:rsidRPr="00FC0F6B" w:rsidRDefault="00A74077" w:rsidP="00A74077">
      <w:r w:rsidRPr="00FC0F6B">
        <w:t xml:space="preserve">Издатель: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EBBBEDB" w14:textId="7D7C1813" w:rsidR="00A74077" w:rsidRPr="00FC0F6B" w:rsidRDefault="00A74077" w:rsidP="00A74077">
      <w:r w:rsidRPr="00FC0F6B">
        <w:t xml:space="preserve">Дата и время подписания в печать: </w:t>
      </w:r>
      <w:r w:rsidR="00BB2221" w:rsidRPr="00FC0F6B">
        <w:t>0</w:t>
      </w:r>
      <w:r w:rsidR="00A32A38">
        <w:t>4</w:t>
      </w:r>
      <w:r w:rsidRPr="00FC0F6B">
        <w:t>.</w:t>
      </w:r>
      <w:r w:rsidR="00A32A38">
        <w:t>10</w:t>
      </w:r>
      <w:r w:rsidRPr="00FC0F6B">
        <w:t>.2024. 16.00ч</w:t>
      </w:r>
    </w:p>
    <w:p w14:paraId="53958F74" w14:textId="77777777" w:rsidR="00A74077" w:rsidRPr="00FC0F6B" w:rsidRDefault="00A74077" w:rsidP="00A74077">
      <w:r w:rsidRPr="00FC0F6B">
        <w:t>Тираж: 40 экземпляров, распространяется бесплатно</w:t>
      </w:r>
    </w:p>
    <w:p w14:paraId="2BAD4250" w14:textId="77777777" w:rsidR="00A74077" w:rsidRPr="00FC0F6B" w:rsidRDefault="00A74077" w:rsidP="00A74077">
      <w:r w:rsidRPr="00FC0F6B"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FC0F6B" w:rsidRDefault="00A74077" w:rsidP="00A74077">
      <w:r w:rsidRPr="00FC0F6B">
        <w:t>Телефон: 8 (86350) 48-0-67</w:t>
      </w:r>
    </w:p>
    <w:p w14:paraId="13B976BE" w14:textId="77777777" w:rsidR="00A74077" w:rsidRPr="00FC0F6B" w:rsidRDefault="00A74077" w:rsidP="00A74077">
      <w:r w:rsidRPr="00FC0F6B">
        <w:t>Факс: 8 (86350)28-3-31</w:t>
      </w:r>
    </w:p>
    <w:p w14:paraId="4D0D12D1" w14:textId="6A06B5F1" w:rsidR="00A74077" w:rsidRPr="00FC0F6B" w:rsidRDefault="00A74077" w:rsidP="00A74077">
      <w:r w:rsidRPr="00FC0F6B">
        <w:t xml:space="preserve">Электронная почта: </w:t>
      </w:r>
      <w:proofErr w:type="spellStart"/>
      <w:r w:rsidRPr="00FC0F6B">
        <w:t>e-mail</w:t>
      </w:r>
      <w:proofErr w:type="spellEnd"/>
      <w:r w:rsidRPr="00FC0F6B">
        <w:t>: sp02025@donpac.ru</w:t>
      </w:r>
    </w:p>
    <w:p w14:paraId="08F25C9A" w14:textId="77777777" w:rsidR="00A74077" w:rsidRPr="00FC0F6B" w:rsidRDefault="00A74077" w:rsidP="007C285D">
      <w:pPr>
        <w:jc w:val="center"/>
      </w:pPr>
    </w:p>
    <w:p w14:paraId="78AB9FDB" w14:textId="65FF076D" w:rsidR="00A74077" w:rsidRPr="00DD3BD7" w:rsidRDefault="00A32A38" w:rsidP="00DD3BD7">
      <w:pPr>
        <w:rPr>
          <w:bCs/>
        </w:rPr>
      </w:pPr>
      <w:r>
        <w:t>Решение № 130 от 04.10.2024</w:t>
      </w:r>
      <w:r w:rsidR="00DD3BD7">
        <w:t xml:space="preserve"> «</w:t>
      </w:r>
      <w:r w:rsidR="00DD3BD7" w:rsidRPr="00DD3BD7">
        <w:rPr>
          <w:bCs/>
        </w:rPr>
        <w:t xml:space="preserve">Об установлении туристического </w:t>
      </w:r>
      <w:proofErr w:type="gramStart"/>
      <w:r w:rsidR="00DD3BD7" w:rsidRPr="00DD3BD7">
        <w:rPr>
          <w:bCs/>
        </w:rPr>
        <w:t xml:space="preserve">налога </w:t>
      </w:r>
      <w:r w:rsidR="00DD3BD7">
        <w:rPr>
          <w:bCs/>
        </w:rPr>
        <w:t xml:space="preserve"> </w:t>
      </w:r>
      <w:r w:rsidR="00DD3BD7" w:rsidRPr="00DD3BD7">
        <w:rPr>
          <w:bCs/>
        </w:rPr>
        <w:t>на</w:t>
      </w:r>
      <w:proofErr w:type="gramEnd"/>
      <w:r w:rsidR="00DD3BD7" w:rsidRPr="00DD3BD7">
        <w:rPr>
          <w:bCs/>
        </w:rPr>
        <w:t xml:space="preserve"> территории </w:t>
      </w:r>
      <w:proofErr w:type="spellStart"/>
      <w:r w:rsidR="00DD3BD7" w:rsidRPr="00DD3BD7">
        <w:rPr>
          <w:bCs/>
        </w:rPr>
        <w:t>Истоминского</w:t>
      </w:r>
      <w:proofErr w:type="spellEnd"/>
      <w:r w:rsidR="00DD3BD7" w:rsidRPr="00DD3BD7">
        <w:rPr>
          <w:bCs/>
        </w:rPr>
        <w:t xml:space="preserve"> сельского поселения Аксайского района Ростовской области</w:t>
      </w:r>
      <w:r w:rsidR="00DD3BD7">
        <w:t>»</w:t>
      </w:r>
    </w:p>
    <w:p w14:paraId="06856FCA" w14:textId="77777777" w:rsidR="00DD3BD7" w:rsidRDefault="00DD3BD7" w:rsidP="00A32A38"/>
    <w:p w14:paraId="5383DA3B" w14:textId="1434FC5C" w:rsidR="00B313FC" w:rsidRDefault="00B313FC" w:rsidP="00B313FC">
      <w:r w:rsidRPr="00B313FC">
        <w:t>Решение № 13</w:t>
      </w:r>
      <w:r>
        <w:t>2</w:t>
      </w:r>
      <w:r w:rsidRPr="00B313FC">
        <w:t xml:space="preserve"> от 04.10.2024 </w:t>
      </w:r>
      <w:r w:rsidR="00B4598C" w:rsidRPr="00B4598C">
        <w:rPr>
          <w:bCs/>
        </w:rPr>
        <w:t>О внесении изменений</w:t>
      </w:r>
      <w:r w:rsidR="00B4598C" w:rsidRPr="00B4598C">
        <w:t xml:space="preserve"> в Решение </w:t>
      </w:r>
      <w:proofErr w:type="gramStart"/>
      <w:r w:rsidR="00B4598C" w:rsidRPr="00B4598C">
        <w:t>Собрания</w:t>
      </w:r>
      <w:r w:rsidR="00B4598C">
        <w:t xml:space="preserve"> </w:t>
      </w:r>
      <w:r w:rsidR="00B4598C" w:rsidRPr="00B4598C">
        <w:t xml:space="preserve"> депутатов</w:t>
      </w:r>
      <w:proofErr w:type="gramEnd"/>
      <w:r w:rsidR="00B4598C" w:rsidRPr="00B4598C">
        <w:t xml:space="preserve"> </w:t>
      </w:r>
      <w:proofErr w:type="spellStart"/>
      <w:r w:rsidR="00B4598C" w:rsidRPr="00B4598C">
        <w:t>Истоминского</w:t>
      </w:r>
      <w:proofErr w:type="spellEnd"/>
      <w:r w:rsidR="00B4598C" w:rsidRPr="00B4598C">
        <w:t xml:space="preserve"> сельского </w:t>
      </w:r>
      <w:r w:rsidR="00B4598C">
        <w:t xml:space="preserve"> </w:t>
      </w:r>
      <w:r w:rsidR="00B4598C" w:rsidRPr="00B4598C">
        <w:t xml:space="preserve">поселения от 21 октября 2022 года № 64 </w:t>
      </w:r>
      <w:r w:rsidR="00B4598C">
        <w:t xml:space="preserve"> </w:t>
      </w:r>
      <w:r w:rsidR="00B4598C" w:rsidRPr="00B4598C">
        <w:t>«Об установлении земельного налога»</w:t>
      </w:r>
    </w:p>
    <w:p w14:paraId="23837E01" w14:textId="77777777" w:rsidR="003433FE" w:rsidRPr="00B313FC" w:rsidRDefault="003433FE" w:rsidP="00B313FC"/>
    <w:p w14:paraId="20AB644E" w14:textId="77777777" w:rsidR="00CC7C9B" w:rsidRPr="00CC7C9B" w:rsidRDefault="003433FE" w:rsidP="00CC7C9B">
      <w:r w:rsidRPr="003433FE">
        <w:t>Решение № 13</w:t>
      </w:r>
      <w:r>
        <w:t>3</w:t>
      </w:r>
      <w:r w:rsidRPr="003433FE">
        <w:t xml:space="preserve"> от 04.10.2024 </w:t>
      </w:r>
      <w:r w:rsidR="00CC7C9B" w:rsidRPr="00CC7C9B">
        <w:t>О внесении изменений в Решение № 68 от 27.10.2017 года</w:t>
      </w:r>
    </w:p>
    <w:p w14:paraId="6A33D16F" w14:textId="77777777" w:rsidR="00CC7C9B" w:rsidRPr="00CC7C9B" w:rsidRDefault="00CC7C9B" w:rsidP="00CC7C9B">
      <w:r w:rsidRPr="00CC7C9B">
        <w:t>«О налоге на имущество физических лиц»</w:t>
      </w:r>
    </w:p>
    <w:p w14:paraId="60F68C01" w14:textId="77777777" w:rsidR="00CC7C9B" w:rsidRPr="00CC7C9B" w:rsidRDefault="00CC7C9B" w:rsidP="00CC7C9B">
      <w:pPr>
        <w:rPr>
          <w:b/>
        </w:rPr>
      </w:pPr>
    </w:p>
    <w:p w14:paraId="4C42D4C0" w14:textId="6D65E5CA" w:rsidR="00DD3BD7" w:rsidRDefault="00DD3BD7" w:rsidP="00A32A38"/>
    <w:p w14:paraId="0051F4AF" w14:textId="77777777" w:rsidR="00DD3BD7" w:rsidRPr="00DD3BD7" w:rsidRDefault="00DD3BD7" w:rsidP="00DD3BD7">
      <w:pPr>
        <w:jc w:val="center"/>
        <w:rPr>
          <w:b/>
        </w:rPr>
      </w:pPr>
      <w:r w:rsidRPr="00DD3BD7">
        <w:rPr>
          <w:b/>
        </w:rPr>
        <w:t>РОССИЙСКАЯ ФЕДЕРАЦИЯ РОСТОВСКАЯ ОБЛАСТЬ</w:t>
      </w:r>
    </w:p>
    <w:p w14:paraId="63248A61" w14:textId="77777777" w:rsidR="00DD3BD7" w:rsidRPr="00DD3BD7" w:rsidRDefault="00DD3BD7" w:rsidP="00DD3BD7">
      <w:pPr>
        <w:jc w:val="center"/>
        <w:rPr>
          <w:b/>
        </w:rPr>
      </w:pPr>
      <w:r w:rsidRPr="00DD3BD7">
        <w:rPr>
          <w:b/>
        </w:rPr>
        <w:t>СОБРАНИЕ ДЕПУТАТОВ ИСТОМИНСКОГО СЕЛЬСКОГО ПОСЕЛЕНИЯ</w:t>
      </w:r>
    </w:p>
    <w:p w14:paraId="0BDD9CE9" w14:textId="77777777" w:rsidR="00DD3BD7" w:rsidRPr="00DD3BD7" w:rsidRDefault="00DD3BD7" w:rsidP="00DD3BD7">
      <w:pPr>
        <w:jc w:val="center"/>
        <w:rPr>
          <w:b/>
          <w:bCs/>
        </w:rPr>
      </w:pPr>
      <w:r w:rsidRPr="00DD3BD7">
        <w:rPr>
          <w:b/>
        </w:rPr>
        <w:t>ПЯТОГО СОЗЫВА</w:t>
      </w:r>
    </w:p>
    <w:p w14:paraId="4FD94733" w14:textId="77777777" w:rsidR="00DD3BD7" w:rsidRPr="00DD3BD7" w:rsidRDefault="00DD3BD7" w:rsidP="00DD3BD7">
      <w:pPr>
        <w:jc w:val="center"/>
        <w:rPr>
          <w:b/>
          <w:bCs/>
        </w:rPr>
      </w:pPr>
      <w:r w:rsidRPr="00DD3BD7">
        <w:rPr>
          <w:b/>
          <w:bCs/>
        </w:rPr>
        <w:t>РЕШЕНИЕ № 130</w:t>
      </w:r>
    </w:p>
    <w:p w14:paraId="5D8D3DFA" w14:textId="77777777" w:rsidR="00DD3BD7" w:rsidRPr="00DD3BD7" w:rsidRDefault="00DD3BD7" w:rsidP="00DD3BD7">
      <w:pPr>
        <w:jc w:val="center"/>
        <w:rPr>
          <w:b/>
          <w:bCs/>
        </w:rPr>
      </w:pPr>
    </w:p>
    <w:p w14:paraId="0E8F807B" w14:textId="77777777" w:rsidR="00DD3BD7" w:rsidRPr="00DD3BD7" w:rsidRDefault="00DD3BD7" w:rsidP="00DD3BD7">
      <w:pPr>
        <w:jc w:val="center"/>
      </w:pPr>
    </w:p>
    <w:p w14:paraId="3240AE4D" w14:textId="77777777" w:rsidR="00DD3BD7" w:rsidRPr="00DD3BD7" w:rsidRDefault="00DD3BD7" w:rsidP="00DD3BD7">
      <w:pPr>
        <w:rPr>
          <w:bCs/>
        </w:rPr>
      </w:pPr>
      <w:r w:rsidRPr="00DD3BD7">
        <w:t xml:space="preserve"> </w:t>
      </w:r>
      <w:r w:rsidRPr="00DD3BD7">
        <w:rPr>
          <w:bCs/>
        </w:rPr>
        <w:t xml:space="preserve">Об установлении туристического налога </w:t>
      </w:r>
    </w:p>
    <w:p w14:paraId="766B7B9D" w14:textId="77777777" w:rsidR="00DD3BD7" w:rsidRPr="00DD3BD7" w:rsidRDefault="00DD3BD7" w:rsidP="00DD3BD7">
      <w:pPr>
        <w:rPr>
          <w:bCs/>
        </w:rPr>
      </w:pPr>
      <w:r w:rsidRPr="00DD3BD7">
        <w:rPr>
          <w:bCs/>
        </w:rPr>
        <w:t xml:space="preserve">на территории </w:t>
      </w:r>
      <w:proofErr w:type="spellStart"/>
      <w:r w:rsidRPr="00DD3BD7">
        <w:rPr>
          <w:bCs/>
        </w:rPr>
        <w:t>Истоминского</w:t>
      </w:r>
      <w:proofErr w:type="spellEnd"/>
      <w:r w:rsidRPr="00DD3BD7">
        <w:rPr>
          <w:bCs/>
        </w:rPr>
        <w:t xml:space="preserve"> сельского </w:t>
      </w:r>
    </w:p>
    <w:p w14:paraId="1472265B" w14:textId="77777777" w:rsidR="00DD3BD7" w:rsidRPr="00DD3BD7" w:rsidRDefault="00DD3BD7" w:rsidP="00DD3BD7">
      <w:r w:rsidRPr="00DD3BD7">
        <w:rPr>
          <w:bCs/>
        </w:rPr>
        <w:t xml:space="preserve">поселения Аксайского района Ростовской области» </w:t>
      </w:r>
    </w:p>
    <w:p w14:paraId="7A362F52" w14:textId="77777777" w:rsidR="00DD3BD7" w:rsidRPr="00DD3BD7" w:rsidRDefault="00DD3BD7" w:rsidP="00DD3BD7">
      <w:pPr>
        <w:rPr>
          <w:bCs/>
        </w:rPr>
      </w:pPr>
      <w:r w:rsidRPr="00DD3BD7">
        <w:rPr>
          <w:bCs/>
        </w:rPr>
        <w:t xml:space="preserve"> </w:t>
      </w:r>
    </w:p>
    <w:p w14:paraId="0BC25AD2" w14:textId="77777777" w:rsidR="00DD3BD7" w:rsidRPr="00DD3BD7" w:rsidRDefault="00DD3BD7" w:rsidP="00DD3BD7">
      <w:pPr>
        <w:rPr>
          <w:bCs/>
        </w:rPr>
      </w:pPr>
    </w:p>
    <w:p w14:paraId="3A22F1D9" w14:textId="77777777" w:rsidR="00DD3BD7" w:rsidRPr="00DD3BD7" w:rsidRDefault="00DD3BD7" w:rsidP="00DD3BD7">
      <w:r w:rsidRPr="00DD3BD7">
        <w:t>Принято Собранием депутатов                                                04 октября 2024 года</w:t>
      </w:r>
    </w:p>
    <w:p w14:paraId="69A4D737" w14:textId="77777777" w:rsidR="00DD3BD7" w:rsidRPr="00DD3BD7" w:rsidRDefault="00DD3BD7" w:rsidP="00DD3BD7"/>
    <w:p w14:paraId="73E13A76" w14:textId="77777777" w:rsidR="00DD3BD7" w:rsidRPr="00DD3BD7" w:rsidRDefault="00DD3BD7" w:rsidP="00DD3BD7">
      <w:r w:rsidRPr="00DD3BD7">
        <w:t>В соответствии с Федеральным законом 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Федерации»,-</w:t>
      </w:r>
    </w:p>
    <w:p w14:paraId="228CA6C6" w14:textId="77777777" w:rsidR="00DD3BD7" w:rsidRPr="00DD3BD7" w:rsidRDefault="00DD3BD7" w:rsidP="00DD3BD7"/>
    <w:p w14:paraId="08E6AE9C" w14:textId="77777777" w:rsidR="00DD3BD7" w:rsidRPr="00DD3BD7" w:rsidRDefault="00DD3BD7" w:rsidP="00DD3BD7">
      <w:pPr>
        <w:rPr>
          <w:b/>
        </w:rPr>
      </w:pPr>
      <w:r w:rsidRPr="00DD3BD7">
        <w:rPr>
          <w:b/>
        </w:rPr>
        <w:t xml:space="preserve">Собрание депутатов </w:t>
      </w:r>
      <w:proofErr w:type="spellStart"/>
      <w:r w:rsidRPr="00DD3BD7">
        <w:rPr>
          <w:b/>
        </w:rPr>
        <w:t>Истоминского</w:t>
      </w:r>
      <w:proofErr w:type="spellEnd"/>
      <w:r w:rsidRPr="00DD3BD7">
        <w:rPr>
          <w:b/>
        </w:rPr>
        <w:t xml:space="preserve"> сельского поселения</w:t>
      </w:r>
    </w:p>
    <w:p w14:paraId="14C53E63" w14:textId="77777777" w:rsidR="00DD3BD7" w:rsidRPr="00DD3BD7" w:rsidRDefault="00DD3BD7" w:rsidP="00DD3BD7">
      <w:pPr>
        <w:rPr>
          <w:b/>
        </w:rPr>
      </w:pPr>
    </w:p>
    <w:p w14:paraId="6DF719C7" w14:textId="77777777" w:rsidR="00DD3BD7" w:rsidRPr="00DD3BD7" w:rsidRDefault="00DD3BD7" w:rsidP="00DD3BD7">
      <w:pPr>
        <w:rPr>
          <w:b/>
        </w:rPr>
      </w:pPr>
      <w:r w:rsidRPr="00DD3BD7">
        <w:rPr>
          <w:b/>
        </w:rPr>
        <w:t>РЕШАЕТ:</w:t>
      </w:r>
    </w:p>
    <w:p w14:paraId="3BA4E1E0" w14:textId="77777777" w:rsidR="00DD3BD7" w:rsidRPr="00DD3BD7" w:rsidRDefault="00DD3BD7" w:rsidP="00DD3BD7">
      <w:pPr>
        <w:numPr>
          <w:ilvl w:val="0"/>
          <w:numId w:val="5"/>
        </w:numPr>
      </w:pPr>
      <w:r w:rsidRPr="00DD3BD7">
        <w:t xml:space="preserve">Ввести на территории </w:t>
      </w:r>
      <w:proofErr w:type="spellStart"/>
      <w:r w:rsidRPr="00DD3BD7">
        <w:t>Истоминского</w:t>
      </w:r>
      <w:proofErr w:type="spellEnd"/>
      <w:r w:rsidRPr="00DD3BD7">
        <w:t xml:space="preserve"> сельского поселения туристический налог, в </w:t>
      </w:r>
      <w:r w:rsidRPr="00DD3BD7">
        <w:lastRenderedPageBreak/>
        <w:t>соответствии с гл. 33.1 Налогового кодекса Российской Федерации.</w:t>
      </w:r>
    </w:p>
    <w:p w14:paraId="3F7A2E82" w14:textId="77777777" w:rsidR="00DD3BD7" w:rsidRPr="00DD3BD7" w:rsidRDefault="00DD3BD7" w:rsidP="00DD3BD7">
      <w:pPr>
        <w:numPr>
          <w:ilvl w:val="0"/>
          <w:numId w:val="5"/>
        </w:numPr>
      </w:pPr>
      <w:r w:rsidRPr="00DD3BD7">
        <w:t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«</w:t>
      </w:r>
      <w:proofErr w:type="spellStart"/>
      <w:r w:rsidRPr="00DD3BD7">
        <w:t>Истоминское</w:t>
      </w:r>
      <w:proofErr w:type="spellEnd"/>
      <w:r w:rsidRPr="00DD3BD7">
        <w:t xml:space="preserve"> сельское поселение» и включённых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</w:p>
    <w:p w14:paraId="4D570CCA" w14:textId="77777777" w:rsidR="00DD3BD7" w:rsidRPr="00DD3BD7" w:rsidRDefault="00DD3BD7" w:rsidP="00DD3BD7">
      <w:r w:rsidRPr="00DD3BD7">
        <w:t>3. Установить налоговые ставки туристического налога в следующих размерах:</w:t>
      </w:r>
    </w:p>
    <w:p w14:paraId="1F9279E0" w14:textId="77777777" w:rsidR="00DD3BD7" w:rsidRPr="00DD3BD7" w:rsidRDefault="00DD3BD7" w:rsidP="00DD3BD7">
      <w:r w:rsidRPr="00DD3BD7">
        <w:t xml:space="preserve">        2025 году</w:t>
      </w:r>
      <w:proofErr w:type="gramStart"/>
      <w:r w:rsidRPr="00DD3BD7">
        <w:t>-  1</w:t>
      </w:r>
      <w:proofErr w:type="gramEnd"/>
      <w:r w:rsidRPr="00DD3BD7">
        <w:t xml:space="preserve"> процент от налоговой базы,</w:t>
      </w:r>
    </w:p>
    <w:p w14:paraId="515A4DB5" w14:textId="77777777" w:rsidR="00DD3BD7" w:rsidRPr="00DD3BD7" w:rsidRDefault="00DD3BD7" w:rsidP="00DD3BD7">
      <w:r w:rsidRPr="00DD3BD7">
        <w:t xml:space="preserve">        2026 году - 2 процента от налоговой базы,</w:t>
      </w:r>
    </w:p>
    <w:p w14:paraId="1063EF99" w14:textId="77777777" w:rsidR="00DD3BD7" w:rsidRPr="00DD3BD7" w:rsidRDefault="00DD3BD7" w:rsidP="00DD3BD7">
      <w:r w:rsidRPr="00DD3BD7">
        <w:t xml:space="preserve">        2027 году - 3 процента от налоговой базы, </w:t>
      </w:r>
    </w:p>
    <w:p w14:paraId="64EB8810" w14:textId="77777777" w:rsidR="00DD3BD7" w:rsidRPr="00DD3BD7" w:rsidRDefault="00DD3BD7" w:rsidP="00DD3BD7">
      <w:r w:rsidRPr="00DD3BD7">
        <w:t xml:space="preserve">        2028 году - 4 процента от налоговой базы, </w:t>
      </w:r>
    </w:p>
    <w:p w14:paraId="3ACFB297" w14:textId="77777777" w:rsidR="00DD3BD7" w:rsidRPr="00DD3BD7" w:rsidRDefault="00DD3BD7" w:rsidP="00DD3BD7">
      <w:r w:rsidRPr="00DD3BD7">
        <w:t xml:space="preserve"> начиная с 2029 года - 5 процентов от налоговой базы.</w:t>
      </w:r>
    </w:p>
    <w:p w14:paraId="4D033075" w14:textId="77777777" w:rsidR="00DD3BD7" w:rsidRPr="00DD3BD7" w:rsidRDefault="00DD3BD7" w:rsidP="00DD3BD7">
      <w:r w:rsidRPr="00DD3BD7">
        <w:t xml:space="preserve">4. Решение подлежит официальному опубликованию в периодическом печатном издании Администрации </w:t>
      </w:r>
      <w:proofErr w:type="spellStart"/>
      <w:r w:rsidRPr="00DD3BD7">
        <w:t>Истоминского</w:t>
      </w:r>
      <w:proofErr w:type="spellEnd"/>
      <w:r w:rsidRPr="00DD3BD7">
        <w:t xml:space="preserve"> сельского поселения Аксайского района «Вестник».</w:t>
      </w:r>
    </w:p>
    <w:p w14:paraId="0E66DE09" w14:textId="77777777" w:rsidR="00DD3BD7" w:rsidRPr="00DD3BD7" w:rsidRDefault="00DD3BD7" w:rsidP="00DD3BD7">
      <w:r w:rsidRPr="00DD3BD7">
        <w:t xml:space="preserve">5. Разместить решение на официальном сайте Администрации </w:t>
      </w:r>
      <w:proofErr w:type="spellStart"/>
      <w:r w:rsidRPr="00DD3BD7">
        <w:t>Истоминского</w:t>
      </w:r>
      <w:proofErr w:type="spellEnd"/>
      <w:r w:rsidRPr="00DD3BD7">
        <w:t xml:space="preserve"> сельского поселения в информационно-телекоммуникационной сети Интернет. </w:t>
      </w:r>
    </w:p>
    <w:p w14:paraId="1B60B778" w14:textId="77777777" w:rsidR="00DD3BD7" w:rsidRPr="00DD3BD7" w:rsidRDefault="00DD3BD7" w:rsidP="00DD3BD7">
      <w:r w:rsidRPr="00DD3BD7">
        <w:t xml:space="preserve">6.   Настоящее решение вступает в силу по истечении одного месяца со дня его официального опубликования и применяется к правоотношениям, возникшим с 01.01.2025г. </w:t>
      </w:r>
    </w:p>
    <w:p w14:paraId="686B32E9" w14:textId="77777777" w:rsidR="00DD3BD7" w:rsidRPr="00DD3BD7" w:rsidRDefault="00DD3BD7" w:rsidP="00DD3BD7">
      <w:r w:rsidRPr="00DD3BD7">
        <w:t xml:space="preserve">7.  Контроль за исполнением настоящего Решения возложить на постоянную комиссию по бюджету, налогам и собственности Собрания депутатов </w:t>
      </w:r>
      <w:proofErr w:type="spellStart"/>
      <w:r w:rsidRPr="00DD3BD7">
        <w:t>Истоминского</w:t>
      </w:r>
      <w:proofErr w:type="spellEnd"/>
      <w:r w:rsidRPr="00DD3BD7">
        <w:t xml:space="preserve"> сельского поселения (Колесников А.А.)</w:t>
      </w:r>
    </w:p>
    <w:p w14:paraId="738CF6F3" w14:textId="77777777" w:rsidR="00DD3BD7" w:rsidRPr="00DD3BD7" w:rsidRDefault="00DD3BD7" w:rsidP="00DD3BD7">
      <w:r w:rsidRPr="00DD3BD7">
        <w:t xml:space="preserve"> </w:t>
      </w:r>
    </w:p>
    <w:p w14:paraId="01EAAE1C" w14:textId="77777777" w:rsidR="00DD3BD7" w:rsidRPr="00DD3BD7" w:rsidRDefault="00DD3BD7" w:rsidP="00DD3BD7">
      <w:pPr>
        <w:rPr>
          <w:bCs/>
        </w:rPr>
      </w:pPr>
      <w:r w:rsidRPr="00DD3BD7">
        <w:rPr>
          <w:bCs/>
        </w:rPr>
        <w:t>Председатель Собрания депутатов -</w:t>
      </w:r>
    </w:p>
    <w:p w14:paraId="232615F5" w14:textId="77777777" w:rsidR="00DD3BD7" w:rsidRPr="00DD3BD7" w:rsidRDefault="00DD3BD7" w:rsidP="00DD3BD7">
      <w:pPr>
        <w:rPr>
          <w:bCs/>
        </w:rPr>
      </w:pPr>
      <w:r w:rsidRPr="00DD3BD7">
        <w:rPr>
          <w:bCs/>
        </w:rPr>
        <w:t xml:space="preserve">Глава </w:t>
      </w:r>
      <w:proofErr w:type="spellStart"/>
      <w:r w:rsidRPr="00DD3BD7">
        <w:rPr>
          <w:bCs/>
        </w:rPr>
        <w:t>Истоминского</w:t>
      </w:r>
      <w:proofErr w:type="spellEnd"/>
      <w:r w:rsidRPr="00DD3BD7">
        <w:rPr>
          <w:bCs/>
        </w:rPr>
        <w:t xml:space="preserve"> сельского поселения                                    А.И. Сорока</w:t>
      </w:r>
    </w:p>
    <w:p w14:paraId="07250AD0" w14:textId="77777777" w:rsidR="00DD3BD7" w:rsidRPr="00DD3BD7" w:rsidRDefault="00DD3BD7" w:rsidP="00DD3BD7"/>
    <w:p w14:paraId="28A41B87" w14:textId="3415753F" w:rsidR="001A3BA4" w:rsidRPr="001A3BA4" w:rsidRDefault="001A3BA4" w:rsidP="001A3BA4">
      <w:pPr>
        <w:jc w:val="center"/>
        <w:rPr>
          <w:b/>
        </w:rPr>
      </w:pPr>
      <w:r w:rsidRPr="001A3BA4">
        <w:rPr>
          <w:b/>
        </w:rPr>
        <w:t>РОССИЙСКАЯ ФЕДЕРАЦИЯ РОСТОВСКАЯ ОБЛАСТЬ</w:t>
      </w:r>
    </w:p>
    <w:p w14:paraId="3AC0C576" w14:textId="77777777" w:rsidR="001A3BA4" w:rsidRPr="001A3BA4" w:rsidRDefault="001A3BA4" w:rsidP="001A3BA4">
      <w:pPr>
        <w:jc w:val="center"/>
        <w:rPr>
          <w:b/>
        </w:rPr>
      </w:pPr>
      <w:r w:rsidRPr="001A3BA4">
        <w:rPr>
          <w:b/>
        </w:rPr>
        <w:t>СОБРАНИЕ ДЕПУТАТОВ ИСТОМИНСКОГО СЕЛЬСКОГО ПОСЕЛЕНИЯ</w:t>
      </w:r>
    </w:p>
    <w:p w14:paraId="10641B48" w14:textId="77777777" w:rsidR="001A3BA4" w:rsidRPr="001A3BA4" w:rsidRDefault="001A3BA4" w:rsidP="001A3BA4">
      <w:pPr>
        <w:jc w:val="center"/>
        <w:rPr>
          <w:b/>
          <w:bCs/>
        </w:rPr>
      </w:pPr>
      <w:r w:rsidRPr="001A3BA4">
        <w:rPr>
          <w:b/>
        </w:rPr>
        <w:t>ПЯТОГО СОЗЫВА</w:t>
      </w:r>
    </w:p>
    <w:p w14:paraId="6B7763B5" w14:textId="77777777" w:rsidR="001A3BA4" w:rsidRPr="001A3BA4" w:rsidRDefault="001A3BA4" w:rsidP="001A3BA4">
      <w:pPr>
        <w:jc w:val="center"/>
        <w:rPr>
          <w:b/>
          <w:bCs/>
        </w:rPr>
      </w:pPr>
      <w:proofErr w:type="gramStart"/>
      <w:r w:rsidRPr="001A3BA4">
        <w:rPr>
          <w:b/>
          <w:bCs/>
        </w:rPr>
        <w:t>РЕШЕНИЕ  №</w:t>
      </w:r>
      <w:proofErr w:type="gramEnd"/>
      <w:r w:rsidRPr="001A3BA4">
        <w:rPr>
          <w:b/>
          <w:bCs/>
        </w:rPr>
        <w:t xml:space="preserve"> 132</w:t>
      </w:r>
    </w:p>
    <w:p w14:paraId="5E390CB1" w14:textId="77777777" w:rsidR="001A3BA4" w:rsidRPr="001A3BA4" w:rsidRDefault="001A3BA4" w:rsidP="001A3BA4">
      <w:pPr>
        <w:jc w:val="center"/>
        <w:rPr>
          <w:b/>
          <w:bCs/>
        </w:rPr>
      </w:pPr>
    </w:p>
    <w:p w14:paraId="4DA8B88B" w14:textId="77777777" w:rsidR="001A3BA4" w:rsidRPr="001A3BA4" w:rsidRDefault="001A3BA4" w:rsidP="001A3BA4">
      <w:r w:rsidRPr="001A3BA4">
        <w:rPr>
          <w:bCs/>
        </w:rPr>
        <w:t>О внесении изменений</w:t>
      </w:r>
      <w:r w:rsidRPr="001A3BA4">
        <w:t xml:space="preserve"> в Решение Собрания</w:t>
      </w:r>
    </w:p>
    <w:p w14:paraId="5CBC88F5" w14:textId="77777777" w:rsidR="001A3BA4" w:rsidRPr="001A3BA4" w:rsidRDefault="001A3BA4" w:rsidP="001A3BA4">
      <w:r w:rsidRPr="001A3BA4">
        <w:t xml:space="preserve"> депутатов </w:t>
      </w:r>
      <w:proofErr w:type="spellStart"/>
      <w:r w:rsidRPr="001A3BA4">
        <w:t>Истоминского</w:t>
      </w:r>
      <w:proofErr w:type="spellEnd"/>
      <w:r w:rsidRPr="001A3BA4">
        <w:t xml:space="preserve"> сельского </w:t>
      </w:r>
    </w:p>
    <w:p w14:paraId="47DEFE63" w14:textId="77777777" w:rsidR="001A3BA4" w:rsidRPr="001A3BA4" w:rsidRDefault="001A3BA4" w:rsidP="001A3BA4">
      <w:r w:rsidRPr="001A3BA4">
        <w:t xml:space="preserve">поселения от 21 октября 2022 года № 64 </w:t>
      </w:r>
    </w:p>
    <w:p w14:paraId="50D1FE92" w14:textId="77777777" w:rsidR="001A3BA4" w:rsidRPr="001A3BA4" w:rsidRDefault="001A3BA4" w:rsidP="001A3BA4">
      <w:r w:rsidRPr="001A3BA4">
        <w:t>«Об установлении земельного налога»</w:t>
      </w:r>
    </w:p>
    <w:p w14:paraId="23200261" w14:textId="77777777" w:rsidR="001A3BA4" w:rsidRPr="001A3BA4" w:rsidRDefault="001A3BA4" w:rsidP="001A3BA4">
      <w:pPr>
        <w:rPr>
          <w:bCs/>
        </w:rPr>
      </w:pPr>
    </w:p>
    <w:p w14:paraId="1E0806D3" w14:textId="77777777" w:rsidR="001A3BA4" w:rsidRPr="001A3BA4" w:rsidRDefault="001A3BA4" w:rsidP="001A3BA4">
      <w:r w:rsidRPr="001A3BA4">
        <w:t xml:space="preserve">Принято Собранием депутатов                                                   04 </w:t>
      </w:r>
      <w:proofErr w:type="gramStart"/>
      <w:r w:rsidRPr="001A3BA4">
        <w:t>октября  2024</w:t>
      </w:r>
      <w:proofErr w:type="gramEnd"/>
      <w:r w:rsidRPr="001A3BA4">
        <w:t xml:space="preserve"> года</w:t>
      </w:r>
    </w:p>
    <w:p w14:paraId="34FAA059" w14:textId="77777777" w:rsidR="001A3BA4" w:rsidRPr="001A3BA4" w:rsidRDefault="001A3BA4" w:rsidP="001A3BA4"/>
    <w:p w14:paraId="0DE64C0E" w14:textId="77777777" w:rsidR="001A3BA4" w:rsidRPr="001A3BA4" w:rsidRDefault="001A3BA4" w:rsidP="001A3BA4">
      <w:r w:rsidRPr="001A3BA4">
        <w:t>В соответствии Федеральный закон от 31 июля 2023 г.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Федерации"-</w:t>
      </w:r>
    </w:p>
    <w:p w14:paraId="570060C5" w14:textId="77777777" w:rsidR="001A3BA4" w:rsidRPr="001A3BA4" w:rsidRDefault="001A3BA4" w:rsidP="001A3BA4"/>
    <w:p w14:paraId="448D3B6F" w14:textId="77777777" w:rsidR="001A3BA4" w:rsidRPr="001A3BA4" w:rsidRDefault="001A3BA4" w:rsidP="001A3BA4">
      <w:pPr>
        <w:rPr>
          <w:b/>
        </w:rPr>
      </w:pPr>
      <w:r w:rsidRPr="001A3BA4">
        <w:rPr>
          <w:b/>
        </w:rPr>
        <w:t xml:space="preserve">Собрание депутатов </w:t>
      </w:r>
      <w:proofErr w:type="spellStart"/>
      <w:r w:rsidRPr="001A3BA4">
        <w:rPr>
          <w:b/>
        </w:rPr>
        <w:t>Истоминского</w:t>
      </w:r>
      <w:proofErr w:type="spellEnd"/>
      <w:r w:rsidRPr="001A3BA4">
        <w:rPr>
          <w:b/>
        </w:rPr>
        <w:t xml:space="preserve"> сельского поселения</w:t>
      </w:r>
    </w:p>
    <w:p w14:paraId="792DF14E" w14:textId="77777777" w:rsidR="001A3BA4" w:rsidRPr="001A3BA4" w:rsidRDefault="001A3BA4" w:rsidP="001A3BA4">
      <w:pPr>
        <w:rPr>
          <w:b/>
        </w:rPr>
      </w:pPr>
    </w:p>
    <w:p w14:paraId="728F3152" w14:textId="77777777" w:rsidR="001A3BA4" w:rsidRPr="001A3BA4" w:rsidRDefault="001A3BA4" w:rsidP="001A3BA4">
      <w:pPr>
        <w:rPr>
          <w:b/>
        </w:rPr>
      </w:pPr>
      <w:r w:rsidRPr="001A3BA4">
        <w:rPr>
          <w:b/>
        </w:rPr>
        <w:t>РЕШАЕТ:</w:t>
      </w:r>
    </w:p>
    <w:p w14:paraId="7A641DE2" w14:textId="77777777" w:rsidR="001A3BA4" w:rsidRPr="001A3BA4" w:rsidRDefault="001A3BA4" w:rsidP="001A3BA4">
      <w:r w:rsidRPr="001A3BA4">
        <w:t xml:space="preserve">        1. Внести в Решение Собрания депутатов </w:t>
      </w:r>
      <w:proofErr w:type="spellStart"/>
      <w:r w:rsidRPr="001A3BA4">
        <w:t>Истоминского</w:t>
      </w:r>
      <w:proofErr w:type="spellEnd"/>
      <w:r w:rsidRPr="001A3BA4">
        <w:t xml:space="preserve"> сельского поселения от 21 октября 2022 года № 64 «Об установлении земельного налога» следующие изменения: </w:t>
      </w:r>
    </w:p>
    <w:p w14:paraId="6DDB541F" w14:textId="77777777" w:rsidR="001A3BA4" w:rsidRPr="001A3BA4" w:rsidRDefault="001A3BA4" w:rsidP="001A3BA4">
      <w:r w:rsidRPr="001A3BA4">
        <w:t xml:space="preserve">         1.1 подпункт 1 пункта 2 изложить в следующей редакции:</w:t>
      </w:r>
    </w:p>
    <w:p w14:paraId="12370E31" w14:textId="77777777" w:rsidR="001A3BA4" w:rsidRPr="001A3BA4" w:rsidRDefault="001A3BA4" w:rsidP="001A3BA4">
      <w:r w:rsidRPr="001A3BA4">
        <w:t>«1) 0,3 процента в отношении земельных участков:</w:t>
      </w:r>
    </w:p>
    <w:p w14:paraId="65283B0D" w14:textId="77777777" w:rsidR="001A3BA4" w:rsidRPr="001A3BA4" w:rsidRDefault="001A3BA4" w:rsidP="001A3BA4">
      <w:r w:rsidRPr="001A3BA4">
        <w:t>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14:paraId="536E45FA" w14:textId="77777777" w:rsidR="001A3BA4" w:rsidRPr="001A3BA4" w:rsidRDefault="001A3BA4" w:rsidP="001A3BA4">
      <w:r w:rsidRPr="001A3BA4"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</w:t>
      </w:r>
      <w:r w:rsidRPr="001A3BA4">
        <w:lastRenderedPageBreak/>
        <w:t>жилищного строительства (за исключением указанных в настоящем абзаце земельных участков, приобретённых (предоставленных) для индивидуального жилищного строительства, используемых в предпринимательской деятельности, и земельных участков ,кадастровая стоимость каждого из которых превышает 300 миллионов рублей);</w:t>
      </w:r>
    </w:p>
    <w:p w14:paraId="487F6302" w14:textId="77777777" w:rsidR="001A3BA4" w:rsidRPr="001A3BA4" w:rsidRDefault="001A3BA4" w:rsidP="001A3BA4">
      <w:r w:rsidRPr="001A3BA4">
        <w:t>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 ,кадастровая стоимость каждого из которых превышает 300 миллионов рублей;</w:t>
      </w:r>
    </w:p>
    <w:p w14:paraId="5A061FBD" w14:textId="77777777" w:rsidR="001A3BA4" w:rsidRPr="001A3BA4" w:rsidRDefault="001A3BA4" w:rsidP="001A3BA4">
      <w:r w:rsidRPr="001A3BA4"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нужд;» </w:t>
      </w:r>
    </w:p>
    <w:p w14:paraId="37FC7199" w14:textId="77777777" w:rsidR="001A3BA4" w:rsidRPr="001A3BA4" w:rsidRDefault="001A3BA4" w:rsidP="001A3BA4">
      <w:r w:rsidRPr="001A3BA4">
        <w:t>1.2. пункт 5 изложить в следующей редакции:</w:t>
      </w:r>
    </w:p>
    <w:p w14:paraId="6A9ECF8C" w14:textId="77777777" w:rsidR="001A3BA4" w:rsidRPr="001A3BA4" w:rsidRDefault="001A3BA4" w:rsidP="001A3BA4">
      <w:r w:rsidRPr="001A3BA4">
        <w:t>«5. Положения подпункта 6 пункта 3 настоящего решения применяются к правоотношениям, связанным с уплатой земельного налога за налоговые периоды 2021, 2022, 2023 и 2024 годов.».</w:t>
      </w:r>
    </w:p>
    <w:p w14:paraId="698D2D4F" w14:textId="77777777" w:rsidR="001A3BA4" w:rsidRPr="001A3BA4" w:rsidRDefault="001A3BA4" w:rsidP="001A3BA4">
      <w:r w:rsidRPr="001A3BA4">
        <w:t xml:space="preserve">2. Решение подлежит официальному опубликованию в периодическом печатном издании Администрации </w:t>
      </w:r>
      <w:proofErr w:type="spellStart"/>
      <w:r w:rsidRPr="001A3BA4">
        <w:t>Истоминского</w:t>
      </w:r>
      <w:proofErr w:type="spellEnd"/>
      <w:r w:rsidRPr="001A3BA4">
        <w:t xml:space="preserve"> сельского поселения Аксайского района «Вестник».</w:t>
      </w:r>
    </w:p>
    <w:p w14:paraId="68102EC7" w14:textId="77777777" w:rsidR="001A3BA4" w:rsidRPr="001A3BA4" w:rsidRDefault="001A3BA4" w:rsidP="001A3BA4">
      <w:r w:rsidRPr="001A3BA4">
        <w:t xml:space="preserve">3. Разместить решение на официальном сайте Администрации </w:t>
      </w:r>
      <w:proofErr w:type="spellStart"/>
      <w:r w:rsidRPr="001A3BA4">
        <w:t>Истоминского</w:t>
      </w:r>
      <w:proofErr w:type="spellEnd"/>
      <w:r w:rsidRPr="001A3BA4">
        <w:t xml:space="preserve"> сельского поселения в информационно-телекоммуникационной сети Интернет. </w:t>
      </w:r>
    </w:p>
    <w:p w14:paraId="4FDF6487" w14:textId="77777777" w:rsidR="001A3BA4" w:rsidRPr="001A3BA4" w:rsidRDefault="001A3BA4" w:rsidP="001A3BA4">
      <w:r w:rsidRPr="001A3BA4">
        <w:t xml:space="preserve">  4.  Настоящее решение вступает в силу с 01.01.2025 г. </w:t>
      </w:r>
    </w:p>
    <w:p w14:paraId="48207FE3" w14:textId="77777777" w:rsidR="001A3BA4" w:rsidRPr="001A3BA4" w:rsidRDefault="001A3BA4" w:rsidP="001A3BA4">
      <w:r w:rsidRPr="001A3BA4">
        <w:t xml:space="preserve">  5. Контроль за исполнением настоящего Решения возложить на постоянную комиссию по бюджету, налогам и собственности Собрания депутатов </w:t>
      </w:r>
      <w:proofErr w:type="spellStart"/>
      <w:r w:rsidRPr="001A3BA4">
        <w:t>Истоминского</w:t>
      </w:r>
      <w:proofErr w:type="spellEnd"/>
      <w:r w:rsidRPr="001A3BA4">
        <w:t xml:space="preserve"> сельского поселения (Колесников А.А.)</w:t>
      </w:r>
    </w:p>
    <w:p w14:paraId="21D6F013" w14:textId="77777777" w:rsidR="001A3BA4" w:rsidRPr="001A3BA4" w:rsidRDefault="001A3BA4" w:rsidP="001A3BA4"/>
    <w:p w14:paraId="4DC4BCC1" w14:textId="77777777" w:rsidR="001A3BA4" w:rsidRPr="001A3BA4" w:rsidRDefault="001A3BA4" w:rsidP="001A3BA4">
      <w:pPr>
        <w:rPr>
          <w:bCs/>
        </w:rPr>
      </w:pPr>
      <w:r w:rsidRPr="001A3BA4">
        <w:rPr>
          <w:bCs/>
        </w:rPr>
        <w:t>Председатель Собрания депутатов -</w:t>
      </w:r>
    </w:p>
    <w:p w14:paraId="0F8A0644" w14:textId="77777777" w:rsidR="001A3BA4" w:rsidRPr="001A3BA4" w:rsidRDefault="001A3BA4" w:rsidP="001A3BA4">
      <w:pPr>
        <w:rPr>
          <w:bCs/>
        </w:rPr>
      </w:pPr>
      <w:r w:rsidRPr="001A3BA4">
        <w:rPr>
          <w:bCs/>
        </w:rPr>
        <w:t xml:space="preserve">Глава </w:t>
      </w:r>
      <w:proofErr w:type="spellStart"/>
      <w:r w:rsidRPr="001A3BA4">
        <w:rPr>
          <w:bCs/>
        </w:rPr>
        <w:t>Истоминского</w:t>
      </w:r>
      <w:proofErr w:type="spellEnd"/>
      <w:r w:rsidRPr="001A3BA4">
        <w:rPr>
          <w:bCs/>
        </w:rPr>
        <w:t xml:space="preserve"> сельского поселения                                    А.И. Сорока</w:t>
      </w:r>
    </w:p>
    <w:p w14:paraId="3D1F237D" w14:textId="77777777" w:rsidR="001A3BA4" w:rsidRPr="001A3BA4" w:rsidRDefault="001A3BA4" w:rsidP="001A3BA4">
      <w:pPr>
        <w:rPr>
          <w:bCs/>
        </w:rPr>
      </w:pPr>
    </w:p>
    <w:p w14:paraId="3F0EAAD3" w14:textId="77777777" w:rsidR="00CC7C9B" w:rsidRPr="00CC7C9B" w:rsidRDefault="00CC7C9B" w:rsidP="00CC7C9B">
      <w:pPr>
        <w:jc w:val="center"/>
        <w:rPr>
          <w:b/>
          <w:bCs/>
        </w:rPr>
      </w:pPr>
      <w:r w:rsidRPr="00CC7C9B">
        <w:rPr>
          <w:b/>
          <w:bCs/>
        </w:rPr>
        <w:t xml:space="preserve">РОССИЙСКАЯ </w:t>
      </w:r>
      <w:proofErr w:type="gramStart"/>
      <w:r w:rsidRPr="00CC7C9B">
        <w:rPr>
          <w:b/>
          <w:bCs/>
        </w:rPr>
        <w:t>ФЕДЕРАЦИЯ  РОСТОВСКАЯ</w:t>
      </w:r>
      <w:proofErr w:type="gramEnd"/>
      <w:r w:rsidRPr="00CC7C9B">
        <w:rPr>
          <w:b/>
          <w:bCs/>
        </w:rPr>
        <w:t xml:space="preserve"> ОБЛАСТЬ</w:t>
      </w:r>
    </w:p>
    <w:p w14:paraId="30BC2D4E" w14:textId="316E7F9C" w:rsidR="00CC7C9B" w:rsidRPr="00CC7C9B" w:rsidRDefault="00CC7C9B" w:rsidP="00CC7C9B">
      <w:pPr>
        <w:jc w:val="center"/>
        <w:rPr>
          <w:b/>
          <w:bCs/>
        </w:rPr>
      </w:pPr>
      <w:r w:rsidRPr="00CC7C9B">
        <w:rPr>
          <w:b/>
          <w:bCs/>
        </w:rPr>
        <w:t>СОБРАНИЕ ДЕПУТАТОВ ИСТОМИНСКОГО СЕЛЬСКОГО ПОСЕЛЕНИЯ</w:t>
      </w:r>
    </w:p>
    <w:p w14:paraId="3E22DC35" w14:textId="77777777" w:rsidR="00CC7C9B" w:rsidRPr="00CC7C9B" w:rsidRDefault="00CC7C9B" w:rsidP="00CC7C9B">
      <w:pPr>
        <w:jc w:val="center"/>
        <w:rPr>
          <w:b/>
          <w:bCs/>
        </w:rPr>
      </w:pPr>
      <w:r w:rsidRPr="00CC7C9B">
        <w:rPr>
          <w:b/>
          <w:bCs/>
        </w:rPr>
        <w:t>ПЯТОГО СОЗЫВА</w:t>
      </w:r>
    </w:p>
    <w:p w14:paraId="5A66B30C" w14:textId="77777777" w:rsidR="00CC7C9B" w:rsidRPr="00CC7C9B" w:rsidRDefault="00CC7C9B" w:rsidP="00CC7C9B">
      <w:pPr>
        <w:jc w:val="center"/>
        <w:rPr>
          <w:b/>
          <w:bCs/>
        </w:rPr>
      </w:pPr>
    </w:p>
    <w:p w14:paraId="30EFAC60" w14:textId="77777777" w:rsidR="00CC7C9B" w:rsidRPr="00CC7C9B" w:rsidRDefault="00CC7C9B" w:rsidP="00CC7C9B">
      <w:pPr>
        <w:rPr>
          <w:b/>
          <w:bCs/>
        </w:rPr>
      </w:pPr>
    </w:p>
    <w:p w14:paraId="75B4B09E" w14:textId="77777777" w:rsidR="00CC7C9B" w:rsidRPr="00CC7C9B" w:rsidRDefault="00CC7C9B" w:rsidP="00CC7C9B">
      <w:pPr>
        <w:jc w:val="center"/>
        <w:rPr>
          <w:b/>
          <w:bCs/>
        </w:rPr>
      </w:pPr>
      <w:proofErr w:type="gramStart"/>
      <w:r w:rsidRPr="00CC7C9B">
        <w:rPr>
          <w:b/>
          <w:bCs/>
        </w:rPr>
        <w:t>РЕШЕНИЕ  №</w:t>
      </w:r>
      <w:proofErr w:type="gramEnd"/>
      <w:r w:rsidRPr="00CC7C9B">
        <w:rPr>
          <w:b/>
          <w:bCs/>
        </w:rPr>
        <w:t xml:space="preserve"> 133</w:t>
      </w:r>
    </w:p>
    <w:p w14:paraId="2FE8A41F" w14:textId="77777777" w:rsidR="00CC7C9B" w:rsidRPr="00CC7C9B" w:rsidRDefault="00CC7C9B" w:rsidP="00CC7C9B">
      <w:pPr>
        <w:jc w:val="center"/>
      </w:pPr>
    </w:p>
    <w:p w14:paraId="0AED0385" w14:textId="77777777" w:rsidR="00CC7C9B" w:rsidRPr="00CC7C9B" w:rsidRDefault="00CC7C9B" w:rsidP="00CC7C9B"/>
    <w:p w14:paraId="41ACB904" w14:textId="77777777" w:rsidR="00CC7C9B" w:rsidRPr="00CC7C9B" w:rsidRDefault="00CC7C9B" w:rsidP="00CC7C9B">
      <w:r w:rsidRPr="00CC7C9B">
        <w:t>О внесении изменений в Решение № 68 от 27.10.2017 года</w:t>
      </w:r>
    </w:p>
    <w:p w14:paraId="1A42B508" w14:textId="77777777" w:rsidR="00CC7C9B" w:rsidRPr="00CC7C9B" w:rsidRDefault="00CC7C9B" w:rsidP="00CC7C9B">
      <w:r w:rsidRPr="00CC7C9B">
        <w:t>«О налоге на имущество физических лиц»</w:t>
      </w:r>
    </w:p>
    <w:p w14:paraId="0C27C0F0" w14:textId="77777777" w:rsidR="00CC7C9B" w:rsidRPr="00CC7C9B" w:rsidRDefault="00CC7C9B" w:rsidP="00CC7C9B">
      <w:pPr>
        <w:rPr>
          <w:b/>
        </w:rPr>
      </w:pPr>
    </w:p>
    <w:p w14:paraId="6C21602C" w14:textId="77777777" w:rsidR="00CC7C9B" w:rsidRPr="00CC7C9B" w:rsidRDefault="00CC7C9B" w:rsidP="00CC7C9B">
      <w:pPr>
        <w:rPr>
          <w:b/>
          <w:bCs/>
        </w:rPr>
      </w:pPr>
    </w:p>
    <w:tbl>
      <w:tblPr>
        <w:tblW w:w="5228" w:type="pct"/>
        <w:tblInd w:w="-426" w:type="dxa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4480"/>
        <w:gridCol w:w="5597"/>
      </w:tblGrid>
      <w:tr w:rsidR="00CC7C9B" w:rsidRPr="00CC7C9B" w14:paraId="305DD59D" w14:textId="77777777" w:rsidTr="00E26B4F">
        <w:trPr>
          <w:cantSplit/>
          <w:trHeight w:val="170"/>
        </w:trPr>
        <w:tc>
          <w:tcPr>
            <w:tcW w:w="2223" w:type="pct"/>
          </w:tcPr>
          <w:p w14:paraId="57735F89" w14:textId="77777777" w:rsidR="00CC7C9B" w:rsidRPr="00CC7C9B" w:rsidRDefault="00CC7C9B" w:rsidP="00CC7C9B">
            <w:pPr>
              <w:rPr>
                <w:bCs/>
              </w:rPr>
            </w:pPr>
            <w:r w:rsidRPr="00CC7C9B">
              <w:rPr>
                <w:bCs/>
              </w:rPr>
              <w:t xml:space="preserve">    Принят Собранием депутатов     </w:t>
            </w:r>
          </w:p>
          <w:p w14:paraId="0024E5D0" w14:textId="77777777" w:rsidR="00CC7C9B" w:rsidRPr="00CC7C9B" w:rsidRDefault="00CC7C9B" w:rsidP="00CC7C9B">
            <w:pPr>
              <w:rPr>
                <w:bCs/>
              </w:rPr>
            </w:pPr>
            <w:r w:rsidRPr="00CC7C9B">
              <w:rPr>
                <w:bCs/>
              </w:rPr>
              <w:t xml:space="preserve">    </w:t>
            </w:r>
            <w:proofErr w:type="spellStart"/>
            <w:r w:rsidRPr="00CC7C9B">
              <w:rPr>
                <w:bCs/>
              </w:rPr>
              <w:t>Истоминского</w:t>
            </w:r>
            <w:proofErr w:type="spellEnd"/>
            <w:r w:rsidRPr="00CC7C9B">
              <w:rPr>
                <w:bCs/>
              </w:rPr>
              <w:t xml:space="preserve"> сельского поселения</w:t>
            </w:r>
          </w:p>
        </w:tc>
        <w:tc>
          <w:tcPr>
            <w:tcW w:w="2777" w:type="pct"/>
            <w:vAlign w:val="bottom"/>
          </w:tcPr>
          <w:p w14:paraId="22910447" w14:textId="77777777" w:rsidR="00CC7C9B" w:rsidRPr="00CC7C9B" w:rsidRDefault="00CC7C9B" w:rsidP="00CC7C9B">
            <w:pPr>
              <w:rPr>
                <w:bCs/>
              </w:rPr>
            </w:pPr>
            <w:r w:rsidRPr="00CC7C9B">
              <w:rPr>
                <w:bCs/>
              </w:rPr>
              <w:t xml:space="preserve">04 </w:t>
            </w:r>
            <w:proofErr w:type="gramStart"/>
            <w:r w:rsidRPr="00CC7C9B">
              <w:rPr>
                <w:bCs/>
              </w:rPr>
              <w:t>октября  2024</w:t>
            </w:r>
            <w:proofErr w:type="gramEnd"/>
            <w:r w:rsidRPr="00CC7C9B">
              <w:rPr>
                <w:bCs/>
              </w:rPr>
              <w:t xml:space="preserve"> года</w:t>
            </w:r>
          </w:p>
        </w:tc>
      </w:tr>
    </w:tbl>
    <w:p w14:paraId="1AD8A448" w14:textId="77777777" w:rsidR="00CC7C9B" w:rsidRPr="00CC7C9B" w:rsidRDefault="00CC7C9B" w:rsidP="00CC7C9B"/>
    <w:p w14:paraId="04231322" w14:textId="77777777" w:rsidR="00CC7C9B" w:rsidRPr="00CC7C9B" w:rsidRDefault="00CC7C9B" w:rsidP="00CC7C9B">
      <w:r w:rsidRPr="00CC7C9B">
        <w:t>В соответствии со статьей 14 Федерального закона от 06 октября 2003 года № 131 – ФЗ «Об общих принципах организации местного самоуправления в Российской Федерации»,</w:t>
      </w:r>
    </w:p>
    <w:p w14:paraId="50A1C2F0" w14:textId="77777777" w:rsidR="00CC7C9B" w:rsidRPr="00CC7C9B" w:rsidRDefault="00CC7C9B" w:rsidP="00CC7C9B"/>
    <w:p w14:paraId="68C044E1" w14:textId="77777777" w:rsidR="00CC7C9B" w:rsidRPr="00CC7C9B" w:rsidRDefault="00CC7C9B" w:rsidP="00CC7C9B">
      <w:pPr>
        <w:rPr>
          <w:b/>
          <w:bCs/>
        </w:rPr>
      </w:pPr>
      <w:r w:rsidRPr="00CC7C9B">
        <w:rPr>
          <w:b/>
          <w:bCs/>
        </w:rPr>
        <w:t xml:space="preserve">Собрание депутатов </w:t>
      </w:r>
      <w:proofErr w:type="spellStart"/>
      <w:r w:rsidRPr="00CC7C9B">
        <w:rPr>
          <w:b/>
          <w:bCs/>
        </w:rPr>
        <w:t>Истоминского</w:t>
      </w:r>
      <w:proofErr w:type="spellEnd"/>
      <w:r w:rsidRPr="00CC7C9B">
        <w:rPr>
          <w:b/>
          <w:bCs/>
        </w:rPr>
        <w:t xml:space="preserve"> сельского поселения</w:t>
      </w:r>
    </w:p>
    <w:p w14:paraId="331F67D2" w14:textId="77777777" w:rsidR="00CC7C9B" w:rsidRPr="00CC7C9B" w:rsidRDefault="00CC7C9B" w:rsidP="00CC7C9B">
      <w:pPr>
        <w:rPr>
          <w:b/>
          <w:bCs/>
        </w:rPr>
      </w:pPr>
      <w:r w:rsidRPr="00CC7C9B">
        <w:rPr>
          <w:b/>
          <w:bCs/>
        </w:rPr>
        <w:t xml:space="preserve"> РЕШАЕТ:</w:t>
      </w:r>
    </w:p>
    <w:p w14:paraId="56DEB556" w14:textId="77777777" w:rsidR="00CC7C9B" w:rsidRPr="00CC7C9B" w:rsidRDefault="00CC7C9B" w:rsidP="00CC7C9B">
      <w:pPr>
        <w:rPr>
          <w:b/>
        </w:rPr>
      </w:pPr>
    </w:p>
    <w:p w14:paraId="38DF7A1C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 xml:space="preserve">    1.Внести в Решение Собрания депутатов </w:t>
      </w:r>
      <w:proofErr w:type="spellStart"/>
      <w:r w:rsidRPr="00CC7C9B">
        <w:rPr>
          <w:bCs/>
        </w:rPr>
        <w:t>Истоминского</w:t>
      </w:r>
      <w:proofErr w:type="spellEnd"/>
      <w:r w:rsidRPr="00CC7C9B">
        <w:rPr>
          <w:bCs/>
        </w:rPr>
        <w:t xml:space="preserve"> сельского поселения от 27 ноября 2017 года № 68 «О налоге на имущество физических лиц» следующие изменения:</w:t>
      </w:r>
    </w:p>
    <w:p w14:paraId="705C6427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>1)  пункта 2 изложить в следующей редакции:</w:t>
      </w:r>
    </w:p>
    <w:p w14:paraId="237B2029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>«2. 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14:paraId="458D7F43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>1) 0,1 процента в отношении:</w:t>
      </w:r>
    </w:p>
    <w:p w14:paraId="60581A49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>жилых домов, частей жилых домов, квартир, частей квартир, комнат;</w:t>
      </w:r>
    </w:p>
    <w:p w14:paraId="2EF54068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 xml:space="preserve">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</w:t>
      </w:r>
      <w:r w:rsidRPr="00CC7C9B">
        <w:rPr>
          <w:bCs/>
        </w:rPr>
        <w:lastRenderedPageBreak/>
        <w:t xml:space="preserve">дом; гаражей и машино-мест, в том числе расположенных в объектах налогообложения, указанных в </w:t>
      </w:r>
      <w:hyperlink r:id="rId8" w:anchor="/document/10900200/entry/40622" w:history="1">
        <w:r w:rsidRPr="00CC7C9B">
          <w:rPr>
            <w:rStyle w:val="a7"/>
            <w:bCs/>
          </w:rPr>
          <w:t>подпункте 2</w:t>
        </w:r>
      </w:hyperlink>
      <w:r w:rsidRPr="00CC7C9B">
        <w:rPr>
          <w:bCs/>
        </w:rPr>
        <w:t xml:space="preserve"> настоящего пункта;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11B4A01D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 xml:space="preserve"> 2) 2 процентов в отношении объектов налогообложения, включенных в перечень, определяемый в соответствии с </w:t>
      </w:r>
      <w:hyperlink r:id="rId9" w:anchor="/document/10900200/entry/37827" w:history="1">
        <w:r w:rsidRPr="00CC7C9B">
          <w:rPr>
            <w:rStyle w:val="a7"/>
            <w:bCs/>
          </w:rPr>
          <w:t>пунктом 7 статьи 378.2</w:t>
        </w:r>
      </w:hyperlink>
      <w:r w:rsidRPr="00CC7C9B">
        <w:rPr>
          <w:bCs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anchor="/document/10900200/entry/3782102" w:history="1">
        <w:r w:rsidRPr="00CC7C9B">
          <w:rPr>
            <w:rStyle w:val="a7"/>
            <w:bCs/>
          </w:rPr>
          <w:t>абзацем вторым пункта 10 статьи 378.2</w:t>
        </w:r>
      </w:hyperlink>
      <w:r w:rsidRPr="00CC7C9B">
        <w:rPr>
          <w:bCs/>
        </w:rPr>
        <w:t xml:space="preserve"> </w:t>
      </w:r>
      <w:bookmarkStart w:id="0" w:name="_Hlk25251782"/>
      <w:r w:rsidRPr="00CC7C9B">
        <w:rPr>
          <w:bCs/>
        </w:rPr>
        <w:t>Налогового Кодекса Российской Федерации</w:t>
      </w:r>
      <w:bookmarkEnd w:id="0"/>
      <w:r w:rsidRPr="00CC7C9B">
        <w:rPr>
          <w:bCs/>
        </w:rPr>
        <w:t>;</w:t>
      </w:r>
    </w:p>
    <w:p w14:paraId="596F3334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>3)2,5 процента в отношении:</w:t>
      </w:r>
    </w:p>
    <w:p w14:paraId="1A0C3459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>объектов налогообложения, кадастровая стоимость каждого из которых превышает 300 миллионов рублей;</w:t>
      </w:r>
    </w:p>
    <w:p w14:paraId="614107BB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>4) 0,5 процента в отношении прочих объектов налогообложения.»</w:t>
      </w:r>
    </w:p>
    <w:p w14:paraId="16D28321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>2) дополнить пунктом 2.1.</w:t>
      </w:r>
    </w:p>
    <w:p w14:paraId="24FD3593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>«2.1. Налоговая льгота, предусмотренная пунктом 1 статьи 107 Налогового кодекса, не предоставляется в отношении объектов налогообложения, кадастровая стоимость каждого из которых превышает 300 миллионов рублей»</w:t>
      </w:r>
    </w:p>
    <w:p w14:paraId="20FCFECD" w14:textId="77777777" w:rsidR="00CC7C9B" w:rsidRPr="00CC7C9B" w:rsidRDefault="00CC7C9B" w:rsidP="00CC7C9B">
      <w:pPr>
        <w:rPr>
          <w:bCs/>
        </w:rPr>
      </w:pPr>
    </w:p>
    <w:p w14:paraId="24C7D35E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 xml:space="preserve">    2.  Настоящее решение вступает в силу не ранее чем по истечении одного месяца со дня его официального опубликования и применяется с 01 января 2025 года.</w:t>
      </w:r>
    </w:p>
    <w:p w14:paraId="21048F46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 xml:space="preserve">    3. Опубликовать настоящее Решение в официальном периодическом печатном издании Администрации </w:t>
      </w:r>
      <w:proofErr w:type="spellStart"/>
      <w:r w:rsidRPr="00CC7C9B">
        <w:rPr>
          <w:bCs/>
        </w:rPr>
        <w:t>Истоминского</w:t>
      </w:r>
      <w:proofErr w:type="spellEnd"/>
      <w:r w:rsidRPr="00CC7C9B">
        <w:rPr>
          <w:bCs/>
        </w:rPr>
        <w:t xml:space="preserve"> сельского поселения Аксайского района «Вестник».</w:t>
      </w:r>
    </w:p>
    <w:p w14:paraId="46F926E7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 xml:space="preserve">   4. Разместить настоящее Решение на официальном сайте администрации </w:t>
      </w:r>
      <w:proofErr w:type="spellStart"/>
      <w:r w:rsidRPr="00CC7C9B">
        <w:rPr>
          <w:bCs/>
        </w:rPr>
        <w:t>Истоминского</w:t>
      </w:r>
      <w:proofErr w:type="spellEnd"/>
      <w:r w:rsidRPr="00CC7C9B">
        <w:rPr>
          <w:bCs/>
        </w:rPr>
        <w:t xml:space="preserve"> сельского поселения.</w:t>
      </w:r>
    </w:p>
    <w:p w14:paraId="5F5647C7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 xml:space="preserve">   5.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</w:t>
      </w:r>
      <w:proofErr w:type="spellStart"/>
      <w:r w:rsidRPr="00CC7C9B">
        <w:rPr>
          <w:bCs/>
        </w:rPr>
        <w:t>Истоминского</w:t>
      </w:r>
      <w:proofErr w:type="spellEnd"/>
      <w:r w:rsidRPr="00CC7C9B">
        <w:rPr>
          <w:bCs/>
        </w:rPr>
        <w:t xml:space="preserve"> сельского поселения Аксайского района (Сорока А.И.)</w:t>
      </w:r>
    </w:p>
    <w:p w14:paraId="0C0C91A9" w14:textId="77777777" w:rsidR="00CC7C9B" w:rsidRPr="00CC7C9B" w:rsidRDefault="00CC7C9B" w:rsidP="00CC7C9B">
      <w:pPr>
        <w:rPr>
          <w:bCs/>
        </w:rPr>
      </w:pPr>
    </w:p>
    <w:p w14:paraId="593CB73E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 xml:space="preserve">Председатель Собрания депутатов - </w:t>
      </w:r>
    </w:p>
    <w:p w14:paraId="094E9DDE" w14:textId="77777777" w:rsidR="00CC7C9B" w:rsidRPr="00CC7C9B" w:rsidRDefault="00CC7C9B" w:rsidP="00CC7C9B">
      <w:pPr>
        <w:rPr>
          <w:bCs/>
        </w:rPr>
      </w:pPr>
      <w:r w:rsidRPr="00CC7C9B">
        <w:rPr>
          <w:bCs/>
        </w:rPr>
        <w:t xml:space="preserve">глава </w:t>
      </w:r>
      <w:proofErr w:type="spellStart"/>
      <w:r w:rsidRPr="00CC7C9B">
        <w:rPr>
          <w:bCs/>
        </w:rPr>
        <w:t>Истоминского</w:t>
      </w:r>
      <w:proofErr w:type="spellEnd"/>
      <w:r w:rsidRPr="00CC7C9B">
        <w:rPr>
          <w:bCs/>
        </w:rPr>
        <w:t xml:space="preserve"> сельского поселения                                                  </w:t>
      </w:r>
      <w:proofErr w:type="spellStart"/>
      <w:r w:rsidRPr="00CC7C9B">
        <w:rPr>
          <w:bCs/>
        </w:rPr>
        <w:t>А.И.Сорока</w:t>
      </w:r>
      <w:proofErr w:type="spellEnd"/>
    </w:p>
    <w:p w14:paraId="280B070C" w14:textId="77777777" w:rsidR="00CC7C9B" w:rsidRPr="00CC7C9B" w:rsidRDefault="00CC7C9B" w:rsidP="00CC7C9B">
      <w:pPr>
        <w:rPr>
          <w:bCs/>
        </w:rPr>
      </w:pPr>
    </w:p>
    <w:p w14:paraId="4A1A1014" w14:textId="77777777" w:rsidR="00CC7C9B" w:rsidRPr="00CC7C9B" w:rsidRDefault="00CC7C9B" w:rsidP="00CC7C9B">
      <w:pPr>
        <w:rPr>
          <w:bCs/>
        </w:rPr>
      </w:pPr>
    </w:p>
    <w:p w14:paraId="64E7BC5C" w14:textId="77777777" w:rsidR="00CC7C9B" w:rsidRPr="00CC7C9B" w:rsidRDefault="00CC7C9B" w:rsidP="00CC7C9B">
      <w:pPr>
        <w:rPr>
          <w:bCs/>
        </w:rPr>
      </w:pPr>
    </w:p>
    <w:p w14:paraId="0A5723D7" w14:textId="77777777" w:rsidR="00DD3BD7" w:rsidRPr="00FC0F6B" w:rsidRDefault="00DD3BD7" w:rsidP="00A32A38"/>
    <w:sectPr w:rsidR="00DD3BD7" w:rsidRPr="00FC0F6B" w:rsidSect="00A32A38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3C997CCE"/>
    <w:multiLevelType w:val="hybridMultilevel"/>
    <w:tmpl w:val="5AC6D51C"/>
    <w:lvl w:ilvl="0" w:tplc="32507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num w:numId="1" w16cid:durableId="1729373531">
    <w:abstractNumId w:val="0"/>
  </w:num>
  <w:num w:numId="2" w16cid:durableId="1660772875">
    <w:abstractNumId w:val="4"/>
  </w:num>
  <w:num w:numId="3" w16cid:durableId="402996266">
    <w:abstractNumId w:val="3"/>
  </w:num>
  <w:num w:numId="4" w16cid:durableId="1311985895">
    <w:abstractNumId w:val="2"/>
  </w:num>
  <w:num w:numId="5" w16cid:durableId="169518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A61BC"/>
    <w:rsid w:val="000D2221"/>
    <w:rsid w:val="00130AEF"/>
    <w:rsid w:val="001A3BA4"/>
    <w:rsid w:val="001B5827"/>
    <w:rsid w:val="001E2AFF"/>
    <w:rsid w:val="002E1F37"/>
    <w:rsid w:val="002F6E3D"/>
    <w:rsid w:val="003200B3"/>
    <w:rsid w:val="003433FE"/>
    <w:rsid w:val="003950FF"/>
    <w:rsid w:val="003C1F6D"/>
    <w:rsid w:val="00631257"/>
    <w:rsid w:val="006D58B1"/>
    <w:rsid w:val="006E2A11"/>
    <w:rsid w:val="007C285D"/>
    <w:rsid w:val="0081525C"/>
    <w:rsid w:val="008A4D57"/>
    <w:rsid w:val="00931548"/>
    <w:rsid w:val="00941083"/>
    <w:rsid w:val="009C2D8D"/>
    <w:rsid w:val="00A32A38"/>
    <w:rsid w:val="00A601EB"/>
    <w:rsid w:val="00A703ED"/>
    <w:rsid w:val="00A74077"/>
    <w:rsid w:val="00B313FC"/>
    <w:rsid w:val="00B4598C"/>
    <w:rsid w:val="00BB2221"/>
    <w:rsid w:val="00BD0EE1"/>
    <w:rsid w:val="00CA328D"/>
    <w:rsid w:val="00CC7C9B"/>
    <w:rsid w:val="00DD3BD7"/>
    <w:rsid w:val="00DF19A1"/>
    <w:rsid w:val="00E30FD7"/>
    <w:rsid w:val="00E92053"/>
    <w:rsid w:val="00F2436D"/>
    <w:rsid w:val="00F36DAD"/>
    <w:rsid w:val="00F43ADD"/>
    <w:rsid w:val="00F6721D"/>
    <w:rsid w:val="00FC0F6B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7C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footer"/>
    <w:basedOn w:val="a"/>
    <w:link w:val="a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A601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01EB"/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CC7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34</cp:revision>
  <dcterms:created xsi:type="dcterms:W3CDTF">2024-08-15T12:21:00Z</dcterms:created>
  <dcterms:modified xsi:type="dcterms:W3CDTF">2024-10-07T07:39:00Z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