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8EB4" w14:textId="2D158BDB" w:rsidR="00C676C9" w:rsidRPr="00251CC9" w:rsidRDefault="00251CC9" w:rsidP="006F5171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noProof/>
          <w:color w:val="26282F"/>
          <w:sz w:val="40"/>
          <w:szCs w:val="40"/>
          <w:lang w:eastAsia="ru-RU"/>
        </w:rPr>
      </w:pPr>
      <w:r w:rsidRPr="00251CC9">
        <w:rPr>
          <w:rFonts w:ascii="Times New Roman" w:eastAsia="Times New Roman" w:hAnsi="Times New Roman" w:cs="Times New Roman CYR"/>
          <w:bCs/>
          <w:noProof/>
          <w:color w:val="26282F"/>
          <w:sz w:val="40"/>
          <w:szCs w:val="40"/>
          <w:lang w:eastAsia="ru-RU"/>
        </w:rPr>
        <w:t>проект</w:t>
      </w:r>
    </w:p>
    <w:p w14:paraId="73045E9B" w14:textId="77777777" w:rsidR="00F725D2" w:rsidRPr="00251CC9" w:rsidRDefault="00F725D2" w:rsidP="00C676C9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Cs/>
          <w:noProof/>
          <w:color w:val="26282F"/>
          <w:sz w:val="40"/>
          <w:szCs w:val="40"/>
          <w:lang w:eastAsia="ru-RU"/>
        </w:rPr>
      </w:pPr>
    </w:p>
    <w:p w14:paraId="15716CD4" w14:textId="2FFF5FA1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  <w:r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>РОССИЙСКАЯ ФЕДЕРАЦИЯ РОСТОВСКАЯ ОБЛАСТЬ</w:t>
      </w:r>
    </w:p>
    <w:p w14:paraId="3B68C7E6" w14:textId="77777777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  <w:r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>СОБРАНИЕ ДЕПУТАТОВ ИСТОМИНСКОГО СЕЛЬСКОГО ПОСЕЛЕНИЯ</w:t>
      </w:r>
    </w:p>
    <w:p w14:paraId="3DC995F3" w14:textId="77777777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  <w:r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>ПЯТОГО СОЗЫВА</w:t>
      </w:r>
    </w:p>
    <w:p w14:paraId="798A6B7B" w14:textId="77777777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</w:p>
    <w:p w14:paraId="4E4A5694" w14:textId="77777777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</w:p>
    <w:p w14:paraId="14E84036" w14:textId="5BEFD390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</w:pPr>
      <w:r w:rsidRPr="00C676C9">
        <w:rPr>
          <w:rFonts w:ascii="Times New Roman" w:eastAsia="Times New Roman" w:hAnsi="Times New Roman" w:cs="Times New Roman CYR"/>
          <w:bCs/>
          <w:noProof/>
          <w:color w:val="26282F"/>
          <w:sz w:val="28"/>
          <w:szCs w:val="28"/>
          <w:lang w:eastAsia="ru-RU"/>
        </w:rPr>
        <w:t xml:space="preserve">                                                     РЕШЕНИЕ </w:t>
      </w:r>
    </w:p>
    <w:tbl>
      <w:tblPr>
        <w:tblpPr w:leftFromText="180" w:rightFromText="180" w:vertAnchor="text" w:tblpY="98"/>
        <w:tblW w:w="0" w:type="auto"/>
        <w:tblLook w:val="04A0" w:firstRow="1" w:lastRow="0" w:firstColumn="1" w:lastColumn="0" w:noHBand="0" w:noVBand="1"/>
      </w:tblPr>
      <w:tblGrid>
        <w:gridCol w:w="3017"/>
        <w:gridCol w:w="6554"/>
      </w:tblGrid>
      <w:tr w:rsidR="00C676C9" w:rsidRPr="00C676C9" w14:paraId="50E4DFF6" w14:textId="77777777" w:rsidTr="00C676C9">
        <w:tc>
          <w:tcPr>
            <w:tcW w:w="3017" w:type="dxa"/>
            <w:shd w:val="clear" w:color="auto" w:fill="auto"/>
          </w:tcPr>
          <w:p w14:paraId="7F973ABF" w14:textId="77777777" w:rsidR="00C676C9" w:rsidRPr="00F725D2" w:rsidRDefault="00C676C9" w:rsidP="00C676C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5D2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Принято </w:t>
            </w:r>
          </w:p>
          <w:p w14:paraId="67B59F3B" w14:textId="77777777" w:rsidR="00C676C9" w:rsidRPr="00F725D2" w:rsidRDefault="00C676C9" w:rsidP="00C676C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5D2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6554" w:type="dxa"/>
            <w:shd w:val="clear" w:color="auto" w:fill="auto"/>
          </w:tcPr>
          <w:p w14:paraId="3DAA7F5D" w14:textId="757B7650" w:rsidR="00C676C9" w:rsidRPr="00F725D2" w:rsidRDefault="00C676C9" w:rsidP="00C676C9">
            <w:pPr>
              <w:tabs>
                <w:tab w:val="left" w:pos="94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25D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="00251CC9">
              <w:rPr>
                <w:rFonts w:ascii="Times New Roman" w:eastAsia="Times New Roman" w:hAnsi="Times New Roman"/>
                <w:sz w:val="28"/>
                <w:szCs w:val="28"/>
              </w:rPr>
              <w:t>________________</w:t>
            </w:r>
          </w:p>
        </w:tc>
      </w:tr>
    </w:tbl>
    <w:p w14:paraId="40DD49C5" w14:textId="77777777" w:rsidR="00C676C9" w:rsidRPr="00C676C9" w:rsidRDefault="00C676C9" w:rsidP="00C676C9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72528D" w14:textId="045737FF" w:rsidR="008F5C28" w:rsidRPr="00416DBF" w:rsidRDefault="00F03D9C" w:rsidP="00F725D2">
      <w:pPr>
        <w:tabs>
          <w:tab w:val="left" w:pos="3885"/>
          <w:tab w:val="center" w:pos="4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DBF">
        <w:rPr>
          <w:rFonts w:ascii="Times New Roman" w:hAnsi="Times New Roman"/>
          <w:sz w:val="28"/>
          <w:szCs w:val="28"/>
        </w:rPr>
        <w:t>О создании и</w:t>
      </w:r>
      <w:r w:rsidR="008F5C28" w:rsidRPr="00416DBF">
        <w:rPr>
          <w:rFonts w:ascii="Times New Roman" w:hAnsi="Times New Roman"/>
          <w:sz w:val="28"/>
          <w:szCs w:val="28"/>
        </w:rPr>
        <w:t xml:space="preserve"> утверждении порядка формирования и использования маневренного жилищного фонда муниципального образования «</w:t>
      </w:r>
      <w:r w:rsidR="00C676C9" w:rsidRPr="00416DBF">
        <w:rPr>
          <w:rFonts w:ascii="Times New Roman" w:hAnsi="Times New Roman"/>
          <w:sz w:val="28"/>
          <w:szCs w:val="28"/>
        </w:rPr>
        <w:t>Истоминского сельского</w:t>
      </w:r>
      <w:r w:rsidR="008F5C28" w:rsidRPr="00416DBF">
        <w:rPr>
          <w:rFonts w:ascii="Times New Roman" w:hAnsi="Times New Roman"/>
          <w:sz w:val="28"/>
          <w:szCs w:val="28"/>
        </w:rPr>
        <w:t xml:space="preserve"> поселение»</w:t>
      </w:r>
    </w:p>
    <w:p w14:paraId="64D5B5C6" w14:textId="77777777" w:rsidR="008F5C28" w:rsidRPr="00C676C9" w:rsidRDefault="008F5C28" w:rsidP="00F725D2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087D5A63" w14:textId="77777777" w:rsidR="006F5171" w:rsidRDefault="0089640A" w:rsidP="008F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Pr="00C676C9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="008F5C28" w:rsidRPr="00C676C9">
        <w:rPr>
          <w:rFonts w:ascii="Times New Roman" w:hAnsi="Times New Roman"/>
          <w:sz w:val="28"/>
          <w:szCs w:val="28"/>
        </w:rPr>
        <w:t>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r w:rsidR="005E71B4">
        <w:rPr>
          <w:rFonts w:ascii="Times New Roman" w:hAnsi="Times New Roman"/>
          <w:sz w:val="28"/>
          <w:szCs w:val="28"/>
        </w:rPr>
        <w:t xml:space="preserve">Истоминское </w:t>
      </w:r>
      <w:r w:rsidR="008F5C28" w:rsidRPr="00C676C9">
        <w:rPr>
          <w:rFonts w:ascii="Times New Roman" w:hAnsi="Times New Roman"/>
          <w:sz w:val="28"/>
          <w:szCs w:val="28"/>
        </w:rPr>
        <w:t>сельское поселение»,</w:t>
      </w:r>
      <w:r w:rsidR="006F5171">
        <w:rPr>
          <w:rFonts w:ascii="Times New Roman" w:hAnsi="Times New Roman"/>
          <w:sz w:val="28"/>
          <w:szCs w:val="28"/>
        </w:rPr>
        <w:t>-</w:t>
      </w:r>
    </w:p>
    <w:p w14:paraId="75AB62DD" w14:textId="4C014541" w:rsidR="0089640A" w:rsidRPr="00C676C9" w:rsidRDefault="008F5C28" w:rsidP="008F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</w:rPr>
        <w:t xml:space="preserve"> </w:t>
      </w:r>
    </w:p>
    <w:p w14:paraId="4AFCB4BE" w14:textId="4F2E824A" w:rsidR="008F5C28" w:rsidRPr="006F5171" w:rsidRDefault="006F5171" w:rsidP="006F517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F5171">
        <w:rPr>
          <w:rFonts w:ascii="Times New Roman" w:hAnsi="Times New Roman"/>
          <w:b/>
          <w:sz w:val="28"/>
          <w:szCs w:val="28"/>
        </w:rPr>
        <w:t>Собрание депутатов Истоминского сельского поселения</w:t>
      </w:r>
    </w:p>
    <w:p w14:paraId="5BAEAB9F" w14:textId="3E689286" w:rsidR="0089640A" w:rsidRPr="00C676C9" w:rsidRDefault="00C676C9" w:rsidP="00C676C9">
      <w:pPr>
        <w:ind w:firstLine="851"/>
        <w:rPr>
          <w:rFonts w:ascii="Times New Roman" w:hAnsi="Times New Roman"/>
          <w:b/>
          <w:sz w:val="28"/>
          <w:szCs w:val="28"/>
        </w:rPr>
      </w:pPr>
      <w:r w:rsidRPr="00C676C9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89640A" w:rsidRPr="00C676C9">
        <w:rPr>
          <w:rFonts w:ascii="Times New Roman" w:hAnsi="Times New Roman"/>
          <w:b/>
          <w:sz w:val="28"/>
          <w:szCs w:val="28"/>
        </w:rPr>
        <w:t>РЕШ</w:t>
      </w:r>
      <w:r w:rsidR="00FD37E7">
        <w:rPr>
          <w:rFonts w:ascii="Times New Roman" w:hAnsi="Times New Roman"/>
          <w:b/>
          <w:sz w:val="28"/>
          <w:szCs w:val="28"/>
        </w:rPr>
        <w:t>АЕТ</w:t>
      </w:r>
      <w:r w:rsidR="0089640A" w:rsidRPr="00C676C9">
        <w:rPr>
          <w:rFonts w:ascii="Times New Roman" w:hAnsi="Times New Roman"/>
          <w:b/>
          <w:sz w:val="28"/>
          <w:szCs w:val="28"/>
        </w:rPr>
        <w:t>:</w:t>
      </w:r>
    </w:p>
    <w:p w14:paraId="56FAE15B" w14:textId="5AF5582D" w:rsidR="00E50DFC" w:rsidRPr="00C676C9" w:rsidRDefault="00E50DFC" w:rsidP="00C676C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</w:rPr>
        <w:t>Создать маневренный жилищный фонд муниципального образования</w:t>
      </w:r>
      <w:r w:rsidR="00DD56F3">
        <w:rPr>
          <w:rFonts w:ascii="Times New Roman" w:hAnsi="Times New Roman"/>
          <w:sz w:val="28"/>
          <w:szCs w:val="28"/>
        </w:rPr>
        <w:t xml:space="preserve"> «</w:t>
      </w:r>
      <w:r w:rsidR="00C676C9" w:rsidRPr="00C676C9">
        <w:rPr>
          <w:rFonts w:ascii="Times New Roman" w:hAnsi="Times New Roman"/>
          <w:sz w:val="28"/>
          <w:szCs w:val="28"/>
        </w:rPr>
        <w:t>Истоминского</w:t>
      </w:r>
      <w:r w:rsidRPr="00C676C9"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14:paraId="71A43DCB" w14:textId="7902E621" w:rsidR="0089640A" w:rsidRPr="00C676C9" w:rsidRDefault="0089640A" w:rsidP="0089640A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</w:rPr>
        <w:t xml:space="preserve">Утвердить </w:t>
      </w:r>
      <w:r w:rsidRPr="00C676C9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Pr="00C676C9">
        <w:rPr>
          <w:rFonts w:ascii="Times New Roman" w:hAnsi="Times New Roman"/>
          <w:sz w:val="28"/>
          <w:szCs w:val="28"/>
        </w:rPr>
        <w:t xml:space="preserve">формирования и использования маневренного жилищного фонда муниципального образования </w:t>
      </w:r>
      <w:r w:rsidR="008F5C28" w:rsidRPr="00C676C9">
        <w:rPr>
          <w:rFonts w:ascii="Times New Roman" w:hAnsi="Times New Roman"/>
          <w:sz w:val="28"/>
          <w:szCs w:val="28"/>
        </w:rPr>
        <w:t>«</w:t>
      </w:r>
      <w:r w:rsidR="00C676C9" w:rsidRPr="00C676C9">
        <w:rPr>
          <w:rFonts w:ascii="Times New Roman" w:hAnsi="Times New Roman"/>
          <w:sz w:val="28"/>
          <w:szCs w:val="28"/>
        </w:rPr>
        <w:t>Истоминского</w:t>
      </w:r>
      <w:r w:rsidR="008F5C28" w:rsidRPr="00C676C9">
        <w:rPr>
          <w:rFonts w:ascii="Times New Roman" w:hAnsi="Times New Roman"/>
          <w:sz w:val="28"/>
          <w:szCs w:val="28"/>
        </w:rPr>
        <w:t xml:space="preserve"> сельское поселение» согласно п</w:t>
      </w:r>
      <w:r w:rsidRPr="00C676C9">
        <w:rPr>
          <w:rFonts w:ascii="Times New Roman" w:hAnsi="Times New Roman"/>
          <w:sz w:val="28"/>
          <w:szCs w:val="28"/>
        </w:rPr>
        <w:t>риложени</w:t>
      </w:r>
      <w:r w:rsidR="008F5C28" w:rsidRPr="00C676C9">
        <w:rPr>
          <w:rFonts w:ascii="Times New Roman" w:hAnsi="Times New Roman"/>
          <w:sz w:val="28"/>
          <w:szCs w:val="28"/>
        </w:rPr>
        <w:t>ю</w:t>
      </w:r>
      <w:r w:rsidRPr="00C676C9">
        <w:rPr>
          <w:rFonts w:ascii="Times New Roman" w:hAnsi="Times New Roman"/>
          <w:sz w:val="28"/>
          <w:szCs w:val="28"/>
        </w:rPr>
        <w:t xml:space="preserve">. </w:t>
      </w:r>
    </w:p>
    <w:p w14:paraId="44E37780" w14:textId="6C916BA9" w:rsidR="008F5C28" w:rsidRPr="00C676C9" w:rsidRDefault="00C676C9" w:rsidP="008F5C28">
      <w:pPr>
        <w:pStyle w:val="ConsPlusNormal"/>
        <w:ind w:firstLine="500"/>
        <w:jc w:val="both"/>
      </w:pPr>
      <w:r w:rsidRPr="00C676C9">
        <w:t>3</w:t>
      </w:r>
      <w:r w:rsidR="008F5C28" w:rsidRPr="00C676C9">
        <w:t xml:space="preserve">. </w:t>
      </w:r>
      <w:r w:rsidR="00010C15">
        <w:t xml:space="preserve"> </w:t>
      </w:r>
      <w:r w:rsidR="008F5C28" w:rsidRPr="00C676C9">
        <w:t xml:space="preserve">Настоящее решение вступает в силу с момента опубликования в средствах массовой информации и подлежит размещению на официальном сайте </w:t>
      </w:r>
      <w:r w:rsidRPr="00C676C9">
        <w:t>Истоминского</w:t>
      </w:r>
      <w:r w:rsidR="008F5C28" w:rsidRPr="00C676C9">
        <w:t xml:space="preserve"> сельского поселения.</w:t>
      </w:r>
    </w:p>
    <w:p w14:paraId="656C52EC" w14:textId="21DC2E2E" w:rsidR="008F5C28" w:rsidRPr="00C676C9" w:rsidRDefault="00C676C9" w:rsidP="008F5C28">
      <w:pPr>
        <w:ind w:firstLine="500"/>
        <w:jc w:val="both"/>
        <w:outlineLvl w:val="0"/>
        <w:rPr>
          <w:rFonts w:ascii="Times New Roman" w:hAnsi="Times New Roman"/>
          <w:sz w:val="28"/>
          <w:szCs w:val="28"/>
        </w:rPr>
      </w:pPr>
      <w:r w:rsidRPr="00C676C9">
        <w:rPr>
          <w:rFonts w:ascii="Times New Roman" w:hAnsi="Times New Roman"/>
          <w:sz w:val="28"/>
          <w:szCs w:val="28"/>
        </w:rPr>
        <w:t>4</w:t>
      </w:r>
      <w:r w:rsidR="008F5C28" w:rsidRPr="00C676C9">
        <w:rPr>
          <w:rFonts w:ascii="Times New Roman" w:hAnsi="Times New Roman"/>
          <w:sz w:val="28"/>
          <w:szCs w:val="28"/>
        </w:rPr>
        <w:t xml:space="preserve">. </w:t>
      </w:r>
      <w:r w:rsidR="00010C15">
        <w:rPr>
          <w:rFonts w:ascii="Times New Roman" w:hAnsi="Times New Roman"/>
          <w:sz w:val="28"/>
          <w:szCs w:val="28"/>
        </w:rPr>
        <w:t xml:space="preserve"> </w:t>
      </w:r>
      <w:r w:rsidR="008F5C28" w:rsidRPr="00C676C9">
        <w:rPr>
          <w:rFonts w:ascii="Times New Roman" w:hAnsi="Times New Roman"/>
          <w:sz w:val="28"/>
          <w:szCs w:val="28"/>
        </w:rPr>
        <w:t xml:space="preserve">Контроль за исполнением  настоящего  решения возложить на  </w:t>
      </w:r>
      <w:r w:rsidR="008F5C28" w:rsidRPr="00C676C9">
        <w:rPr>
          <w:rFonts w:ascii="Times New Roman" w:eastAsia="Times New Roman" w:hAnsi="Times New Roman"/>
          <w:sz w:val="28"/>
          <w:szCs w:val="28"/>
        </w:rPr>
        <w:t xml:space="preserve">постоянную комиссию по  вопросам местного </w:t>
      </w:r>
      <w:r w:rsidR="008F5C28" w:rsidRPr="001C6CE0">
        <w:rPr>
          <w:rFonts w:ascii="Times New Roman" w:eastAsia="Times New Roman" w:hAnsi="Times New Roman"/>
          <w:sz w:val="28"/>
          <w:szCs w:val="28"/>
        </w:rPr>
        <w:t>самоуправления, социальной политике и охране общественного порядка</w:t>
      </w:r>
      <w:r w:rsidR="008F5C28" w:rsidRPr="00C676C9">
        <w:rPr>
          <w:rFonts w:ascii="Times New Roman" w:eastAsia="Times New Roman" w:hAnsi="Times New Roman"/>
          <w:sz w:val="28"/>
          <w:szCs w:val="28"/>
        </w:rPr>
        <w:t xml:space="preserve"> (</w:t>
      </w:r>
      <w:r w:rsidR="008F5C28" w:rsidRPr="000F30AD">
        <w:rPr>
          <w:rFonts w:ascii="Times New Roman" w:eastAsia="Times New Roman" w:hAnsi="Times New Roman"/>
          <w:sz w:val="28"/>
          <w:szCs w:val="28"/>
        </w:rPr>
        <w:t>М</w:t>
      </w:r>
      <w:r w:rsidR="000F30AD" w:rsidRPr="000F30AD">
        <w:rPr>
          <w:rFonts w:ascii="Times New Roman" w:eastAsia="Times New Roman" w:hAnsi="Times New Roman"/>
          <w:sz w:val="28"/>
          <w:szCs w:val="28"/>
        </w:rPr>
        <w:t xml:space="preserve">ихеева </w:t>
      </w:r>
      <w:r w:rsidR="008F5C28" w:rsidRPr="000F30AD">
        <w:rPr>
          <w:rFonts w:ascii="Times New Roman" w:eastAsia="Times New Roman" w:hAnsi="Times New Roman"/>
          <w:sz w:val="28"/>
          <w:szCs w:val="28"/>
        </w:rPr>
        <w:t>В</w:t>
      </w:r>
      <w:r w:rsidR="008F5C28" w:rsidRPr="00C676C9">
        <w:rPr>
          <w:rFonts w:ascii="Times New Roman" w:eastAsia="Times New Roman" w:hAnsi="Times New Roman"/>
          <w:sz w:val="28"/>
          <w:szCs w:val="28"/>
        </w:rPr>
        <w:t>.</w:t>
      </w:r>
      <w:r w:rsidR="000F30AD">
        <w:rPr>
          <w:rFonts w:ascii="Times New Roman" w:eastAsia="Times New Roman" w:hAnsi="Times New Roman"/>
          <w:sz w:val="28"/>
          <w:szCs w:val="28"/>
        </w:rPr>
        <w:t>И.</w:t>
      </w:r>
      <w:r w:rsidR="008F5C28" w:rsidRPr="00C676C9">
        <w:rPr>
          <w:rFonts w:ascii="Times New Roman" w:eastAsia="Times New Roman" w:hAnsi="Times New Roman"/>
          <w:sz w:val="28"/>
          <w:szCs w:val="28"/>
        </w:rPr>
        <w:t>)</w:t>
      </w:r>
      <w:r w:rsidR="008F5C28" w:rsidRPr="00C676C9">
        <w:rPr>
          <w:rFonts w:ascii="Times New Roman" w:hAnsi="Times New Roman"/>
          <w:sz w:val="28"/>
          <w:szCs w:val="28"/>
        </w:rPr>
        <w:t xml:space="preserve"> и главу Администрации </w:t>
      </w:r>
      <w:r w:rsidRPr="00C676C9">
        <w:rPr>
          <w:rFonts w:ascii="Times New Roman" w:hAnsi="Times New Roman"/>
          <w:sz w:val="28"/>
          <w:szCs w:val="28"/>
        </w:rPr>
        <w:t xml:space="preserve">Истоминского </w:t>
      </w:r>
      <w:r w:rsidR="008F5C28" w:rsidRPr="00C676C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676C9">
        <w:rPr>
          <w:rFonts w:ascii="Times New Roman" w:hAnsi="Times New Roman"/>
          <w:sz w:val="28"/>
          <w:szCs w:val="28"/>
        </w:rPr>
        <w:t>Кудовба Д.А.</w:t>
      </w:r>
    </w:p>
    <w:p w14:paraId="6FABB070" w14:textId="77777777" w:rsidR="008F5C28" w:rsidRPr="00C676C9" w:rsidRDefault="008F5C28" w:rsidP="008F5C28">
      <w:pPr>
        <w:pStyle w:val="ConsPlusNormal"/>
        <w:jc w:val="both"/>
      </w:pPr>
      <w:r w:rsidRPr="00C676C9">
        <w:t xml:space="preserve">Председатель Собрания депутатов – </w:t>
      </w:r>
    </w:p>
    <w:p w14:paraId="289CAE7A" w14:textId="383E9386" w:rsidR="008F5C28" w:rsidRPr="00C676C9" w:rsidRDefault="008F5C28" w:rsidP="008F5C28">
      <w:pPr>
        <w:pStyle w:val="ConsPlusNormal"/>
        <w:jc w:val="both"/>
      </w:pPr>
      <w:r w:rsidRPr="00C676C9">
        <w:t xml:space="preserve">глава </w:t>
      </w:r>
      <w:r w:rsidR="00C676C9" w:rsidRPr="00C676C9">
        <w:t>Истоминского</w:t>
      </w:r>
      <w:r w:rsidRPr="00C676C9">
        <w:t xml:space="preserve"> </w:t>
      </w:r>
    </w:p>
    <w:p w14:paraId="726D36E4" w14:textId="77777777" w:rsidR="00D33A41" w:rsidRDefault="008F5C28" w:rsidP="00D33A41">
      <w:pPr>
        <w:pStyle w:val="ConsPlusNormal"/>
        <w:jc w:val="both"/>
      </w:pPr>
      <w:r w:rsidRPr="00C676C9">
        <w:t>сельского поселения</w:t>
      </w:r>
      <w:r w:rsidRPr="00C676C9">
        <w:tab/>
      </w:r>
      <w:r w:rsidRPr="00C676C9">
        <w:tab/>
      </w:r>
      <w:r w:rsidRPr="00C676C9">
        <w:tab/>
      </w:r>
      <w:r w:rsidR="003008EF">
        <w:t xml:space="preserve">                                                 А.И.</w:t>
      </w:r>
      <w:r w:rsidR="00183076">
        <w:t xml:space="preserve"> Сорок</w:t>
      </w:r>
    </w:p>
    <w:p w14:paraId="3E35C965" w14:textId="77777777" w:rsidR="00D33A41" w:rsidRDefault="00D33A41" w:rsidP="00D33A41">
      <w:pPr>
        <w:pStyle w:val="ConsPlusNormal"/>
        <w:jc w:val="both"/>
      </w:pPr>
    </w:p>
    <w:p w14:paraId="4DAF1BF5" w14:textId="579E819A" w:rsidR="008F5C28" w:rsidRDefault="00D33A41" w:rsidP="00D33A41">
      <w:pPr>
        <w:pStyle w:val="ConsPlusNormal"/>
        <w:jc w:val="both"/>
      </w:pPr>
      <w:r>
        <w:t xml:space="preserve">                                                                                                                        </w:t>
      </w:r>
      <w:r w:rsidR="008F5C28">
        <w:t>Приложение</w:t>
      </w:r>
    </w:p>
    <w:p w14:paraId="51D06AEE" w14:textId="77777777" w:rsidR="008F5C28" w:rsidRDefault="008F5C28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</w:p>
    <w:p w14:paraId="43A32000" w14:textId="4C1D22F1" w:rsidR="008F5C28" w:rsidRDefault="006E299D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Истоминского</w:t>
      </w:r>
      <w:r w:rsidR="008F5C28">
        <w:rPr>
          <w:rFonts w:ascii="Times New Roman" w:hAnsi="Times New Roman"/>
        </w:rPr>
        <w:t xml:space="preserve"> сельского поселения </w:t>
      </w:r>
    </w:p>
    <w:p w14:paraId="640F7D49" w14:textId="605AACD6" w:rsidR="008F5C28" w:rsidRDefault="00A20871" w:rsidP="008F5C2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D33A41">
        <w:rPr>
          <w:rFonts w:ascii="Times New Roman" w:hAnsi="Times New Roman"/>
        </w:rPr>
        <w:t>________________</w:t>
      </w:r>
      <w:r w:rsidR="008F5C28">
        <w:rPr>
          <w:rFonts w:ascii="Times New Roman" w:hAnsi="Times New Roman"/>
        </w:rPr>
        <w:t>.</w:t>
      </w:r>
    </w:p>
    <w:p w14:paraId="414638D4" w14:textId="77777777" w:rsidR="0089640A" w:rsidRDefault="0089640A" w:rsidP="0089640A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3DFEF8A7" w14:textId="56F22C78" w:rsidR="0089640A" w:rsidRDefault="0089640A" w:rsidP="00260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b/>
          <w:bCs/>
          <w:sz w:val="28"/>
          <w:szCs w:val="28"/>
        </w:rPr>
        <w:t xml:space="preserve">ПОРЯДОК ФОРМИРОВАНИЯ И ИСПОЛЬЗОВАНИЯ МАНЕВРЕННОГО ЖИЛИЩНОГО ФОНДА МУНИЦИПАЛЬНОГО ОБРАЗОВАНИЯ </w:t>
      </w:r>
      <w:r w:rsidR="008F5C28">
        <w:rPr>
          <w:rFonts w:ascii="Times New Roman" w:hAnsi="Times New Roman"/>
          <w:b/>
          <w:bCs/>
          <w:sz w:val="28"/>
          <w:szCs w:val="28"/>
        </w:rPr>
        <w:t>«</w:t>
      </w:r>
      <w:r w:rsidR="006E299D">
        <w:rPr>
          <w:rFonts w:ascii="Times New Roman" w:hAnsi="Times New Roman"/>
          <w:b/>
          <w:sz w:val="28"/>
          <w:szCs w:val="28"/>
        </w:rPr>
        <w:t xml:space="preserve">ИСТОМИНСКОГО </w:t>
      </w:r>
      <w:r w:rsidRPr="00A65C7F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8F5C28">
        <w:rPr>
          <w:rFonts w:ascii="Times New Roman" w:hAnsi="Times New Roman"/>
          <w:b/>
          <w:sz w:val="28"/>
          <w:szCs w:val="28"/>
        </w:rPr>
        <w:t>»</w:t>
      </w:r>
      <w:r w:rsidRPr="00A65C7F">
        <w:rPr>
          <w:rFonts w:ascii="Times New Roman" w:hAnsi="Times New Roman"/>
          <w:b/>
          <w:sz w:val="28"/>
          <w:szCs w:val="28"/>
        </w:rPr>
        <w:t xml:space="preserve"> </w:t>
      </w:r>
    </w:p>
    <w:p w14:paraId="0E3AF718" w14:textId="77777777" w:rsidR="00756D30" w:rsidRPr="00A65C7F" w:rsidRDefault="00756D30" w:rsidP="00260C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7995FE20" w14:textId="77777777" w:rsidR="0089640A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 Общие положения</w:t>
      </w:r>
    </w:p>
    <w:p w14:paraId="07260ACB" w14:textId="77777777" w:rsidR="00756D30" w:rsidRPr="00A65C7F" w:rsidRDefault="00756D30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42FB34" w14:textId="3C0FCF76" w:rsidR="0089640A" w:rsidRPr="00A65C7F" w:rsidRDefault="0089640A" w:rsidP="0026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  <w:r w:rsidR="008F5C28">
        <w:rPr>
          <w:rFonts w:ascii="Times New Roman" w:hAnsi="Times New Roman"/>
          <w:sz w:val="28"/>
          <w:szCs w:val="28"/>
        </w:rPr>
        <w:tab/>
      </w:r>
      <w:r w:rsidRPr="00A65C7F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5E71B4">
        <w:rPr>
          <w:rFonts w:ascii="Times New Roman" w:hAnsi="Times New Roman"/>
          <w:sz w:val="28"/>
          <w:szCs w:val="28"/>
        </w:rPr>
        <w:t xml:space="preserve">Истоминское </w:t>
      </w:r>
      <w:r w:rsidRPr="00A65C7F">
        <w:rPr>
          <w:rFonts w:ascii="Times New Roman" w:hAnsi="Times New Roman"/>
          <w:sz w:val="28"/>
          <w:szCs w:val="28"/>
        </w:rPr>
        <w:t>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 xml:space="preserve"> и его предоставления отдельным категориям граждан.</w:t>
      </w:r>
    </w:p>
    <w:p w14:paraId="46ABAAD2" w14:textId="2B254878"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1.2. Маневренный жилищный фонд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5E71B4">
        <w:rPr>
          <w:rFonts w:ascii="Times New Roman" w:hAnsi="Times New Roman"/>
          <w:sz w:val="28"/>
          <w:szCs w:val="28"/>
        </w:rPr>
        <w:t xml:space="preserve">Истоминское </w:t>
      </w:r>
      <w:r w:rsidR="00260C21" w:rsidRPr="00A65C7F">
        <w:rPr>
          <w:rFonts w:ascii="Times New Roman" w:hAnsi="Times New Roman"/>
          <w:sz w:val="28"/>
          <w:szCs w:val="28"/>
        </w:rPr>
        <w:t>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="00260C21"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</w:rPr>
        <w:t>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14:paraId="42C50538" w14:textId="3ADB5C05"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1.3. В рамках настоящего Порядка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6E299D">
        <w:rPr>
          <w:rFonts w:ascii="Times New Roman" w:hAnsi="Times New Roman"/>
          <w:sz w:val="28"/>
          <w:szCs w:val="28"/>
        </w:rPr>
        <w:t>Истоминского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="00260C21"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</w:rPr>
        <w:t>(далее - жилые помещения) относятся:</w:t>
      </w:r>
    </w:p>
    <w:p w14:paraId="1B660166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многоквартирные дома;</w:t>
      </w:r>
    </w:p>
    <w:p w14:paraId="3350678B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квартиры;</w:t>
      </w:r>
    </w:p>
    <w:p w14:paraId="2EA10FE5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части квартир;</w:t>
      </w:r>
    </w:p>
    <w:p w14:paraId="73EB9A35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дома;</w:t>
      </w:r>
    </w:p>
    <w:p w14:paraId="3087D12D" w14:textId="77777777" w:rsidR="0089640A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домов.</w:t>
      </w:r>
    </w:p>
    <w:p w14:paraId="657070CE" w14:textId="589C68F3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6E299D">
        <w:rPr>
          <w:rFonts w:ascii="Times New Roman" w:hAnsi="Times New Roman"/>
          <w:sz w:val="28"/>
          <w:szCs w:val="28"/>
        </w:rPr>
        <w:t>Истоминского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25A4774A" w14:textId="758C0E4F" w:rsidR="0089640A" w:rsidRPr="00A65C7F" w:rsidRDefault="009B5860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C3500">
        <w:rPr>
          <w:rFonts w:ascii="Times New Roman" w:hAnsi="Times New Roman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 w:rsidR="0089640A" w:rsidRPr="00A65C7F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6E299D">
        <w:rPr>
          <w:rFonts w:ascii="Times New Roman" w:hAnsi="Times New Roman"/>
          <w:sz w:val="28"/>
          <w:szCs w:val="28"/>
        </w:rPr>
        <w:t>Истоминского</w:t>
      </w:r>
      <w:r w:rsidR="00260C2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9640A" w:rsidRPr="00A65C7F">
        <w:rPr>
          <w:rFonts w:ascii="Times New Roman" w:hAnsi="Times New Roman"/>
          <w:sz w:val="28"/>
          <w:szCs w:val="28"/>
        </w:rPr>
        <w:t>(далее - администрация).</w:t>
      </w:r>
    </w:p>
    <w:p w14:paraId="31810D4D" w14:textId="77777777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14:paraId="3EE81E63" w14:textId="77777777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14:paraId="69E28684" w14:textId="27ED5247" w:rsidR="0089640A" w:rsidRPr="00A65C7F" w:rsidRDefault="0089640A" w:rsidP="00260C2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</w:t>
      </w:r>
      <w:r w:rsidR="00260C21">
        <w:rPr>
          <w:rFonts w:ascii="Times New Roman" w:hAnsi="Times New Roman"/>
          <w:sz w:val="28"/>
          <w:szCs w:val="28"/>
        </w:rPr>
        <w:t>«</w:t>
      </w:r>
      <w:r w:rsidR="006E299D">
        <w:rPr>
          <w:rFonts w:ascii="Times New Roman" w:hAnsi="Times New Roman"/>
          <w:sz w:val="28"/>
          <w:szCs w:val="28"/>
        </w:rPr>
        <w:t>Истоминского</w:t>
      </w:r>
      <w:r w:rsidR="00260C21" w:rsidRPr="00A65C7F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60C21">
        <w:rPr>
          <w:rFonts w:ascii="Times New Roman" w:hAnsi="Times New Roman"/>
          <w:sz w:val="28"/>
          <w:szCs w:val="28"/>
        </w:rPr>
        <w:t>»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324F6BE4" w14:textId="77777777" w:rsidR="0089640A" w:rsidRPr="00A65C7F" w:rsidRDefault="0089640A" w:rsidP="00260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A65C7F"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14:paraId="2BEADFEC" w14:textId="448CBA65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1.7. Учет граждан, нуждающихся в предоставлении жилых помещений маневренного жилищного фонда, осуществляет администрация</w:t>
      </w:r>
      <w:r w:rsidR="00260C21">
        <w:rPr>
          <w:rFonts w:ascii="Times New Roman" w:hAnsi="Times New Roman"/>
          <w:sz w:val="28"/>
          <w:szCs w:val="28"/>
        </w:rPr>
        <w:t xml:space="preserve"> </w:t>
      </w:r>
      <w:r w:rsidR="006E299D">
        <w:rPr>
          <w:rFonts w:ascii="Times New Roman" w:hAnsi="Times New Roman"/>
          <w:sz w:val="28"/>
          <w:szCs w:val="28"/>
        </w:rPr>
        <w:t xml:space="preserve">Истоминского </w:t>
      </w:r>
      <w:r w:rsidR="00260C21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6C9D2F42" w14:textId="58D88BD6" w:rsidR="0089640A" w:rsidRPr="00A65C7F" w:rsidRDefault="0089640A" w:rsidP="00260C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</w:t>
      </w:r>
      <w:r w:rsidR="006E299D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дминистрацией</w:t>
      </w:r>
      <w:r w:rsidR="006E299D">
        <w:rPr>
          <w:rFonts w:ascii="Times New Roman" w:hAnsi="Times New Roman"/>
          <w:sz w:val="28"/>
          <w:szCs w:val="28"/>
        </w:rPr>
        <w:t xml:space="preserve"> </w:t>
      </w:r>
      <w:r w:rsidR="00A363B3">
        <w:rPr>
          <w:rFonts w:ascii="Times New Roman" w:hAnsi="Times New Roman"/>
          <w:sz w:val="28"/>
          <w:szCs w:val="28"/>
        </w:rPr>
        <w:t xml:space="preserve"> </w:t>
      </w:r>
      <w:r w:rsidR="006E299D">
        <w:rPr>
          <w:rFonts w:ascii="Times New Roman" w:hAnsi="Times New Roman"/>
          <w:sz w:val="28"/>
          <w:szCs w:val="28"/>
        </w:rPr>
        <w:t xml:space="preserve">Истоминского </w:t>
      </w:r>
      <w:r w:rsidR="00A363B3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652ADE9A" w14:textId="77777777" w:rsidR="0089640A" w:rsidRPr="00A65C7F" w:rsidRDefault="0089640A" w:rsidP="00A363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14:paraId="38AA9BE1" w14:textId="67C7A1E3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1.9. </w:t>
      </w:r>
      <w:r w:rsidR="002C3500">
        <w:rPr>
          <w:rFonts w:ascii="Times New Roman" w:hAnsi="Times New Roman"/>
          <w:sz w:val="28"/>
          <w:szCs w:val="28"/>
        </w:rPr>
        <w:t>За</w:t>
      </w:r>
      <w:r w:rsidRPr="00A65C7F">
        <w:rPr>
          <w:rFonts w:ascii="Times New Roman" w:hAnsi="Times New Roman"/>
          <w:sz w:val="28"/>
          <w:szCs w:val="28"/>
        </w:rPr>
        <w:t>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14:paraId="042AC9BA" w14:textId="6FCCAD0D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Регистрация граждан, </w:t>
      </w:r>
      <w:r w:rsidR="002C3500">
        <w:rPr>
          <w:rFonts w:ascii="Times New Roman" w:hAnsi="Times New Roman"/>
          <w:sz w:val="28"/>
          <w:szCs w:val="28"/>
        </w:rPr>
        <w:t>за</w:t>
      </w:r>
      <w:r w:rsidRPr="00A65C7F">
        <w:rPr>
          <w:rFonts w:ascii="Times New Roman" w:hAnsi="Times New Roman"/>
          <w:sz w:val="28"/>
          <w:szCs w:val="28"/>
        </w:rPr>
        <w:t>селяемых в жилые помещения маневренного фонда, осуществляется в соответствии с законодательством Российской Федерации.</w:t>
      </w:r>
    </w:p>
    <w:p w14:paraId="7889A6E1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14:paraId="53D3FC6C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14:paraId="046EAF26" w14:textId="77777777" w:rsidR="006E299D" w:rsidRDefault="006E299D" w:rsidP="005E71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909BFC" w14:textId="1D453E2B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14:paraId="2CBCD78F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A64796" w14:textId="77777777" w:rsidR="0089640A" w:rsidRPr="00A65C7F" w:rsidRDefault="0089640A" w:rsidP="00162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14:paraId="7D153FFF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345192A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 w:rsidRPr="00A65C7F">
        <w:rPr>
          <w:rFonts w:ascii="Times New Roman" w:hAnsi="Times New Roman"/>
          <w:sz w:val="28"/>
          <w:szCs w:val="28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CE3401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14:paraId="351E9869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71C9B6E7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14:paraId="627AB60D" w14:textId="2D0B57E5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</w:t>
      </w:r>
      <w:r w:rsidR="0011270C">
        <w:rPr>
          <w:rFonts w:ascii="Times New Roman" w:hAnsi="Times New Roman"/>
          <w:sz w:val="28"/>
          <w:szCs w:val="28"/>
        </w:rPr>
        <w:t>А</w:t>
      </w:r>
      <w:r w:rsidRPr="00A65C7F">
        <w:rPr>
          <w:rFonts w:ascii="Times New Roman" w:hAnsi="Times New Roman"/>
          <w:sz w:val="28"/>
          <w:szCs w:val="28"/>
        </w:rPr>
        <w:t>дминистрации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11270C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о предоставлении такого жилого помещения.</w:t>
      </w:r>
    </w:p>
    <w:p w14:paraId="18A6ED90" w14:textId="698DCF2E" w:rsidR="0089640A" w:rsidRPr="0016249A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16249A" w:rsidRPr="0016249A">
        <w:rPr>
          <w:rFonts w:ascii="Times New Roman" w:hAnsi="Times New Roman"/>
          <w:sz w:val="28"/>
          <w:szCs w:val="28"/>
          <w:shd w:val="clear" w:color="auto" w:fill="FFFFFF"/>
        </w:rPr>
        <w:t>"Об утверждении Правил отнесения жилого помещения к специализированному жилищному фонду и типовых договоров найма cпец</w:t>
      </w:r>
      <w:r w:rsidR="008161A6">
        <w:rPr>
          <w:rFonts w:ascii="Times New Roman" w:hAnsi="Times New Roman"/>
          <w:sz w:val="28"/>
          <w:szCs w:val="28"/>
          <w:shd w:val="clear" w:color="auto" w:fill="FFFFFF"/>
        </w:rPr>
        <w:t>иализированн</w:t>
      </w:r>
      <w:r w:rsidR="0016249A" w:rsidRPr="0016249A">
        <w:rPr>
          <w:rFonts w:ascii="Times New Roman" w:hAnsi="Times New Roman"/>
          <w:sz w:val="28"/>
          <w:szCs w:val="28"/>
          <w:shd w:val="clear" w:color="auto" w:fill="FFFFFF"/>
        </w:rPr>
        <w:t>ых жилых помещений"</w:t>
      </w:r>
      <w:r w:rsidRPr="0016249A">
        <w:rPr>
          <w:rFonts w:ascii="Times New Roman" w:hAnsi="Times New Roman"/>
          <w:sz w:val="28"/>
          <w:szCs w:val="28"/>
        </w:rPr>
        <w:t>.</w:t>
      </w:r>
    </w:p>
    <w:p w14:paraId="56F462CF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14:paraId="787F938F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14:paraId="514CD886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A65C7F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14:paraId="0C1B6506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14:paraId="11FF5094" w14:textId="1610A3A0" w:rsidR="0089640A" w:rsidRPr="00A65C7F" w:rsidRDefault="008161A6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89640A" w:rsidRPr="00A65C7F">
        <w:rPr>
          <w:rFonts w:ascii="Times New Roman" w:hAnsi="Times New Roman"/>
          <w:sz w:val="28"/>
          <w:szCs w:val="28"/>
        </w:rPr>
        <w:t>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14:paraId="0AC2F67D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14:paraId="7476E02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14:paraId="0F81B0E7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7D6C5014" w14:textId="35BE5750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11270C">
        <w:rPr>
          <w:rFonts w:ascii="Times New Roman" w:hAnsi="Times New Roman"/>
          <w:sz w:val="28"/>
          <w:szCs w:val="28"/>
        </w:rPr>
        <w:t xml:space="preserve">Истоминского 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состояния жилого помещения.</w:t>
      </w:r>
    </w:p>
    <w:p w14:paraId="3F48F804" w14:textId="5E5F3BF8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65C7F">
        <w:rPr>
          <w:rFonts w:ascii="Times New Roman" w:hAnsi="Times New Roman"/>
          <w:sz w:val="28"/>
          <w:szCs w:val="28"/>
        </w:rPr>
        <w:t>заявление. К заявлению прилагаются следующие документы:</w:t>
      </w:r>
    </w:p>
    <w:p w14:paraId="6D5F88E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14:paraId="0513920F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14:paraId="5AD70D68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14:paraId="072A4552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14:paraId="7BB21BE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14:paraId="7AE540D6" w14:textId="2164B76A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Администрация 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65C7F">
        <w:rPr>
          <w:rFonts w:ascii="Times New Roman" w:hAnsi="Times New Roman"/>
          <w:sz w:val="28"/>
          <w:szCs w:val="28"/>
        </w:rPr>
        <w:t>в рамках межведомственного взаимодействия получает следующие документы:</w:t>
      </w:r>
    </w:p>
    <w:p w14:paraId="47F53C5D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14:paraId="414B4D3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14:paraId="00DF14D3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14:paraId="092E9934" w14:textId="7DA167BD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2.8. Заявление рассматривается в 30-дневный срок со дня регистрации в администрации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5BB81C5C" w14:textId="3A8BF806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2.9. Постановление об отказе в принятии на учет граждан, нуждающихся в предоставлении жилых помещений маневренного фонда,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 w:rsidR="001624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5C7F">
        <w:rPr>
          <w:rFonts w:ascii="Times New Roman" w:hAnsi="Times New Roman"/>
          <w:sz w:val="28"/>
          <w:szCs w:val="28"/>
        </w:rPr>
        <w:t xml:space="preserve"> принимается в случаях, если:</w:t>
      </w:r>
    </w:p>
    <w:p w14:paraId="4124CAC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14:paraId="3B8506AB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14:paraId="795DB30C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14:paraId="1AAAC6E7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lastRenderedPageBreak/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249D42F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401FD128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1FA7BEE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01546A4F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14:paraId="1E7F14DE" w14:textId="1762014D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2.16. Контроль за соблюдением условий договора найма жилого помещения маневренного фонда осуществляется администрацией</w:t>
      </w:r>
      <w:r w:rsidR="0016249A">
        <w:rPr>
          <w:rFonts w:ascii="Times New Roman" w:hAnsi="Times New Roman"/>
          <w:sz w:val="28"/>
          <w:szCs w:val="28"/>
        </w:rPr>
        <w:t xml:space="preserve"> </w:t>
      </w:r>
      <w:r w:rsidR="005E71B4">
        <w:rPr>
          <w:rFonts w:ascii="Times New Roman" w:hAnsi="Times New Roman"/>
          <w:sz w:val="28"/>
          <w:szCs w:val="28"/>
        </w:rPr>
        <w:t>Истоминского</w:t>
      </w:r>
      <w:r w:rsidR="008161A6">
        <w:rPr>
          <w:rFonts w:ascii="Times New Roman" w:hAnsi="Times New Roman"/>
          <w:sz w:val="28"/>
          <w:szCs w:val="28"/>
        </w:rPr>
        <w:t xml:space="preserve"> </w:t>
      </w:r>
      <w:r w:rsidR="0016249A">
        <w:rPr>
          <w:rFonts w:ascii="Times New Roman" w:hAnsi="Times New Roman"/>
          <w:sz w:val="28"/>
          <w:szCs w:val="28"/>
        </w:rPr>
        <w:t>сельского поселения</w:t>
      </w:r>
      <w:r w:rsidRPr="00A65C7F">
        <w:rPr>
          <w:rFonts w:ascii="Times New Roman" w:hAnsi="Times New Roman"/>
          <w:sz w:val="28"/>
          <w:szCs w:val="28"/>
        </w:rPr>
        <w:t>.</w:t>
      </w:r>
    </w:p>
    <w:p w14:paraId="0C505D06" w14:textId="149AB486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2.17. В случае </w:t>
      </w:r>
      <w:r w:rsidRPr="00A65C7F">
        <w:rPr>
          <w:rFonts w:ascii="Times New Roman" w:eastAsiaTheme="minorHAnsi" w:hAnsi="Times New Roman"/>
          <w:sz w:val="28"/>
          <w:szCs w:val="28"/>
        </w:rPr>
        <w:t xml:space="preserve"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</w:t>
      </w:r>
      <w:r w:rsidR="002D1E6A">
        <w:rPr>
          <w:rFonts w:ascii="Times New Roman" w:eastAsiaTheme="minorHAnsi" w:hAnsi="Times New Roman"/>
          <w:sz w:val="28"/>
          <w:szCs w:val="28"/>
        </w:rPr>
        <w:t>А</w:t>
      </w:r>
      <w:r w:rsidRPr="00A65C7F">
        <w:rPr>
          <w:rFonts w:ascii="Times New Roman" w:eastAsiaTheme="minorHAnsi" w:hAnsi="Times New Roman"/>
          <w:sz w:val="28"/>
          <w:szCs w:val="28"/>
        </w:rPr>
        <w:t>дминистрация</w:t>
      </w:r>
      <w:r w:rsidR="0016249A">
        <w:rPr>
          <w:rFonts w:ascii="Times New Roman" w:eastAsiaTheme="minorHAnsi" w:hAnsi="Times New Roman"/>
          <w:sz w:val="28"/>
          <w:szCs w:val="28"/>
        </w:rPr>
        <w:t xml:space="preserve"> </w:t>
      </w:r>
      <w:r w:rsidR="002D1E6A">
        <w:rPr>
          <w:rFonts w:ascii="Times New Roman" w:eastAsiaTheme="minorHAnsi" w:hAnsi="Times New Roman"/>
          <w:sz w:val="28"/>
          <w:szCs w:val="28"/>
        </w:rPr>
        <w:t>Истоминского</w:t>
      </w:r>
      <w:r w:rsidR="0016249A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A65C7F">
        <w:rPr>
          <w:rFonts w:ascii="Times New Roman" w:eastAsiaTheme="minorHAnsi" w:hAnsi="Times New Roman"/>
          <w:sz w:val="28"/>
          <w:szCs w:val="28"/>
        </w:rPr>
        <w:t>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14:paraId="020D5C07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55903426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14:paraId="182D6F76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маневренного жилищного фонда. Методикой расчета потребности</w:t>
      </w:r>
    </w:p>
    <w:p w14:paraId="2219C5E7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14:paraId="51CA060F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14:paraId="4E5750CE" w14:textId="77777777" w:rsidR="00E50DFC" w:rsidRDefault="0089640A" w:rsidP="00E50D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5C7F">
        <w:rPr>
          <w:rFonts w:ascii="Times New Roman" w:hAnsi="Times New Roman"/>
          <w:sz w:val="28"/>
          <w:szCs w:val="28"/>
        </w:rPr>
        <w:t>3.1.</w:t>
      </w:r>
      <w:r w:rsidR="00E50DFC" w:rsidRPr="00E50DFC"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6" w:anchor="6500IL" w:history="1">
        <w:r w:rsidR="00E50DFC" w:rsidRPr="00E50D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7" w:history="1">
        <w:r w:rsidR="00E50DFC" w:rsidRPr="00E50D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</w:t>
      </w:r>
      <w:hyperlink r:id="rId8" w:anchor="6500IL" w:history="1">
        <w:r w:rsidR="00E50DFC" w:rsidRPr="00E50DFC">
          <w:rPr>
            <w:rStyle w:val="a6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 w:rsidR="00E50DFC" w:rsidRPr="00E50DFC"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</w:t>
      </w:r>
      <w:r w:rsidR="00E50DF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6C3C322" w14:textId="77777777" w:rsidR="00911C63" w:rsidRPr="00E50DFC" w:rsidRDefault="00911C63" w:rsidP="00E50DF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допускается о</w:t>
      </w:r>
      <w:r w:rsidRPr="00A65C7F">
        <w:rPr>
          <w:rFonts w:ascii="Times New Roman" w:hAnsi="Times New Roman"/>
          <w:sz w:val="28"/>
          <w:szCs w:val="28"/>
        </w:rPr>
        <w:t>тнесен</w:t>
      </w:r>
      <w:r>
        <w:rPr>
          <w:rFonts w:ascii="Times New Roman" w:hAnsi="Times New Roman"/>
          <w:sz w:val="28"/>
          <w:szCs w:val="28"/>
        </w:rPr>
        <w:t>и</w:t>
      </w:r>
      <w:r w:rsidRPr="00A65C7F">
        <w:rPr>
          <w:rFonts w:ascii="Times New Roman" w:hAnsi="Times New Roman"/>
          <w:sz w:val="28"/>
          <w:szCs w:val="28"/>
        </w:rPr>
        <w:t xml:space="preserve">е к маневренному жилищному фонду, </w:t>
      </w:r>
      <w:r>
        <w:rPr>
          <w:rFonts w:ascii="Times New Roman" w:hAnsi="Times New Roman"/>
          <w:sz w:val="28"/>
          <w:szCs w:val="28"/>
        </w:rPr>
        <w:t xml:space="preserve"> жилых помещений не </w:t>
      </w:r>
      <w:r w:rsidRPr="00A65C7F">
        <w:rPr>
          <w:rFonts w:ascii="Times New Roman" w:hAnsi="Times New Roman"/>
          <w:sz w:val="28"/>
          <w:szCs w:val="28"/>
        </w:rPr>
        <w:t>пригодны</w:t>
      </w:r>
      <w:r>
        <w:rPr>
          <w:rFonts w:ascii="Times New Roman" w:hAnsi="Times New Roman"/>
          <w:sz w:val="28"/>
          <w:szCs w:val="28"/>
        </w:rPr>
        <w:t>х</w:t>
      </w:r>
      <w:r w:rsidRPr="00A65C7F">
        <w:rPr>
          <w:rFonts w:ascii="Times New Roman" w:hAnsi="Times New Roman"/>
          <w:sz w:val="28"/>
          <w:szCs w:val="28"/>
        </w:rPr>
        <w:t xml:space="preserve"> для постоянного проживания граждан,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A65C7F">
        <w:rPr>
          <w:rFonts w:ascii="Times New Roman" w:hAnsi="Times New Roman"/>
          <w:sz w:val="28"/>
          <w:szCs w:val="28"/>
        </w:rPr>
        <w:t xml:space="preserve"> отвеча</w:t>
      </w:r>
      <w:r>
        <w:rPr>
          <w:rFonts w:ascii="Times New Roman" w:hAnsi="Times New Roman"/>
          <w:sz w:val="28"/>
          <w:szCs w:val="28"/>
        </w:rPr>
        <w:t>ющих</w:t>
      </w:r>
      <w:r w:rsidRPr="00A65C7F"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требованиям пожарной безопасности, экологическим и иным требованиям з</w:t>
      </w:r>
      <w:r>
        <w:rPr>
          <w:rFonts w:ascii="Times New Roman" w:hAnsi="Times New Roman"/>
          <w:sz w:val="28"/>
          <w:szCs w:val="28"/>
        </w:rPr>
        <w:t>аконодательства.</w:t>
      </w:r>
    </w:p>
    <w:p w14:paraId="1F21B018" w14:textId="77777777" w:rsidR="0089640A" w:rsidRDefault="00911C63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</w:t>
      </w:r>
      <w:r w:rsidR="0089640A" w:rsidRPr="00A65C7F">
        <w:rPr>
          <w:rFonts w:ascii="Times New Roman" w:hAnsi="Times New Roman"/>
          <w:sz w:val="28"/>
          <w:szCs w:val="28"/>
        </w:rPr>
        <w:t xml:space="preserve"> Маневренный жилищный фонд формируется </w:t>
      </w:r>
      <w:r>
        <w:rPr>
          <w:rFonts w:ascii="Times New Roman" w:hAnsi="Times New Roman"/>
          <w:sz w:val="28"/>
          <w:szCs w:val="28"/>
        </w:rPr>
        <w:t>за счет</w:t>
      </w:r>
      <w:r w:rsidR="0089640A" w:rsidRPr="00A65C7F">
        <w:rPr>
          <w:rFonts w:ascii="Times New Roman" w:hAnsi="Times New Roman"/>
          <w:sz w:val="28"/>
          <w:szCs w:val="28"/>
        </w:rPr>
        <w:t>:</w:t>
      </w:r>
    </w:p>
    <w:p w14:paraId="6A6D39CB" w14:textId="77777777" w:rsidR="00911C63" w:rsidRPr="008161A6" w:rsidRDefault="00911C63" w:rsidP="00911C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161A6">
        <w:rPr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14:paraId="7B4F1FF9" w14:textId="77777777" w:rsidR="00911C63" w:rsidRPr="008161A6" w:rsidRDefault="00911C63" w:rsidP="00911C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161A6">
        <w:rPr>
          <w:sz w:val="28"/>
          <w:szCs w:val="28"/>
        </w:rPr>
        <w:t>- жилых помещений специализированного жилищного фонда (при их наличии);</w:t>
      </w:r>
    </w:p>
    <w:p w14:paraId="258A7DA2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14:paraId="4D02722A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14:paraId="71E2859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14:paraId="1A2B742E" w14:textId="77777777" w:rsidR="00E42EBC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</w:t>
      </w:r>
      <w:r w:rsidR="00E42EBC">
        <w:rPr>
          <w:rFonts w:ascii="Times New Roman" w:hAnsi="Times New Roman"/>
          <w:sz w:val="28"/>
          <w:szCs w:val="28"/>
        </w:rPr>
        <w:t xml:space="preserve"> </w:t>
      </w:r>
    </w:p>
    <w:p w14:paraId="1014D477" w14:textId="57C90044" w:rsidR="0089640A" w:rsidRPr="00A65C7F" w:rsidRDefault="00E42EBC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r w:rsidR="002D1E6A">
        <w:rPr>
          <w:rFonts w:ascii="Times New Roman" w:hAnsi="Times New Roman"/>
          <w:sz w:val="28"/>
          <w:szCs w:val="28"/>
        </w:rPr>
        <w:t>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выделенных на эти представительным орг</w:t>
      </w:r>
      <w:r w:rsidR="008161A6">
        <w:rPr>
          <w:rFonts w:ascii="Times New Roman" w:hAnsi="Times New Roman"/>
          <w:sz w:val="28"/>
          <w:szCs w:val="28"/>
        </w:rPr>
        <w:t>аном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порядке</w:t>
      </w:r>
      <w:r w:rsidR="008161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Бюджетным кодексом Российской федерации и согласно потребности</w:t>
      </w:r>
      <w:r w:rsidR="00911C63">
        <w:rPr>
          <w:rFonts w:ascii="Times New Roman" w:hAnsi="Times New Roman"/>
          <w:sz w:val="28"/>
          <w:szCs w:val="28"/>
        </w:rPr>
        <w:t xml:space="preserve"> в предоставлении маневренного фонда.</w:t>
      </w:r>
    </w:p>
    <w:p w14:paraId="0A27A53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3.</w:t>
      </w:r>
      <w:r w:rsidR="00911C63">
        <w:rPr>
          <w:rFonts w:ascii="Times New Roman" w:hAnsi="Times New Roman"/>
          <w:sz w:val="28"/>
          <w:szCs w:val="28"/>
        </w:rPr>
        <w:t>4</w:t>
      </w:r>
      <w:r w:rsidRPr="00A65C7F">
        <w:rPr>
          <w:rFonts w:ascii="Times New Roman" w:hAnsi="Times New Roman"/>
          <w:sz w:val="28"/>
          <w:szCs w:val="28"/>
        </w:rPr>
        <w:t>. С целью формирования маневренного жилищного фонда администрация проводит:</w:t>
      </w:r>
    </w:p>
    <w:p w14:paraId="2DF9C323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14:paraId="61BFEA3B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14:paraId="1A89D571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14:paraId="34CE1B21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14:paraId="61F39AFA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8D486D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 xml:space="preserve">S = (Д x Н) + (Д1 x Н1) + (Д2 x Н2) + (Д3 </w:t>
      </w:r>
      <w:r w:rsidRPr="00A65C7F">
        <w:rPr>
          <w:rFonts w:ascii="Times New Roman" w:hAnsi="Times New Roman"/>
          <w:sz w:val="28"/>
          <w:szCs w:val="28"/>
          <w:lang w:val="en-US"/>
        </w:rPr>
        <w:t>x</w:t>
      </w:r>
      <w:r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  <w:lang w:val="en-US"/>
        </w:rPr>
        <w:t>H</w:t>
      </w:r>
      <w:r w:rsidRPr="00A65C7F">
        <w:rPr>
          <w:rFonts w:ascii="Times New Roman" w:hAnsi="Times New Roman"/>
          <w:sz w:val="28"/>
          <w:szCs w:val="28"/>
        </w:rPr>
        <w:t xml:space="preserve">3) + (Д4 </w:t>
      </w:r>
      <w:r w:rsidRPr="00A65C7F">
        <w:rPr>
          <w:rFonts w:ascii="Times New Roman" w:hAnsi="Times New Roman"/>
          <w:sz w:val="28"/>
          <w:szCs w:val="28"/>
          <w:lang w:val="en-US"/>
        </w:rPr>
        <w:t>x</w:t>
      </w:r>
      <w:r w:rsidRPr="00A65C7F">
        <w:rPr>
          <w:rFonts w:ascii="Times New Roman" w:hAnsi="Times New Roman"/>
          <w:sz w:val="28"/>
          <w:szCs w:val="28"/>
        </w:rPr>
        <w:t xml:space="preserve"> </w:t>
      </w:r>
      <w:r w:rsidRPr="00A65C7F">
        <w:rPr>
          <w:rFonts w:ascii="Times New Roman" w:hAnsi="Times New Roman"/>
          <w:sz w:val="28"/>
          <w:szCs w:val="28"/>
          <w:lang w:val="en-US"/>
        </w:rPr>
        <w:t>H</w:t>
      </w:r>
      <w:r w:rsidRPr="00A65C7F">
        <w:rPr>
          <w:rFonts w:ascii="Times New Roman" w:hAnsi="Times New Roman"/>
          <w:sz w:val="28"/>
          <w:szCs w:val="28"/>
        </w:rPr>
        <w:t>4), где:</w:t>
      </w:r>
    </w:p>
    <w:p w14:paraId="1C20751C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39822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14:paraId="4D42B083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127A8116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00B6E743" w14:textId="570A655A" w:rsidR="0089640A" w:rsidRPr="00A65C7F" w:rsidRDefault="002C3DF6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Д2 </w:t>
      </w:r>
      <w:r w:rsidR="0089640A" w:rsidRPr="00A65C7F">
        <w:rPr>
          <w:rFonts w:ascii="Times New Roman" w:hAnsi="Times New Roman"/>
          <w:sz w:val="28"/>
          <w:szCs w:val="28"/>
        </w:rPr>
        <w:t>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03D2A6A6" w14:textId="77777777" w:rsidR="0089640A" w:rsidRPr="00A65C7F" w:rsidRDefault="0089640A" w:rsidP="001624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65C7F">
        <w:rPr>
          <w:rFonts w:ascii="Times New Roman" w:eastAsiaTheme="minorHAnsi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434FCF59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Д4 – количество иных граждан в случаях, предусмотренных законодательством</w:t>
      </w:r>
    </w:p>
    <w:p w14:paraId="67D272A3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14:paraId="0F84C7FC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14:paraId="73F8D02E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14:paraId="2B577969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D97EFE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14:paraId="13E9CBEA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408A3B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4603B21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14:paraId="16D38F65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14:paraId="4D30DF45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14:paraId="66F24224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14:paraId="76E04461" w14:textId="77777777" w:rsidR="0089640A" w:rsidRPr="00A65C7F" w:rsidRDefault="0089640A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14:paraId="14AC2D42" w14:textId="77777777" w:rsidR="0089640A" w:rsidRPr="00A65C7F" w:rsidRDefault="0089640A" w:rsidP="00260C21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14:paraId="2C5105BC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14:paraId="3B55BF16" w14:textId="77777777" w:rsidR="0089640A" w:rsidRPr="00A65C7F" w:rsidRDefault="0089640A" w:rsidP="00260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65C7F">
        <w:rPr>
          <w:rFonts w:ascii="Times New Roman" w:hAnsi="Times New Roman"/>
          <w:sz w:val="28"/>
          <w:szCs w:val="28"/>
        </w:rPr>
        <w:t>. Заключительные положения</w:t>
      </w:r>
    </w:p>
    <w:p w14:paraId="639074E6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5C7F">
        <w:rPr>
          <w:rFonts w:ascii="Times New Roman" w:hAnsi="Times New Roman"/>
          <w:sz w:val="28"/>
          <w:szCs w:val="28"/>
        </w:rPr>
        <w:t> </w:t>
      </w:r>
    </w:p>
    <w:p w14:paraId="37E18774" w14:textId="77777777" w:rsidR="0089640A" w:rsidRPr="00A65C7F" w:rsidRDefault="00911C63" w:rsidP="00162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640A" w:rsidRPr="00A65C7F">
        <w:rPr>
          <w:rFonts w:ascii="Times New Roman" w:hAnsi="Times New Roman"/>
          <w:sz w:val="28"/>
          <w:szCs w:val="28"/>
        </w:rPr>
        <w:t>.1. К правоотношениям, не урегулированным настоящим Порядком, применяются нормы действующего законодательства.</w:t>
      </w:r>
    </w:p>
    <w:p w14:paraId="62163632" w14:textId="77777777" w:rsidR="0089640A" w:rsidRPr="00A65C7F" w:rsidRDefault="0089640A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29F9D4" w14:textId="000AC615" w:rsidR="00A0351D" w:rsidRPr="00447D30" w:rsidRDefault="00447D30" w:rsidP="00260C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7D30">
        <w:rPr>
          <w:rFonts w:ascii="Times New Roman" w:hAnsi="Times New Roman"/>
          <w:sz w:val="28"/>
          <w:szCs w:val="28"/>
        </w:rPr>
        <w:t>Проект решение №12</w:t>
      </w:r>
      <w:r w:rsidR="00D913EF">
        <w:rPr>
          <w:rFonts w:ascii="Times New Roman" w:hAnsi="Times New Roman"/>
          <w:sz w:val="28"/>
          <w:szCs w:val="28"/>
        </w:rPr>
        <w:t>3</w:t>
      </w:r>
      <w:r w:rsidRPr="00447D30">
        <w:rPr>
          <w:rFonts w:ascii="Times New Roman" w:hAnsi="Times New Roman"/>
          <w:sz w:val="28"/>
          <w:szCs w:val="28"/>
        </w:rPr>
        <w:t xml:space="preserve"> от 28.06.2024г</w:t>
      </w:r>
    </w:p>
    <w:sectPr w:rsidR="00A0351D" w:rsidRPr="00447D30" w:rsidSect="006F51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223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40A"/>
    <w:rsid w:val="00010C15"/>
    <w:rsid w:val="000F30AD"/>
    <w:rsid w:val="0011270C"/>
    <w:rsid w:val="00123A04"/>
    <w:rsid w:val="0016249A"/>
    <w:rsid w:val="00183076"/>
    <w:rsid w:val="001C6CE0"/>
    <w:rsid w:val="00251CC9"/>
    <w:rsid w:val="00260C21"/>
    <w:rsid w:val="002C3500"/>
    <w:rsid w:val="002C3DF6"/>
    <w:rsid w:val="002D1E6A"/>
    <w:rsid w:val="003008EF"/>
    <w:rsid w:val="00381DFC"/>
    <w:rsid w:val="003C66D3"/>
    <w:rsid w:val="003E1A2F"/>
    <w:rsid w:val="00416DBF"/>
    <w:rsid w:val="00447D30"/>
    <w:rsid w:val="00490BA3"/>
    <w:rsid w:val="004A3F62"/>
    <w:rsid w:val="005E71B4"/>
    <w:rsid w:val="006E299D"/>
    <w:rsid w:val="006F5171"/>
    <w:rsid w:val="00744A0F"/>
    <w:rsid w:val="00756D30"/>
    <w:rsid w:val="008161A6"/>
    <w:rsid w:val="00881C0B"/>
    <w:rsid w:val="0089640A"/>
    <w:rsid w:val="008F5C28"/>
    <w:rsid w:val="00911C63"/>
    <w:rsid w:val="00955038"/>
    <w:rsid w:val="009B5860"/>
    <w:rsid w:val="009C0FA2"/>
    <w:rsid w:val="00A0351D"/>
    <w:rsid w:val="00A20871"/>
    <w:rsid w:val="00A363B3"/>
    <w:rsid w:val="00BB6856"/>
    <w:rsid w:val="00C316C2"/>
    <w:rsid w:val="00C676C9"/>
    <w:rsid w:val="00D034B1"/>
    <w:rsid w:val="00D33A41"/>
    <w:rsid w:val="00D913EF"/>
    <w:rsid w:val="00DD56F3"/>
    <w:rsid w:val="00E42EBC"/>
    <w:rsid w:val="00E50DFC"/>
    <w:rsid w:val="00F03D9C"/>
    <w:rsid w:val="00F725D2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C42A"/>
  <w15:docId w15:val="{4024C306-1C00-41F5-9838-02975B0C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64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0A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89640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F5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E50DFC"/>
    <w:rPr>
      <w:color w:val="0000FF"/>
      <w:u w:val="single"/>
    </w:rPr>
  </w:style>
  <w:style w:type="paragraph" w:customStyle="1" w:styleId="formattext">
    <w:name w:val="formattext"/>
    <w:basedOn w:val="a"/>
    <w:rsid w:val="00911C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661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6F86-BE8E-48C6-BCFC-D6FBAE73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 А</cp:lastModifiedBy>
  <cp:revision>26</cp:revision>
  <dcterms:created xsi:type="dcterms:W3CDTF">2023-02-27T12:58:00Z</dcterms:created>
  <dcterms:modified xsi:type="dcterms:W3CDTF">2024-06-27T16:29:00Z</dcterms:modified>
</cp:coreProperties>
</file>