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19C9" w14:textId="17BEB1FC" w:rsidR="00426501" w:rsidRDefault="00426501" w:rsidP="008D102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C5">
        <w:rPr>
          <w:b/>
          <w:noProof/>
          <w:sz w:val="2"/>
          <w:szCs w:val="2"/>
        </w:rPr>
        <w:drawing>
          <wp:inline distT="0" distB="0" distL="0" distR="0" wp14:anchorId="1C74DE7F" wp14:editId="3DD10BCE">
            <wp:extent cx="511175" cy="720725"/>
            <wp:effectExtent l="0" t="0" r="3175" b="3175"/>
            <wp:docPr id="1992393715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7629" w14:textId="234919E0" w:rsidR="008D102A" w:rsidRPr="00383EDA" w:rsidRDefault="00426501" w:rsidP="00426501">
      <w:pPr>
        <w:tabs>
          <w:tab w:val="left" w:pos="2715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D102A" w:rsidRPr="00383ED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AD4BC24" w14:textId="77777777" w:rsidR="008D102A" w:rsidRPr="00383EDA" w:rsidRDefault="008D102A" w:rsidP="008D102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EDA">
        <w:rPr>
          <w:rFonts w:ascii="Times New Roman" w:eastAsia="Times New Roman" w:hAnsi="Times New Roman" w:cs="Times New Roman"/>
          <w:b/>
          <w:sz w:val="28"/>
          <w:szCs w:val="28"/>
        </w:rPr>
        <w:t>ИСТОМИНСКОГО СЕЛЬСКОГО ПОСЕЛЕНИЯ</w:t>
      </w:r>
    </w:p>
    <w:p w14:paraId="3E42823A" w14:textId="77777777" w:rsidR="008D102A" w:rsidRPr="00383EDA" w:rsidRDefault="008D102A" w:rsidP="008D102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EDA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 АКСАЙСКИЙ РАЙОН </w:t>
      </w:r>
    </w:p>
    <w:p w14:paraId="188ABA0C" w14:textId="77777777" w:rsidR="008D102A" w:rsidRPr="00383EDA" w:rsidRDefault="008D102A" w:rsidP="008D102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102312" w14:textId="77777777" w:rsidR="008D102A" w:rsidRPr="00383EDA" w:rsidRDefault="008D102A" w:rsidP="008D102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</w:t>
      </w:r>
      <w:r w:rsidRPr="00383EDA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</w:p>
    <w:p w14:paraId="0F1E32AC" w14:textId="274E888B" w:rsidR="008D102A" w:rsidRPr="00383EDA" w:rsidRDefault="008D102A" w:rsidP="008D102A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119"/>
      </w:tblGrid>
      <w:tr w:rsidR="008D102A" w:rsidRPr="00383EDA" w14:paraId="71B549AB" w14:textId="77777777" w:rsidTr="005740ED">
        <w:tc>
          <w:tcPr>
            <w:tcW w:w="3369" w:type="dxa"/>
          </w:tcPr>
          <w:p w14:paraId="148AAEC1" w14:textId="6EF9DBD6" w:rsidR="008D102A" w:rsidRPr="00383EDA" w:rsidRDefault="00426501" w:rsidP="005740ED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21.02.2024г</w:t>
            </w:r>
          </w:p>
        </w:tc>
        <w:tc>
          <w:tcPr>
            <w:tcW w:w="3543" w:type="dxa"/>
          </w:tcPr>
          <w:p w14:paraId="275ED36B" w14:textId="77777777" w:rsidR="008D102A" w:rsidRPr="00383EDA" w:rsidRDefault="008D102A" w:rsidP="005740ED">
            <w:pPr>
              <w:tabs>
                <w:tab w:val="left" w:pos="9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EDA">
              <w:rPr>
                <w:rFonts w:ascii="Times New Roman" w:eastAsia="Times New Roman" w:hAnsi="Times New Roman" w:cs="Times New Roman"/>
                <w:sz w:val="28"/>
                <w:szCs w:val="28"/>
              </w:rPr>
              <w:t>х. Островского</w:t>
            </w:r>
          </w:p>
        </w:tc>
        <w:tc>
          <w:tcPr>
            <w:tcW w:w="3119" w:type="dxa"/>
          </w:tcPr>
          <w:p w14:paraId="7BE17746" w14:textId="2D963FC3" w:rsidR="008D102A" w:rsidRPr="00383EDA" w:rsidRDefault="008D102A" w:rsidP="005740ED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ED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2650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14:paraId="13A9BC9B" w14:textId="77777777" w:rsidR="008D102A" w:rsidRPr="00383EDA" w:rsidRDefault="008D102A" w:rsidP="005740ED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C099188" w14:textId="77777777" w:rsid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 реализации </w:t>
      </w:r>
    </w:p>
    <w:p w14:paraId="44372131" w14:textId="227CB77A" w:rsidR="009D3FE5" w:rsidRDefault="0064753A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14:paraId="7E63E05A" w14:textId="12011CCF" w:rsidR="009D3FE5" w:rsidRP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</w:t>
      </w:r>
    </w:p>
    <w:p w14:paraId="5F30A212" w14:textId="7B0CF46D" w:rsidR="009D3FE5" w:rsidRP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 за 2023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7C67BF5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E43AA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</w:t>
      </w:r>
    </w:p>
    <w:p w14:paraId="20C6AC8C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63DE5" w14:textId="77777777" w:rsidR="009D3FE5" w:rsidRPr="009D3FE5" w:rsidRDefault="009D3FE5" w:rsidP="009D3F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6113529" w14:textId="77777777" w:rsidR="009D3FE5" w:rsidRPr="009D3FE5" w:rsidRDefault="009D3FE5" w:rsidP="009D3F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D86E" w14:textId="056585D1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реализации муниципальной программы Истоминского сельского поселения «</w:t>
      </w:r>
      <w:r w:rsidR="00852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B02C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B80D9" w14:textId="6BEA6F0C" w:rsidR="009D3FE5" w:rsidRPr="009D3FE5" w:rsidRDefault="00375A5F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5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703EAF51" w14:textId="3DF4B558" w:rsid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5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</w:t>
      </w:r>
      <w:r w:rsidR="003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</w:t>
      </w:r>
      <w:r w:rsidR="003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49EBC" w14:textId="60D1C059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Истоминского сельского п</w:t>
      </w:r>
      <w:r w:rsidR="00F13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Аракелян И.С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A8AA1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537C1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514F3" w14:textId="77777777" w:rsidR="005A1F46" w:rsidRDefault="005A1F46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1AF02" w14:textId="77777777" w:rsidR="005A1F46" w:rsidRDefault="005A1F46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3959B" w14:textId="77777777" w:rsidR="005A1F46" w:rsidRDefault="005A1F46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86427" w14:textId="77777777" w:rsid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0C629A5" w14:textId="36E6D38A" w:rsidR="004600AB" w:rsidRP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3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К</w:t>
      </w:r>
      <w:r w:rsidR="00F13F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удовба</w:t>
      </w:r>
    </w:p>
    <w:p w14:paraId="31B79C9D" w14:textId="77777777" w:rsidR="004600AB" w:rsidRDefault="004600AB" w:rsidP="004600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BFFF7AB" w14:textId="77777777" w:rsidR="004600AB" w:rsidRDefault="004600AB" w:rsidP="004600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B680E6B" w14:textId="77777777" w:rsidR="00852ADC" w:rsidRPr="004600AB" w:rsidRDefault="00852ADC" w:rsidP="004600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24C82B5" w14:textId="77777777" w:rsidR="00F13FF1" w:rsidRDefault="00F13FF1" w:rsidP="004600AB">
      <w:pPr>
        <w:spacing w:after="0"/>
        <w:rPr>
          <w:rFonts w:ascii="Times New Roman" w:hAnsi="Times New Roman" w:cs="Times New Roman"/>
          <w:kern w:val="2"/>
        </w:rPr>
      </w:pPr>
    </w:p>
    <w:p w14:paraId="4C3F0DFA" w14:textId="77777777" w:rsidR="00F13FF1" w:rsidRDefault="00F13FF1" w:rsidP="004600AB">
      <w:pPr>
        <w:spacing w:after="0"/>
        <w:rPr>
          <w:rFonts w:ascii="Times New Roman" w:hAnsi="Times New Roman" w:cs="Times New Roman"/>
          <w:kern w:val="2"/>
        </w:rPr>
      </w:pPr>
    </w:p>
    <w:p w14:paraId="0D3C637B" w14:textId="2E6F6398" w:rsidR="00852ADC" w:rsidRDefault="00852ADC" w:rsidP="004600AB">
      <w:pPr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ab/>
      </w:r>
    </w:p>
    <w:p w14:paraId="06183C56" w14:textId="77777777" w:rsidR="00347A5C" w:rsidRDefault="00347A5C" w:rsidP="004600AB">
      <w:pPr>
        <w:spacing w:after="0"/>
        <w:rPr>
          <w:rFonts w:ascii="Times New Roman" w:hAnsi="Times New Roman" w:cs="Times New Roman"/>
          <w:kern w:val="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70EC4" w:rsidRPr="00D70EC4" w14:paraId="3121B403" w14:textId="77777777" w:rsidTr="00D70EC4">
        <w:tc>
          <w:tcPr>
            <w:tcW w:w="10456" w:type="dxa"/>
          </w:tcPr>
          <w:p w14:paraId="52D80A46" w14:textId="77777777" w:rsidR="008D102A" w:rsidRDefault="008D102A" w:rsidP="005A1F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5117" w14:textId="77777777" w:rsidR="00D70EC4" w:rsidRPr="00D70EC4" w:rsidRDefault="00D70EC4" w:rsidP="005A1F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5F89993" w14:textId="77777777" w:rsidR="00D70EC4" w:rsidRPr="00D70EC4" w:rsidRDefault="00D70EC4" w:rsidP="00D70EC4">
            <w:pPr>
              <w:widowControl w:val="0"/>
              <w:tabs>
                <w:tab w:val="left" w:pos="4604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14:paraId="0D287B6A" w14:textId="77777777" w:rsidR="00D70EC4" w:rsidRPr="00D70EC4" w:rsidRDefault="00D70EC4" w:rsidP="00D70E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 Истоминского сельского поселения</w:t>
            </w:r>
          </w:p>
          <w:p w14:paraId="3475338E" w14:textId="037818BD" w:rsidR="00D70EC4" w:rsidRDefault="00B02CE6" w:rsidP="00D70E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102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70EC4"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D102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65135145" w14:textId="4AFB3BE4" w:rsidR="00D70EC4" w:rsidRPr="00D70EC4" w:rsidRDefault="00D70EC4" w:rsidP="00D70EC4">
            <w:pPr>
              <w:spacing w:line="276" w:lineRule="auto"/>
              <w:ind w:left="284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ОТЧЕТ </w:t>
            </w:r>
            <w:r w:rsidRPr="00D70EC4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о реализации муниципальной программы Истоминского сельского поселения </w:t>
            </w: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B02CE6">
              <w:rPr>
                <w:rFonts w:ascii="Times New Roman" w:hAnsi="Times New Roman" w:cs="Times New Roman"/>
                <w:sz w:val="28"/>
                <w:szCs w:val="28"/>
              </w:rPr>
              <w:t>» за 2023</w:t>
            </w: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1BE277D5" w14:textId="166332E3" w:rsidR="00D70EC4" w:rsidRDefault="0084352D" w:rsidP="008435F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Раздел 1</w:t>
      </w:r>
      <w:r w:rsidRPr="00D70EC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. </w:t>
      </w:r>
      <w:r w:rsidR="00D70EC4" w:rsidRPr="00D70EC4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B02CE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="00D70EC4" w:rsidRPr="00D70EC4">
        <w:rPr>
          <w:rFonts w:ascii="Times New Roman" w:hAnsi="Times New Roman" w:cs="Times New Roman"/>
          <w:sz w:val="28"/>
          <w:szCs w:val="20"/>
          <w:lang w:eastAsia="zh-CN"/>
        </w:rPr>
        <w:t xml:space="preserve"> год</w:t>
      </w:r>
    </w:p>
    <w:p w14:paraId="4A83B5AA" w14:textId="77777777" w:rsidR="00D70EC4" w:rsidRPr="00D70EC4" w:rsidRDefault="00D70EC4" w:rsidP="00D70EC4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4CC19A6" w14:textId="7EF22289" w:rsidR="008435FD" w:rsidRDefault="0097290B" w:rsidP="0053566C">
      <w:pPr>
        <w:tabs>
          <w:tab w:val="left" w:pos="851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B02CE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52D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435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6B8381F" w14:textId="49600450" w:rsidR="00327D11" w:rsidRPr="00D70EC4" w:rsidRDefault="008435FD" w:rsidP="00D70EC4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целях создания условий для </w:t>
      </w:r>
      <w:r w:rsidR="0084352D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 Истоминского сельского поселения «</w:t>
      </w:r>
      <w:r w:rsidR="0084352D" w:rsidRPr="00A737B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Культура</w:t>
      </w:r>
      <w:r w:rsidR="0084352D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», утверждённой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распоряжением Администрации Истоминского сельского по</w:t>
      </w:r>
      <w:r w:rsidR="00A0379E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селения от </w:t>
      </w:r>
      <w:r w:rsidR="00316C16" w:rsidRPr="004433C9">
        <w:rPr>
          <w:rFonts w:ascii="Times New Roman" w:eastAsia="Times New Roman" w:hAnsi="Times New Roman" w:cs="Times New Roman"/>
          <w:sz w:val="28"/>
          <w:szCs w:val="28"/>
          <w:lang w:eastAsia="zh-CN"/>
        </w:rPr>
        <w:t>29.11.2018 года</w:t>
      </w:r>
      <w:r w:rsidR="00A0379E" w:rsidRPr="00443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272</w:t>
      </w:r>
      <w:r w:rsidR="00852ADC" w:rsidRPr="00443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7290B" w:rsidRPr="004433C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– муниципальная программа), ответственным исполнителем и участниками муниципальной программы в </w:t>
      </w:r>
      <w:r w:rsidR="00B02CE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4352D" w:rsidRPr="00D70EC4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  <w:r w:rsidR="00327D11" w:rsidRPr="00D7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25737" w14:textId="54ED7716" w:rsidR="00D70EC4" w:rsidRDefault="00327D11" w:rsidP="00D70EC4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EC4">
        <w:rPr>
          <w:rFonts w:ascii="Times New Roman" w:hAnsi="Times New Roman" w:cs="Times New Roman"/>
          <w:sz w:val="28"/>
          <w:szCs w:val="28"/>
        </w:rPr>
        <w:t xml:space="preserve">- </w:t>
      </w:r>
      <w:r w:rsidR="00D70EC4">
        <w:rPr>
          <w:rFonts w:ascii="Times New Roman" w:hAnsi="Times New Roman" w:cs="Times New Roman"/>
          <w:sz w:val="28"/>
          <w:szCs w:val="28"/>
        </w:rPr>
        <w:t>У</w:t>
      </w:r>
      <w:r w:rsidR="00853296" w:rsidRPr="00D70EC4">
        <w:rPr>
          <w:rFonts w:ascii="Times New Roman" w:hAnsi="Times New Roman" w:cs="Times New Roman"/>
          <w:sz w:val="28"/>
          <w:szCs w:val="28"/>
        </w:rPr>
        <w:t>величен</w:t>
      </w:r>
      <w:r w:rsidR="00D70EC4">
        <w:rPr>
          <w:rFonts w:ascii="Times New Roman" w:hAnsi="Times New Roman" w:cs="Times New Roman"/>
          <w:sz w:val="28"/>
          <w:szCs w:val="28"/>
        </w:rPr>
        <w:t>а численность</w:t>
      </w:r>
      <w:r w:rsidR="00853296" w:rsidRPr="00D70EC4">
        <w:rPr>
          <w:rFonts w:ascii="Times New Roman" w:hAnsi="Times New Roman" w:cs="Times New Roman"/>
          <w:sz w:val="28"/>
          <w:szCs w:val="28"/>
        </w:rPr>
        <w:t xml:space="preserve"> населения, охваченного культурным досугом и от</w:t>
      </w:r>
      <w:r w:rsidR="001F2963">
        <w:rPr>
          <w:rFonts w:ascii="Times New Roman" w:hAnsi="Times New Roman" w:cs="Times New Roman"/>
          <w:sz w:val="28"/>
          <w:szCs w:val="28"/>
        </w:rPr>
        <w:t xml:space="preserve">дыхом: </w:t>
      </w:r>
      <w:r w:rsidR="00ED3F7B">
        <w:rPr>
          <w:rFonts w:ascii="Times New Roman" w:hAnsi="Times New Roman" w:cs="Times New Roman"/>
          <w:sz w:val="28"/>
          <w:szCs w:val="28"/>
        </w:rPr>
        <w:t xml:space="preserve">так как в 2022 </w:t>
      </w:r>
      <w:r w:rsidR="0040160B">
        <w:rPr>
          <w:rFonts w:ascii="Times New Roman" w:hAnsi="Times New Roman" w:cs="Times New Roman"/>
          <w:sz w:val="28"/>
          <w:szCs w:val="28"/>
        </w:rPr>
        <w:t>году было</w:t>
      </w:r>
      <w:r w:rsidR="00ED3F7B" w:rsidRPr="00ED3F7B">
        <w:t xml:space="preserve"> </w:t>
      </w:r>
      <w:r w:rsidR="00ED3F7B">
        <w:rPr>
          <w:rFonts w:ascii="Times New Roman" w:hAnsi="Times New Roman" w:cs="Times New Roman"/>
          <w:sz w:val="28"/>
          <w:szCs w:val="28"/>
        </w:rPr>
        <w:t>проведено</w:t>
      </w:r>
      <w:r w:rsidR="0040160B">
        <w:rPr>
          <w:rFonts w:ascii="Times New Roman" w:hAnsi="Times New Roman" w:cs="Times New Roman"/>
          <w:sz w:val="28"/>
          <w:szCs w:val="28"/>
        </w:rPr>
        <w:t xml:space="preserve"> </w:t>
      </w:r>
      <w:r w:rsidR="00D946BB">
        <w:rPr>
          <w:rFonts w:ascii="Times New Roman" w:hAnsi="Times New Roman" w:cs="Times New Roman"/>
          <w:sz w:val="28"/>
          <w:szCs w:val="28"/>
        </w:rPr>
        <w:t xml:space="preserve">пятьсот восемьдесят шесть </w:t>
      </w:r>
      <w:r w:rsidR="0040160B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культурно-массовых мероприятия, а в 2023 году</w:t>
      </w:r>
      <w:r w:rsidR="00D9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r w:rsidR="00ED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проведено </w:t>
      </w:r>
      <w:r w:rsidR="00D9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шестьсот шестьдесят </w:t>
      </w:r>
      <w:r w:rsidR="0040160B" w:rsidRPr="0040160B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</w:t>
      </w:r>
      <w:r w:rsidR="0020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60B" w:rsidRPr="004016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60B" w:rsidRPr="0040160B">
        <w:rPr>
          <w:rFonts w:ascii="Times New Roman" w:hAnsi="Times New Roman" w:cs="Times New Roman"/>
          <w:color w:val="000000" w:themeColor="text1"/>
          <w:sz w:val="28"/>
          <w:szCs w:val="28"/>
        </w:rPr>
        <w:t>массовых мероприятия</w:t>
      </w:r>
      <w:r w:rsidR="00D94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6BB" w:rsidRPr="00D946BB">
        <w:rPr>
          <w:rFonts w:ascii="Times New Roman" w:hAnsi="Times New Roman" w:cs="Times New Roman"/>
          <w:sz w:val="28"/>
          <w:szCs w:val="28"/>
        </w:rPr>
        <w:t xml:space="preserve"> </w:t>
      </w:r>
      <w:r w:rsidR="00D946BB">
        <w:rPr>
          <w:rFonts w:ascii="Times New Roman" w:hAnsi="Times New Roman" w:cs="Times New Roman"/>
          <w:sz w:val="28"/>
          <w:szCs w:val="28"/>
        </w:rPr>
        <w:t>которое посетило</w:t>
      </w:r>
      <w:r w:rsidR="00D946BB" w:rsidRPr="0046205E">
        <w:rPr>
          <w:rFonts w:ascii="Times New Roman" w:hAnsi="Times New Roman" w:cs="Times New Roman"/>
          <w:sz w:val="28"/>
          <w:szCs w:val="28"/>
        </w:rPr>
        <w:t xml:space="preserve"> сто девятнадцать тысяч три</w:t>
      </w:r>
      <w:r w:rsidR="001F2963">
        <w:rPr>
          <w:rFonts w:ascii="Times New Roman" w:hAnsi="Times New Roman" w:cs="Times New Roman"/>
          <w:sz w:val="28"/>
          <w:szCs w:val="28"/>
        </w:rPr>
        <w:t>ста</w:t>
      </w:r>
      <w:r w:rsidR="00D946BB" w:rsidRPr="0046205E">
        <w:rPr>
          <w:rFonts w:ascii="Times New Roman" w:hAnsi="Times New Roman" w:cs="Times New Roman"/>
          <w:sz w:val="28"/>
          <w:szCs w:val="28"/>
        </w:rPr>
        <w:t xml:space="preserve"> сорок человек.</w:t>
      </w:r>
    </w:p>
    <w:p w14:paraId="597EF8A5" w14:textId="488E1769" w:rsidR="00F33E86" w:rsidRDefault="00F33E86" w:rsidP="00F33E86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E86">
        <w:rPr>
          <w:rFonts w:ascii="Times New Roman" w:hAnsi="Times New Roman" w:cs="Times New Roman"/>
          <w:sz w:val="28"/>
          <w:szCs w:val="28"/>
        </w:rPr>
        <w:t xml:space="preserve"> Количество п</w:t>
      </w:r>
      <w:r w:rsidR="00316874">
        <w:rPr>
          <w:rFonts w:ascii="Times New Roman" w:hAnsi="Times New Roman" w:cs="Times New Roman"/>
          <w:sz w:val="28"/>
          <w:szCs w:val="28"/>
        </w:rPr>
        <w:t>осетителей в зрительных залах, составляет</w:t>
      </w:r>
      <w:r w:rsidRPr="00F33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пятьдесят девять тысяч четыреста человек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4151C" w14:textId="2062705B" w:rsidR="008B547D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F33E86">
        <w:rPr>
          <w:rFonts w:ascii="Times New Roman" w:hAnsi="Times New Roman" w:cs="Times New Roman"/>
          <w:sz w:val="28"/>
          <w:szCs w:val="28"/>
        </w:rPr>
        <w:t>Культурн</w:t>
      </w:r>
      <w:r w:rsidR="00316874">
        <w:rPr>
          <w:rFonts w:ascii="Times New Roman" w:hAnsi="Times New Roman" w:cs="Times New Roman"/>
          <w:sz w:val="28"/>
          <w:szCs w:val="28"/>
        </w:rPr>
        <w:t>о- досуговых формирований</w:t>
      </w:r>
      <w:r w:rsidRPr="00F33E86">
        <w:rPr>
          <w:rFonts w:ascii="Times New Roman" w:hAnsi="Times New Roman" w:cs="Times New Roman"/>
          <w:sz w:val="28"/>
          <w:szCs w:val="28"/>
        </w:rPr>
        <w:t xml:space="preserve"> </w:t>
      </w:r>
      <w:r w:rsidR="00F2272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сорок шесть</w:t>
      </w:r>
      <w:r w:rsidR="00B96479">
        <w:rPr>
          <w:rFonts w:ascii="Times New Roman" w:hAnsi="Times New Roman" w:cs="Times New Roman"/>
          <w:sz w:val="28"/>
          <w:szCs w:val="28"/>
        </w:rPr>
        <w:t xml:space="preserve">, </w:t>
      </w:r>
      <w:r w:rsidR="00B04502">
        <w:rPr>
          <w:rFonts w:ascii="Times New Roman" w:hAnsi="Times New Roman" w:cs="Times New Roman"/>
          <w:sz w:val="28"/>
          <w:szCs w:val="28"/>
        </w:rPr>
        <w:t>некоторые</w:t>
      </w:r>
      <w:r w:rsidR="00B96479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B04502">
        <w:rPr>
          <w:rFonts w:ascii="Times New Roman" w:hAnsi="Times New Roman" w:cs="Times New Roman"/>
          <w:sz w:val="28"/>
          <w:szCs w:val="28"/>
        </w:rPr>
        <w:t xml:space="preserve"> </w:t>
      </w:r>
      <w:r w:rsidR="00B96479">
        <w:rPr>
          <w:rFonts w:ascii="Times New Roman" w:hAnsi="Times New Roman" w:cs="Times New Roman"/>
          <w:sz w:val="28"/>
          <w:szCs w:val="28"/>
        </w:rPr>
        <w:t xml:space="preserve">самодеятельного народного творчества, такие как: </w:t>
      </w:r>
      <w:r w:rsidR="008B547D">
        <w:rPr>
          <w:rFonts w:ascii="Times New Roman" w:hAnsi="Times New Roman" w:cs="Times New Roman"/>
          <w:sz w:val="28"/>
          <w:szCs w:val="28"/>
        </w:rPr>
        <w:t xml:space="preserve">Вокальный коллектив </w:t>
      </w:r>
    </w:p>
    <w:p w14:paraId="4F17B9CB" w14:textId="7670A455" w:rsidR="008B547D" w:rsidRDefault="00B96479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получил Диплом лауреата 1 степени</w:t>
      </w:r>
      <w:r w:rsidR="008B547D">
        <w:rPr>
          <w:rFonts w:ascii="Times New Roman" w:hAnsi="Times New Roman" w:cs="Times New Roman"/>
          <w:sz w:val="28"/>
          <w:szCs w:val="28"/>
        </w:rPr>
        <w:t xml:space="preserve"> в г. Анапе Краснодарский край в сентябре 2023 года</w:t>
      </w:r>
      <w:r w:rsidR="00B04502">
        <w:rPr>
          <w:rFonts w:ascii="Times New Roman" w:hAnsi="Times New Roman" w:cs="Times New Roman"/>
          <w:sz w:val="28"/>
          <w:szCs w:val="28"/>
        </w:rPr>
        <w:t xml:space="preserve">, а </w:t>
      </w:r>
      <w:r w:rsidR="001F2963">
        <w:rPr>
          <w:rFonts w:ascii="Times New Roman" w:hAnsi="Times New Roman" w:cs="Times New Roman"/>
          <w:sz w:val="28"/>
          <w:szCs w:val="28"/>
        </w:rPr>
        <w:t>также</w:t>
      </w:r>
      <w:r w:rsidR="008B547D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940BD" w:rsidRPr="003940BD">
        <w:rPr>
          <w:rFonts w:ascii="Times New Roman" w:hAnsi="Times New Roman" w:cs="Times New Roman"/>
          <w:sz w:val="28"/>
          <w:szCs w:val="28"/>
        </w:rPr>
        <w:t xml:space="preserve"> </w:t>
      </w:r>
      <w:r w:rsidR="003940BD">
        <w:rPr>
          <w:rFonts w:ascii="Times New Roman" w:hAnsi="Times New Roman" w:cs="Times New Roman"/>
          <w:sz w:val="28"/>
          <w:szCs w:val="28"/>
        </w:rPr>
        <w:t>прочие клубные формирования</w:t>
      </w:r>
      <w:r w:rsidR="008B547D">
        <w:rPr>
          <w:rFonts w:ascii="Times New Roman" w:hAnsi="Times New Roman" w:cs="Times New Roman"/>
          <w:sz w:val="28"/>
          <w:szCs w:val="28"/>
        </w:rPr>
        <w:t xml:space="preserve"> </w:t>
      </w:r>
      <w:r w:rsidR="00326E64">
        <w:rPr>
          <w:rFonts w:ascii="Times New Roman" w:hAnsi="Times New Roman" w:cs="Times New Roman"/>
          <w:sz w:val="28"/>
          <w:szCs w:val="28"/>
        </w:rPr>
        <w:t>(историко-патриотический клуб «Родина» сп</w:t>
      </w:r>
      <w:r w:rsidR="003940BD">
        <w:rPr>
          <w:rFonts w:ascii="Times New Roman" w:hAnsi="Times New Roman" w:cs="Times New Roman"/>
          <w:sz w:val="28"/>
          <w:szCs w:val="28"/>
        </w:rPr>
        <w:t>ортивно</w:t>
      </w:r>
      <w:r w:rsidR="009508C2">
        <w:rPr>
          <w:rFonts w:ascii="Times New Roman" w:hAnsi="Times New Roman" w:cs="Times New Roman"/>
          <w:sz w:val="28"/>
          <w:szCs w:val="28"/>
        </w:rPr>
        <w:t>,</w:t>
      </w:r>
      <w:r w:rsidR="003940BD">
        <w:rPr>
          <w:rFonts w:ascii="Times New Roman" w:hAnsi="Times New Roman" w:cs="Times New Roman"/>
          <w:sz w:val="28"/>
          <w:szCs w:val="28"/>
        </w:rPr>
        <w:t xml:space="preserve"> оздоровительный клуб «ЗОЖ», экологический  клуб « С любовью к природе»</w:t>
      </w:r>
      <w:r w:rsidR="009508C2">
        <w:rPr>
          <w:rFonts w:ascii="Times New Roman" w:hAnsi="Times New Roman" w:cs="Times New Roman"/>
          <w:sz w:val="28"/>
          <w:szCs w:val="28"/>
        </w:rPr>
        <w:t xml:space="preserve"> клубы по интересам, , в том числе коллективы – вокальные, изобразительного искусства, </w:t>
      </w:r>
      <w:r w:rsidR="008B547D">
        <w:rPr>
          <w:rFonts w:ascii="Times New Roman" w:hAnsi="Times New Roman" w:cs="Times New Roman"/>
          <w:sz w:val="28"/>
          <w:szCs w:val="28"/>
        </w:rPr>
        <w:t xml:space="preserve"> хоровые</w:t>
      </w:r>
      <w:r w:rsidR="00B04502">
        <w:rPr>
          <w:rFonts w:ascii="Times New Roman" w:hAnsi="Times New Roman" w:cs="Times New Roman"/>
          <w:sz w:val="28"/>
          <w:szCs w:val="28"/>
        </w:rPr>
        <w:t xml:space="preserve"> и </w:t>
      </w:r>
      <w:r w:rsidR="008B547D">
        <w:rPr>
          <w:rFonts w:ascii="Times New Roman" w:hAnsi="Times New Roman" w:cs="Times New Roman"/>
          <w:sz w:val="28"/>
          <w:szCs w:val="28"/>
        </w:rPr>
        <w:t>хореографические</w:t>
      </w:r>
      <w:r w:rsidR="009508C2">
        <w:rPr>
          <w:rFonts w:ascii="Times New Roman" w:hAnsi="Times New Roman" w:cs="Times New Roman"/>
          <w:sz w:val="28"/>
          <w:szCs w:val="28"/>
        </w:rPr>
        <w:t>.</w:t>
      </w:r>
    </w:p>
    <w:p w14:paraId="6E0B5830" w14:textId="2F7F6E8D" w:rsid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участников культурно-досуговых формирований, </w:t>
      </w:r>
      <w:r w:rsidR="00B22801">
        <w:rPr>
          <w:rFonts w:ascii="Times New Roman" w:hAnsi="Times New Roman" w:cs="Times New Roman"/>
          <w:sz w:val="28"/>
          <w:szCs w:val="28"/>
        </w:rPr>
        <w:t>составляет</w:t>
      </w:r>
      <w:r w:rsidRPr="00F33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восемьсот тридцать восемь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9D8B4E" w14:textId="6F634D38" w:rsidR="00F33E86" w:rsidRP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формирований самодеятельного народного творчество, </w:t>
      </w:r>
      <w:r w:rsidR="00B22801">
        <w:rPr>
          <w:rFonts w:ascii="Times New Roman" w:hAnsi="Times New Roman" w:cs="Times New Roman"/>
          <w:sz w:val="28"/>
          <w:szCs w:val="28"/>
        </w:rPr>
        <w:t>составляет</w:t>
      </w:r>
      <w:r w:rsidRPr="00F33E86">
        <w:rPr>
          <w:rFonts w:ascii="Times New Roman" w:hAnsi="Times New Roman" w:cs="Times New Roman"/>
          <w:sz w:val="28"/>
          <w:szCs w:val="28"/>
        </w:rPr>
        <w:t xml:space="preserve"> тридцать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DFF90" w14:textId="51EABCE8" w:rsid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участников формирований самодеятельного народного творчества, всего </w:t>
      </w:r>
      <w:r>
        <w:rPr>
          <w:rFonts w:ascii="Times New Roman" w:hAnsi="Times New Roman" w:cs="Times New Roman"/>
          <w:sz w:val="28"/>
          <w:szCs w:val="28"/>
        </w:rPr>
        <w:t>пятьсот три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D3725" w14:textId="70D9E2B0" w:rsid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участников культурно-досуговых формирований для молодежи от 14 до 35 лет, всего </w:t>
      </w:r>
      <w:r>
        <w:rPr>
          <w:rFonts w:ascii="Times New Roman" w:hAnsi="Times New Roman" w:cs="Times New Roman"/>
          <w:sz w:val="28"/>
          <w:szCs w:val="28"/>
        </w:rPr>
        <w:t>триста двадцать семь.</w:t>
      </w:r>
    </w:p>
    <w:p w14:paraId="726CF848" w14:textId="4E504A82" w:rsidR="00404F12" w:rsidRPr="00031DF4" w:rsidRDefault="00404F12" w:rsidP="00404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31DF4">
        <w:rPr>
          <w:rFonts w:ascii="Times New Roman" w:eastAsia="Calibri" w:hAnsi="Times New Roman" w:cs="Times New Roman"/>
          <w:sz w:val="28"/>
          <w:szCs w:val="28"/>
        </w:rPr>
        <w:t xml:space="preserve">На протяжении 2023 года продолжили свою работу клубные формирования семейного отдыха «В кругу семьи» - 25 участников, молодежный ЗОЖ «Опасный возраст» - 26 участников, экологический клуб «Живая земля» - 25 участников. </w:t>
      </w:r>
    </w:p>
    <w:p w14:paraId="597DE894" w14:textId="7E1F64FC" w:rsidR="00404F12" w:rsidRDefault="00404F12" w:rsidP="00404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31DF4">
        <w:rPr>
          <w:rFonts w:ascii="Times New Roman" w:eastAsia="Calibri" w:hAnsi="Times New Roman" w:cs="Times New Roman"/>
          <w:sz w:val="28"/>
          <w:szCs w:val="28"/>
        </w:rPr>
        <w:t>Так же стали востребованы новые направления деятельности, образовались новые клубные форми</w:t>
      </w:r>
      <w:r w:rsidR="001F2963">
        <w:rPr>
          <w:rFonts w:ascii="Times New Roman" w:eastAsia="Calibri" w:hAnsi="Times New Roman" w:cs="Times New Roman"/>
          <w:sz w:val="28"/>
          <w:szCs w:val="28"/>
        </w:rPr>
        <w:t xml:space="preserve">рования: </w:t>
      </w:r>
      <w:proofErr w:type="spellStart"/>
      <w:r w:rsidRPr="00031DF4">
        <w:rPr>
          <w:rFonts w:ascii="Times New Roman" w:eastAsia="Calibri" w:hAnsi="Times New Roman" w:cs="Times New Roman"/>
          <w:sz w:val="28"/>
          <w:szCs w:val="28"/>
        </w:rPr>
        <w:t>волонтерско</w:t>
      </w:r>
      <w:proofErr w:type="spellEnd"/>
      <w:r w:rsidRPr="00031DF4">
        <w:rPr>
          <w:rFonts w:ascii="Times New Roman" w:eastAsia="Calibri" w:hAnsi="Times New Roman" w:cs="Times New Roman"/>
          <w:sz w:val="28"/>
          <w:szCs w:val="28"/>
        </w:rPr>
        <w:t xml:space="preserve"> - патриотический клуб «Руки помощи» - 26 участников и патриотический клуб «Триколор» - 25 участников.</w:t>
      </w:r>
    </w:p>
    <w:p w14:paraId="04B20C9D" w14:textId="3D9A9935" w:rsidR="00B04502" w:rsidRPr="00031DF4" w:rsidRDefault="00B04502" w:rsidP="00B045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Pr="00031D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структурных подразделениях МБУК ИСП «Дорожный СДК» была проведена активная работа с жителями поселения, благодаря которой удалось продолжить работу по тем же направлениям самодеятельного народного творчества, сохранить и увеличить количество клубных формирований.</w:t>
      </w:r>
    </w:p>
    <w:p w14:paraId="5845771F" w14:textId="77777777" w:rsidR="00531D08" w:rsidRDefault="00531D08" w:rsidP="00531D0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01F6BB" w14:textId="7BF7CD81" w:rsidR="0097290B" w:rsidRPr="00D70EC4" w:rsidRDefault="00531D08" w:rsidP="00531D0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0" w:name="_Ref511224598"/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footnoteReference w:id="1"/>
      </w:r>
      <w:bookmarkEnd w:id="0"/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  <w:r w:rsidR="0040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2FEDA25A" w14:textId="6C93C79F" w:rsidR="0097290B" w:rsidRPr="00CD4F99" w:rsidRDefault="00531D08" w:rsidP="00531D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Дости</w:t>
      </w:r>
      <w:r w:rsidR="00F13FF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</w:t>
      </w:r>
      <w:r w:rsidR="00B02CE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ению результатов в 2023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 реализация</w:t>
      </w:r>
      <w:r w:rsid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ответственным исполнителем, соисполнителем и участниками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приоритетных основных мероприятий и мероприятий ведомственных целевых программ.</w:t>
      </w:r>
    </w:p>
    <w:p w14:paraId="0C093E7A" w14:textId="5900917D" w:rsidR="0097290B" w:rsidRPr="00CD4F99" w:rsidRDefault="0097290B" w:rsidP="00D70E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Pr="00CD4F99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7F0FF5" w:rsidRPr="00CD4F99">
        <w:rPr>
          <w:rFonts w:ascii="Times New Roman" w:hAnsi="Times New Roman" w:cs="Times New Roman"/>
          <w:sz w:val="28"/>
          <w:szCs w:val="28"/>
        </w:rPr>
        <w:t>Сельские дома культуры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06257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57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основного мероприятия</w:t>
      </w:r>
      <w:r w:rsidR="005D720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1A2F8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2F8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контрольное событие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579784C" w14:textId="549733FD" w:rsidR="00B04502" w:rsidRDefault="0097290B" w:rsidP="00B0450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hAnsi="Times New Roman" w:cs="Times New Roman"/>
          <w:sz w:val="28"/>
          <w:szCs w:val="28"/>
          <w:lang w:eastAsia="zh-CN"/>
        </w:rPr>
        <w:t>Основное мероприя</w:t>
      </w:r>
      <w:r w:rsidR="007625E8" w:rsidRPr="00CD4F99">
        <w:rPr>
          <w:rFonts w:ascii="Times New Roman" w:hAnsi="Times New Roman" w:cs="Times New Roman"/>
          <w:sz w:val="28"/>
          <w:szCs w:val="28"/>
          <w:lang w:eastAsia="zh-CN"/>
        </w:rPr>
        <w:t>тие 1.1. «</w:t>
      </w:r>
      <w:r w:rsidR="007625E8" w:rsidRPr="00CD4F99"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муниципальных бюджетных учреждений Истоминского</w:t>
      </w:r>
      <w:r w:rsidR="00B724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81ACE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 на сумму</w:t>
      </w:r>
      <w:r w:rsidR="00C6714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1ACE">
        <w:rPr>
          <w:rFonts w:ascii="Times New Roman" w:hAnsi="Times New Roman" w:cs="Times New Roman"/>
          <w:sz w:val="28"/>
          <w:szCs w:val="28"/>
          <w:lang w:eastAsia="zh-CN"/>
        </w:rPr>
        <w:t>8673,7 тыс.</w:t>
      </w:r>
      <w:r w:rsidR="00B7246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1ACE">
        <w:rPr>
          <w:rFonts w:ascii="Times New Roman" w:hAnsi="Times New Roman" w:cs="Times New Roman"/>
          <w:sz w:val="28"/>
          <w:szCs w:val="28"/>
          <w:lang w:eastAsia="zh-CN"/>
        </w:rPr>
        <w:t>рублей.</w:t>
      </w:r>
    </w:p>
    <w:p w14:paraId="1743366B" w14:textId="2008B83B" w:rsidR="0097290B" w:rsidRDefault="0097290B" w:rsidP="00B0450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CD4F9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CD4F99">
        <w:rPr>
          <w:rFonts w:ascii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2C0587D4" w14:textId="77777777" w:rsidR="00B04502" w:rsidRPr="00B04502" w:rsidRDefault="00B04502" w:rsidP="00B04502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9F6A" w14:textId="77777777" w:rsidR="00B04502" w:rsidRPr="00031DF4" w:rsidRDefault="00B04502" w:rsidP="00B045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F4">
        <w:rPr>
          <w:rFonts w:ascii="Times New Roman" w:hAnsi="Times New Roman" w:cs="Times New Roman"/>
          <w:b/>
          <w:sz w:val="28"/>
          <w:szCs w:val="28"/>
        </w:rPr>
        <w:t>Количественные тенденции отдельно в разрезе по каждому жанру народного творчества: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00"/>
        <w:gridCol w:w="1396"/>
        <w:gridCol w:w="1291"/>
        <w:gridCol w:w="1396"/>
        <w:gridCol w:w="1291"/>
        <w:gridCol w:w="1396"/>
        <w:gridCol w:w="1291"/>
      </w:tblGrid>
      <w:tr w:rsidR="00B04502" w:rsidRPr="00031DF4" w14:paraId="38B15220" w14:textId="77777777" w:rsidTr="00B04502">
        <w:trPr>
          <w:trHeight w:val="304"/>
        </w:trPr>
        <w:tc>
          <w:tcPr>
            <w:tcW w:w="288" w:type="dxa"/>
            <w:vMerge w:val="restart"/>
            <w:shd w:val="clear" w:color="auto" w:fill="auto"/>
          </w:tcPr>
          <w:p w14:paraId="6147A8B5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2003B2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Жанровое направление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83A7246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</w:tcPr>
          <w:p w14:paraId="453E9A28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</w:tcPr>
          <w:p w14:paraId="0DACC940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</w:tr>
      <w:tr w:rsidR="00B04502" w:rsidRPr="00031DF4" w14:paraId="420041B6" w14:textId="77777777" w:rsidTr="00B04502">
        <w:trPr>
          <w:trHeight w:val="624"/>
        </w:trPr>
        <w:tc>
          <w:tcPr>
            <w:tcW w:w="288" w:type="dxa"/>
            <w:vMerge/>
            <w:shd w:val="clear" w:color="auto" w:fill="auto"/>
          </w:tcPr>
          <w:p w14:paraId="05A8601C" w14:textId="77777777" w:rsidR="00B04502" w:rsidRPr="00031DF4" w:rsidRDefault="00B04502" w:rsidP="001F296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7BB46A" w14:textId="77777777" w:rsidR="00B04502" w:rsidRPr="00031DF4" w:rsidRDefault="00B04502" w:rsidP="001F296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FC520B9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коллективов</w:t>
            </w:r>
          </w:p>
        </w:tc>
        <w:tc>
          <w:tcPr>
            <w:tcW w:w="0" w:type="auto"/>
            <w:shd w:val="clear" w:color="auto" w:fill="auto"/>
          </w:tcPr>
          <w:p w14:paraId="5885275B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0" w:type="auto"/>
          </w:tcPr>
          <w:p w14:paraId="0743B936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коллективов</w:t>
            </w:r>
          </w:p>
        </w:tc>
        <w:tc>
          <w:tcPr>
            <w:tcW w:w="0" w:type="auto"/>
          </w:tcPr>
          <w:p w14:paraId="4C24F65A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0" w:type="auto"/>
          </w:tcPr>
          <w:p w14:paraId="410BBB34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коллективов</w:t>
            </w:r>
          </w:p>
        </w:tc>
        <w:tc>
          <w:tcPr>
            <w:tcW w:w="0" w:type="auto"/>
          </w:tcPr>
          <w:p w14:paraId="7A1991EE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</w:tr>
      <w:tr w:rsidR="00B04502" w:rsidRPr="00031DF4" w14:paraId="68B319F7" w14:textId="77777777" w:rsidTr="00B04502">
        <w:trPr>
          <w:trHeight w:val="1079"/>
        </w:trPr>
        <w:tc>
          <w:tcPr>
            <w:tcW w:w="288" w:type="dxa"/>
            <w:shd w:val="clear" w:color="auto" w:fill="auto"/>
          </w:tcPr>
          <w:p w14:paraId="1EE5AC79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167120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Вокально-хоровые коллективы</w:t>
            </w:r>
          </w:p>
        </w:tc>
        <w:tc>
          <w:tcPr>
            <w:tcW w:w="0" w:type="auto"/>
            <w:shd w:val="clear" w:color="auto" w:fill="auto"/>
          </w:tcPr>
          <w:p w14:paraId="33FECA4B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0A367D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</w:tcPr>
          <w:p w14:paraId="27D3F069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14:paraId="08BABA4C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</w:tcPr>
          <w:p w14:paraId="7E89BA64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14:paraId="04C084CB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B04502" w:rsidRPr="00031DF4" w14:paraId="42E1AF59" w14:textId="77777777" w:rsidTr="00B04502">
        <w:trPr>
          <w:trHeight w:val="774"/>
        </w:trPr>
        <w:tc>
          <w:tcPr>
            <w:tcW w:w="288" w:type="dxa"/>
            <w:shd w:val="clear" w:color="auto" w:fill="auto"/>
          </w:tcPr>
          <w:p w14:paraId="39F7F7BE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E7F3C9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Хореографические </w:t>
            </w: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коллективы</w:t>
            </w:r>
          </w:p>
        </w:tc>
        <w:tc>
          <w:tcPr>
            <w:tcW w:w="0" w:type="auto"/>
            <w:shd w:val="clear" w:color="auto" w:fill="auto"/>
          </w:tcPr>
          <w:p w14:paraId="758055F6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14:paraId="576EA697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</w:tcPr>
          <w:p w14:paraId="4AF9E22B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6F667A5D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14:paraId="49712D75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14:paraId="15E9BC18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</w:tr>
      <w:tr w:rsidR="00B04502" w:rsidRPr="00031DF4" w14:paraId="3F26D7A5" w14:textId="77777777" w:rsidTr="00B04502">
        <w:trPr>
          <w:trHeight w:val="774"/>
        </w:trPr>
        <w:tc>
          <w:tcPr>
            <w:tcW w:w="288" w:type="dxa"/>
            <w:shd w:val="clear" w:color="auto" w:fill="auto"/>
          </w:tcPr>
          <w:p w14:paraId="6710BFDF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89DC65A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Театральные коллективы</w:t>
            </w:r>
          </w:p>
        </w:tc>
        <w:tc>
          <w:tcPr>
            <w:tcW w:w="0" w:type="auto"/>
            <w:shd w:val="clear" w:color="auto" w:fill="auto"/>
          </w:tcPr>
          <w:p w14:paraId="27CF133C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E21A28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</w:tcPr>
          <w:p w14:paraId="7B655561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798974D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</w:tcPr>
          <w:p w14:paraId="2954D0E6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35DECB37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B04502" w:rsidRPr="00031DF4" w14:paraId="45DB612F" w14:textId="77777777" w:rsidTr="00B04502">
        <w:trPr>
          <w:trHeight w:val="774"/>
        </w:trPr>
        <w:tc>
          <w:tcPr>
            <w:tcW w:w="288" w:type="dxa"/>
            <w:shd w:val="clear" w:color="auto" w:fill="auto"/>
          </w:tcPr>
          <w:p w14:paraId="502BA68A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5A0CE8E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Изобразительного творчества</w:t>
            </w:r>
          </w:p>
        </w:tc>
        <w:tc>
          <w:tcPr>
            <w:tcW w:w="0" w:type="auto"/>
            <w:shd w:val="clear" w:color="auto" w:fill="auto"/>
          </w:tcPr>
          <w:p w14:paraId="7520EFEE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BA16F35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</w:tcPr>
          <w:p w14:paraId="4B33ED8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222CA432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</w:tcPr>
          <w:p w14:paraId="25A3DC92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1A518EAE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B04502" w:rsidRPr="00031DF4" w14:paraId="26FABA61" w14:textId="77777777" w:rsidTr="00B04502">
        <w:trPr>
          <w:trHeight w:val="470"/>
        </w:trPr>
        <w:tc>
          <w:tcPr>
            <w:tcW w:w="288" w:type="dxa"/>
            <w:shd w:val="clear" w:color="auto" w:fill="auto"/>
          </w:tcPr>
          <w:p w14:paraId="0C2C15DA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24F1481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0" w:type="auto"/>
            <w:shd w:val="clear" w:color="auto" w:fill="auto"/>
          </w:tcPr>
          <w:p w14:paraId="7ED25733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6684486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</w:tcPr>
          <w:p w14:paraId="4919B267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14:paraId="79DDFE91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</w:tcPr>
          <w:p w14:paraId="547C091F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3576BB43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</w:tbl>
    <w:p w14:paraId="5ADEFF6C" w14:textId="77777777" w:rsidR="005A1F46" w:rsidRDefault="005A1F46" w:rsidP="005A1F46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DC5D795" w14:textId="77777777" w:rsidR="00531D08" w:rsidRPr="00531D08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31D08">
        <w:rPr>
          <w:rFonts w:ascii="Times New Roman" w:hAnsi="Times New Roman"/>
          <w:b/>
          <w:sz w:val="28"/>
          <w:szCs w:val="28"/>
        </w:rPr>
        <w:t>Система развития декоративно-прикладного, изобразительного и фотоискусства:</w:t>
      </w:r>
    </w:p>
    <w:p w14:paraId="69EC3D94" w14:textId="77777777" w:rsidR="00531D08" w:rsidRPr="0089785A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703376D" w14:textId="77777777" w:rsidR="00531D08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СДК хутора Островского два клубных формирования декоративно прикладного творчества «Очумелые ручки» - 15 участников, и «Сударушка» - шитье кукол – 20 участников.</w:t>
      </w:r>
    </w:p>
    <w:p w14:paraId="41721036" w14:textId="77777777" w:rsidR="00531D08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416BFE" w14:textId="77777777" w:rsidR="00531D08" w:rsidRDefault="00531D08" w:rsidP="005A1F46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0D8B3D5" w14:textId="77777777" w:rsidR="00531D08" w:rsidRDefault="00531D08" w:rsidP="005A1F46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26C235" w14:textId="77777777" w:rsidR="0097290B" w:rsidRDefault="0097290B" w:rsidP="005A1F46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0DFE475C" w14:textId="37F9C134" w:rsidR="0097290B" w:rsidRPr="00776CE4" w:rsidRDefault="005A1F46" w:rsidP="005A1F46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441A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2023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  <w:r w:rsidR="00776C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</w:p>
    <w:p w14:paraId="1A3F0B56" w14:textId="7C69DFD0" w:rsidR="0040160B" w:rsidRDefault="00FC4532" w:rsidP="0040160B">
      <w:pPr>
        <w:tabs>
          <w:tab w:val="left" w:pos="476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фактором, позитивно повлиявшим на ход реализации муниципальные программы, является выделение средств </w:t>
      </w:r>
      <w:r w:rsidR="0040160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бюджета</w:t>
      </w:r>
      <w:r w:rsidRPr="00D70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реализацию мероприятий в сфере культурно-досуговой деятельности.</w:t>
      </w:r>
    </w:p>
    <w:p w14:paraId="2E9C5961" w14:textId="7FA2A7FF" w:rsidR="0097290B" w:rsidRPr="00D70EC4" w:rsidRDefault="0097290B" w:rsidP="0040160B">
      <w:pPr>
        <w:tabs>
          <w:tab w:val="left" w:pos="476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9852075" w14:textId="77777777" w:rsidR="00D70EC4" w:rsidRPr="00D70EC4" w:rsidRDefault="00D70EC4" w:rsidP="0097290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29AF333" w14:textId="391156CD" w:rsidR="0097290B" w:rsidRPr="00D70EC4" w:rsidRDefault="0097290B" w:rsidP="00D70EC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Объем запланированных расходов на реализацию муници</w:t>
      </w:r>
      <w:r w:rsidR="00441A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пальной программы на 2023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F13FF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составил </w:t>
      </w:r>
      <w:r w:rsidR="00441A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8673,7</w:t>
      </w:r>
      <w:r w:rsidR="003C33C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рублей, в том числе по источникам финансирования:</w:t>
      </w:r>
    </w:p>
    <w:p w14:paraId="71ECA70D" w14:textId="77777777" w:rsidR="0097290B" w:rsidRDefault="0097290B" w:rsidP="009729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3A417EC1" w14:textId="37D5B1AC" w:rsidR="00AB6AAE" w:rsidRPr="00AB6AAE" w:rsidRDefault="00AB6AAE" w:rsidP="00AB6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 2023</w:t>
      </w:r>
      <w:proofErr w:type="gramEnd"/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7DA87446" w14:textId="62CA63DC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Истоминского сельского поселения                   </w:t>
      </w:r>
      <w:proofErr w:type="gramStart"/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 (далее – муниципальная программа) утверждена постановлением Администрации Истоминского сельского поселения от 27.12.2021 № 226.</w:t>
      </w:r>
      <w:r w:rsidRPr="00AB6A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="00DC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</w:t>
      </w:r>
      <w:proofErr w:type="gramStart"/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proofErr w:type="gramEnd"/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сводной бюджетной росписью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8673,7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Фактическое освоение средств по итогам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</w:t>
      </w:r>
      <w:proofErr w:type="gramStart"/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proofErr w:type="gramEnd"/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предусмотренного сводной бюджетной росписью объема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включает в себя следующие подпрограммы:</w:t>
      </w:r>
    </w:p>
    <w:p w14:paraId="42818A2E" w14:textId="77777777" w:rsidR="00AB6AAE" w:rsidRPr="00AB6AAE" w:rsidRDefault="00AB6AAE" w:rsidP="00A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– 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«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дома культуры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подпрограмма 1);</w:t>
      </w:r>
    </w:p>
    <w:p w14:paraId="7E9EDE26" w14:textId="77777777" w:rsidR="00AB6AAE" w:rsidRPr="00AB6AAE" w:rsidRDefault="00AB6AAE" w:rsidP="00A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– </w:t>
      </w:r>
      <w:r w:rsidRPr="00AB6AAE">
        <w:rPr>
          <w:rFonts w:ascii="Times New Roman" w:eastAsia="Times New Roman" w:hAnsi="Times New Roman" w:cs="Times New Roman"/>
          <w:spacing w:val="-20"/>
          <w:sz w:val="28"/>
          <w:szCs w:val="28"/>
        </w:rPr>
        <w:t>«Памятники»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2);</w:t>
      </w:r>
    </w:p>
    <w:p w14:paraId="2FBD5709" w14:textId="4AF3A2D4" w:rsidR="00AB6AAE" w:rsidRPr="00AB6AAE" w:rsidRDefault="00AB6AAE" w:rsidP="00A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распоряжением Администрации Истоминского сельского поселения</w:t>
      </w:r>
      <w:r w:rsidR="00DC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ростовско</w:t>
      </w:r>
      <w:r w:rsidR="003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26.12.2022 № 258</w:t>
      </w:r>
      <w:r w:rsidR="0052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реализации муниципаль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 «Культура» на 2023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14:paraId="0DC0B83C" w14:textId="5D8A0400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реализацию мероприятий подпрогр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1 в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программой предусмотрено </w:t>
      </w:r>
      <w:r w:rsidR="00441A6D">
        <w:rPr>
          <w:rFonts w:ascii="Times New Roman" w:eastAsia="Times New Roman" w:hAnsi="Times New Roman" w:cs="Times New Roman"/>
          <w:sz w:val="28"/>
          <w:szCs w:val="28"/>
        </w:rPr>
        <w:t xml:space="preserve">8673,7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сводной бюджетной росписью –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</w:t>
      </w:r>
      <w:proofErr w:type="gramStart"/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Фактическое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средств по </w:t>
      </w:r>
      <w:proofErr w:type="gramStart"/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 2023</w:t>
      </w:r>
      <w:proofErr w:type="gramEnd"/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441A6D">
        <w:rPr>
          <w:rFonts w:ascii="Times New Roman" w:eastAsia="Times New Roman" w:hAnsi="Times New Roman" w:cs="Times New Roman"/>
          <w:sz w:val="28"/>
          <w:szCs w:val="28"/>
        </w:rPr>
        <w:t>8673,7</w:t>
      </w:r>
      <w:r w:rsidR="00DC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14:paraId="35687F9C" w14:textId="09D2765D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подпрограммы 1 в 2023</w:t>
      </w:r>
      <w:r w:rsidR="0052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предусмотрено</w:t>
      </w:r>
      <w:r w:rsidR="0014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 мероприятие</w:t>
      </w:r>
      <w:proofErr w:type="gramEnd"/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которых: выполнены в срок  1.</w:t>
      </w: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F444CA" w14:textId="2E3ED1C3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Достижение целей и задач подпрограм</w:t>
      </w:r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1 оценивается </w:t>
      </w:r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основании </w:t>
      </w:r>
      <w:proofErr w:type="gramStart"/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контрольного</w:t>
      </w:r>
      <w:proofErr w:type="gramEnd"/>
      <w:r w:rsidR="0080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</w:t>
      </w: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FFA6F1" w14:textId="2B54CA79" w:rsidR="00AB6AAE" w:rsidRPr="00AB6AAE" w:rsidRDefault="00132081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итогам 2023</w:t>
      </w:r>
      <w:r w:rsidR="00AB6AAE"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достигнуты все контрольные события. </w:t>
      </w:r>
    </w:p>
    <w:p w14:paraId="667A7C28" w14:textId="3CC6D6E8" w:rsidR="00AB6AAE" w:rsidRPr="00132081" w:rsidRDefault="00132081" w:rsidP="001320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6AAE"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 подпрограммы 2 в 2023</w:t>
      </w:r>
      <w:r w:rsidR="00AB6AAE"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муниципальной п</w:t>
      </w:r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не было предусмотрено.</w:t>
      </w:r>
    </w:p>
    <w:p w14:paraId="1ED18D98" w14:textId="3966F486" w:rsidR="0097290B" w:rsidRPr="00D70EC4" w:rsidRDefault="0097290B" w:rsidP="005A1F4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132081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</w:p>
    <w:p w14:paraId="6831BB09" w14:textId="77777777" w:rsidR="0097290B" w:rsidRPr="00D70EC4" w:rsidRDefault="0097290B" w:rsidP="0097290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</w:p>
    <w:p w14:paraId="56E138A9" w14:textId="5A345CC5" w:rsidR="0097290B" w:rsidRPr="00D70EC4" w:rsidRDefault="0097290B" w:rsidP="00D70E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 w:rsidR="00E41DC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программой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подпрограммами муниципальными программами предусмотрено </w:t>
      </w:r>
      <w:r w:rsidR="0028694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четыре </w:t>
      </w:r>
      <w:r w:rsidR="007A02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показателя, по трем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плановым, по </w:t>
      </w:r>
      <w:r w:rsidR="00300DA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ноль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показателям не достигнуты плановые значения.</w:t>
      </w:r>
    </w:p>
    <w:p w14:paraId="0C19C3C5" w14:textId="50CE835D" w:rsidR="0097290B" w:rsidRPr="00D70EC4" w:rsidRDefault="00B27526" w:rsidP="00972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4A5E6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Количество культурно-досуговых мероприятий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3D11D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-100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3D11D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-100%</w:t>
      </w:r>
    </w:p>
    <w:p w14:paraId="4BFEA83F" w14:textId="46E3F37C" w:rsidR="009217C1" w:rsidRPr="009217C1" w:rsidRDefault="004A5E63" w:rsidP="009217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2 «</w:t>
      </w:r>
      <w:r w:rsidR="00026C4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Количество клубных формирований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="003E6C2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плановое значение – 100%,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фактическое значение </w:t>
      </w:r>
      <w:r w:rsidR="009217C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 100</w:t>
      </w:r>
      <w:r w:rsidR="003E6C2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="009217C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*</w:t>
      </w:r>
    </w:p>
    <w:p w14:paraId="5B67390B" w14:textId="443DBB88" w:rsidR="0097290B" w:rsidRPr="00D70EC4" w:rsidRDefault="003E6C2A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026C4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клубных формирований для детей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 </w:t>
      </w:r>
      <w:r w:rsidR="009934A7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40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28694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- 40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</w:p>
    <w:p w14:paraId="173D370C" w14:textId="184E626E" w:rsidR="0097290B" w:rsidRPr="00D70EC4" w:rsidRDefault="0097290B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оказатель 1.2 «Находящиеся в </w:t>
      </w:r>
      <w:r w:rsidR="00145B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хорошем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состоянии,</w:t>
      </w:r>
      <w:r w:rsidR="00FB16E4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не требующих прот</w:t>
      </w:r>
      <w:r w:rsidR="00FB16E4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ивоаварийных и восстановительных работ памятники павшим в ВОВ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F2227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-100%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7D47F2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-100%</w:t>
      </w:r>
    </w:p>
    <w:p w14:paraId="3223D5CE" w14:textId="77777777" w:rsidR="0097290B" w:rsidRDefault="0097290B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D70E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33A7DFF0" w14:textId="7777777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6. Результаты оценки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4A46B934" w14:textId="7777777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3BD084" w14:textId="7777777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FBB1C84" w14:textId="77777777" w:rsidR="0097290B" w:rsidRPr="00D70EC4" w:rsidRDefault="0097290B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1841AF26" w14:textId="33D6BD6C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</w:t>
      </w:r>
      <w:r w:rsidR="009934A7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я целевого показателя 1 – 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AE90B50" w14:textId="42BE51A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</w:t>
      </w:r>
      <w:r w:rsidR="006E6F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ения целевого показателя 2 – </w:t>
      </w:r>
      <w:r w:rsidR="009217C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5A1B5A3" w14:textId="75EFF3DD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целевого показателя </w:t>
      </w:r>
      <w:r w:rsidR="00A737B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501A934" w14:textId="5C166CB6" w:rsidR="0097290B" w:rsidRPr="00D70EC4" w:rsidRDefault="0097290B" w:rsidP="0080241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целевого показателя </w:t>
      </w:r>
      <w:r w:rsidR="00A737B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1;</w:t>
      </w:r>
    </w:p>
    <w:p w14:paraId="577EBFAB" w14:textId="299513FA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Суммарная оценка степени достижения целевых показателей муниципа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льной программы составляет 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актеризует высокий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</w:t>
      </w:r>
      <w:r w:rsid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овень эффективности реализации 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программы по степени достижения целевых показателей. </w:t>
      </w:r>
    </w:p>
    <w:p w14:paraId="29F60AD6" w14:textId="77777777" w:rsidR="0097290B" w:rsidRPr="00D70EC4" w:rsidRDefault="0097290B" w:rsidP="0097290B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2. Степень реализации основных мероприятий,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и мероприятий ведомственных целевых </w:t>
      </w:r>
      <w:proofErr w:type="gramStart"/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программ,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</w:t>
      </w:r>
      <w:proofErr w:type="gramEnd"/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полном объеме.</w:t>
      </w:r>
    </w:p>
    <w:p w14:paraId="2DD5F948" w14:textId="206ABF25" w:rsidR="0097290B" w:rsidRPr="00D70EC4" w:rsidRDefault="0097290B" w:rsidP="00D70EC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левых программ,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>составляет 1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ктеризует вы</w:t>
      </w:r>
      <w:r w:rsidR="00145B4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сокий</w:t>
      </w:r>
      <w:r w:rsidR="00D70EC4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04C90837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4CDD47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32D1C895" w14:textId="2A0BEE15" w:rsidR="0097290B" w:rsidRPr="00D70EC4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="000177FA"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>рограммы составляет 1,0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 w:rsidR="00DC080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плановое значение - 5</w:t>
      </w:r>
      <w:r w:rsidR="000177F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фактическое значение</w:t>
      </w:r>
      <w:r w:rsidR="00DC080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- 5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3508C329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3.2. Степень соответствия запланированному уровню расходов за счет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средств бюджета поселения, безвозмездных поступлений в бюджет поселения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C33DD3A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5CBAD209" w14:textId="2ED7D011" w:rsidR="0097290B" w:rsidRPr="00CD4F99" w:rsidRDefault="00132081" w:rsidP="0097290B">
      <w:pPr>
        <w:suppressAutoHyphens/>
        <w:spacing w:after="0" w:line="22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>8673,7</w:t>
      </w:r>
      <w:r w:rsidR="0097290B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</w:t>
      </w:r>
      <w:r w:rsidR="002A4BDC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рублей / 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zh-CN"/>
        </w:rPr>
        <w:t>8672</w:t>
      </w:r>
      <w:r w:rsidR="00523407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>,7</w:t>
      </w:r>
      <w:r w:rsidR="0039274F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A4BDC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 = 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737B4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95596ED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38BB008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10ECE3A6" w14:textId="48B6F503" w:rsidR="0097290B" w:rsidRPr="00CD4F99" w:rsidRDefault="00994B8E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1/1 = </w:t>
      </w:r>
      <w:r w:rsidR="00E956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в связи с чем бюджетная эффективность реализации муниципальной программы является</w:t>
      </w:r>
      <w:r w:rsidR="00B802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высокой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4D36F8E" w14:textId="0064E169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целом:</w:t>
      </w:r>
    </w:p>
    <w:p w14:paraId="7E6B6AC1" w14:textId="6C5A353B" w:rsidR="0097290B" w:rsidRPr="00D70EC4" w:rsidRDefault="00B80241" w:rsidP="0097290B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1 х 0,5 + 1 х 0,3 + 1 х 0,2 = </w:t>
      </w:r>
      <w:r w:rsidR="00E95654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97290B" w:rsidRPr="00D70EC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25ECC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рограммы является высокий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18849A7" w14:textId="77777777" w:rsidR="0097290B" w:rsidRPr="00D70EC4" w:rsidRDefault="0097290B" w:rsidP="005A1F46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647E3B78" w14:textId="77777777" w:rsidR="0097290B" w:rsidRPr="00D70EC4" w:rsidRDefault="0097290B" w:rsidP="0097290B">
      <w:pPr>
        <w:suppressAutoHyphens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21FAF99" w14:textId="511AC3AB" w:rsidR="0097290B" w:rsidRPr="0039274F" w:rsidRDefault="00A25F1F" w:rsidP="00A737B4">
      <w:pPr>
        <w:jc w:val="both"/>
        <w:rPr>
          <w:rFonts w:ascii="Times New Roman" w:hAnsi="Times New Roman" w:cs="Times New Roman"/>
          <w:sz w:val="28"/>
          <w:szCs w:val="28"/>
        </w:rPr>
      </w:pPr>
      <w:r w:rsidRPr="00D70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Предложения по дальнейшей реализации</w:t>
      </w:r>
      <w:r w:rsidR="00A73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муниципальной программы отсутствуют</w:t>
      </w:r>
      <w:r w:rsidR="003927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A0430B" w14:textId="77777777" w:rsidR="0097290B" w:rsidRPr="0083744C" w:rsidRDefault="0097290B" w:rsidP="0097290B">
      <w:pPr>
        <w:rPr>
          <w:sz w:val="24"/>
          <w:szCs w:val="24"/>
        </w:rPr>
      </w:pPr>
    </w:p>
    <w:p w14:paraId="674039C8" w14:textId="77777777" w:rsidR="0097290B" w:rsidRPr="0083744C" w:rsidRDefault="0097290B" w:rsidP="0097290B">
      <w:pPr>
        <w:rPr>
          <w:sz w:val="24"/>
          <w:szCs w:val="24"/>
        </w:rPr>
        <w:sectPr w:rsidR="0097290B" w:rsidRPr="0083744C" w:rsidSect="004600AB">
          <w:pgSz w:w="11905" w:h="16838"/>
          <w:pgMar w:top="992" w:right="709" w:bottom="822" w:left="993" w:header="720" w:footer="187" w:gutter="0"/>
          <w:cols w:space="720"/>
          <w:noEndnote/>
          <w:docGrid w:linePitch="299"/>
        </w:sectPr>
      </w:pPr>
    </w:p>
    <w:p w14:paraId="3C99EE5C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85A1AFB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33CA0E0A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69895D0A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55C32671" w14:textId="3EB5B92B" w:rsidR="00D70EC4" w:rsidRPr="00DC080F" w:rsidRDefault="00D70EC4" w:rsidP="00D70E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80F">
        <w:rPr>
          <w:rFonts w:ascii="Times New Roman" w:hAnsi="Times New Roman" w:cs="Times New Roman"/>
          <w:color w:val="000000" w:themeColor="text1"/>
          <w:sz w:val="24"/>
          <w:szCs w:val="24"/>
        </w:rPr>
        <w:t>«Культура»</w:t>
      </w:r>
      <w:r w:rsidR="00132081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за 2023</w:t>
      </w:r>
      <w:r w:rsidRPr="00DC080F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год</w:t>
      </w:r>
    </w:p>
    <w:p w14:paraId="40D81824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</w:t>
      </w:r>
    </w:p>
    <w:p w14:paraId="3D22F3C5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мероприятий, приоритетных основных мероприятий, мероприятий ведомственных целевых программ,</w:t>
      </w:r>
    </w:p>
    <w:p w14:paraId="00EEAC7B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контрольных событий муниципальной программы </w:t>
      </w:r>
    </w:p>
    <w:p w14:paraId="5F5B8AFA" w14:textId="3BAE3EBB" w:rsidR="0097290B" w:rsidRPr="00DC080F" w:rsidRDefault="00132081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39274F"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268"/>
        <w:gridCol w:w="1417"/>
        <w:gridCol w:w="1418"/>
        <w:gridCol w:w="1417"/>
        <w:gridCol w:w="2126"/>
        <w:gridCol w:w="2410"/>
        <w:gridCol w:w="1701"/>
      </w:tblGrid>
      <w:tr w:rsidR="0097290B" w:rsidRPr="00DC080F" w14:paraId="2FD7C63A" w14:textId="77777777" w:rsidTr="005A1F46">
        <w:trPr>
          <w:trHeight w:val="552"/>
        </w:trPr>
        <w:tc>
          <w:tcPr>
            <w:tcW w:w="426" w:type="dxa"/>
            <w:vMerge w:val="restart"/>
          </w:tcPr>
          <w:p w14:paraId="55EF7DA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5FB52785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43B9F2B5" w14:textId="126DEA3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4FA0D7FA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688A83E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24F45A2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14:paraId="4D33DE24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59DDDF9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97290B" w:rsidRPr="00DC080F" w14:paraId="22313CAA" w14:textId="77777777" w:rsidTr="005A1F46">
        <w:tc>
          <w:tcPr>
            <w:tcW w:w="426" w:type="dxa"/>
            <w:vMerge/>
          </w:tcPr>
          <w:p w14:paraId="03DC6A27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9E10DC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9DB045C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242E835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BD3083A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79EF8424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</w:tcPr>
          <w:p w14:paraId="74AD4892" w14:textId="375A10DB" w:rsidR="0097290B" w:rsidRPr="00DC080F" w:rsidRDefault="00203A51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</w:t>
            </w:r>
            <w:r w:rsidR="0097290B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2410" w:type="dxa"/>
          </w:tcPr>
          <w:p w14:paraId="36C5EDA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701" w:type="dxa"/>
            <w:vMerge/>
          </w:tcPr>
          <w:p w14:paraId="623B90DC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DC080F" w14:paraId="639A3EFC" w14:textId="77777777" w:rsidTr="005A1F46">
        <w:tc>
          <w:tcPr>
            <w:tcW w:w="426" w:type="dxa"/>
          </w:tcPr>
          <w:p w14:paraId="55F0F915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189084B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7B40B533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C74595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16953E1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67BFB8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0D6E5274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14:paraId="5C5DD3E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1698163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290B" w:rsidRPr="00DC080F" w14:paraId="66507A53" w14:textId="77777777" w:rsidTr="005A1F46">
        <w:tc>
          <w:tcPr>
            <w:tcW w:w="426" w:type="dxa"/>
          </w:tcPr>
          <w:p w14:paraId="2F6F2A0E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6AD3320" w14:textId="6E619E1D" w:rsidR="0097290B" w:rsidRPr="005A1F46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5B0530" w:rsidRPr="005A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«Сельские дома культуры»</w:t>
            </w:r>
          </w:p>
        </w:tc>
        <w:tc>
          <w:tcPr>
            <w:tcW w:w="2268" w:type="dxa"/>
          </w:tcPr>
          <w:p w14:paraId="4D8F3CD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B1F2695" w14:textId="48BB50BE" w:rsidR="0097290B" w:rsidRPr="00DC080F" w:rsidRDefault="00132081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418" w:type="dxa"/>
          </w:tcPr>
          <w:p w14:paraId="4517E75D" w14:textId="327E32F0" w:rsidR="0097290B" w:rsidRPr="00DC080F" w:rsidRDefault="00A147B5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4700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</w:t>
            </w:r>
            <w:r w:rsidR="001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14:paraId="4113AE55" w14:textId="580B9602" w:rsidR="0097290B" w:rsidRPr="00DC080F" w:rsidRDefault="002D4700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14:paraId="2B13BAA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ECBFA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8271B1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DC080F" w14:paraId="27E67730" w14:textId="77777777" w:rsidTr="005A1F46">
        <w:tc>
          <w:tcPr>
            <w:tcW w:w="426" w:type="dxa"/>
          </w:tcPr>
          <w:p w14:paraId="3871B8F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DD29EE5" w14:textId="5FC1C70A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  <w:r w:rsidR="005B0530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бюджетных учреждений </w:t>
            </w:r>
            <w:r w:rsidR="00487054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</w:t>
            </w:r>
            <w:r w:rsidR="00021488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BBBD96A" w14:textId="18002F4C" w:rsidR="00286D98" w:rsidRPr="00DC080F" w:rsidRDefault="00286D98" w:rsidP="00286D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</w:t>
            </w:r>
            <w:r w:rsidR="00761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 Администрации Аракелян И.С.</w:t>
            </w:r>
          </w:p>
          <w:p w14:paraId="7D134CF2" w14:textId="77777777" w:rsidR="0097290B" w:rsidRDefault="00132081" w:rsidP="0028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1426A0FE" w14:textId="7299B8EB" w:rsidR="00132081" w:rsidRPr="00DC080F" w:rsidRDefault="00132081" w:rsidP="0028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 Н.В.</w:t>
            </w:r>
          </w:p>
        </w:tc>
        <w:tc>
          <w:tcPr>
            <w:tcW w:w="1417" w:type="dxa"/>
          </w:tcPr>
          <w:p w14:paraId="28FAF60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BD6EDE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530BF3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54A476" w14:textId="2672D849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6A62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художественного, музыкального, </w:t>
            </w: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хореографического, хорового, искусства;</w:t>
            </w:r>
          </w:p>
          <w:p w14:paraId="16360B10" w14:textId="77777777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учреждение культуры;</w:t>
            </w:r>
          </w:p>
          <w:p w14:paraId="32532BD8" w14:textId="77777777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культуры.</w:t>
            </w:r>
          </w:p>
          <w:p w14:paraId="6EEB4E17" w14:textId="77777777" w:rsidR="00B7046E" w:rsidRDefault="00AB6AAE" w:rsidP="00B7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выравнивание доступности к услугам учреждений </w:t>
            </w: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культуры, ин</w:t>
            </w:r>
            <w:r w:rsidR="00B70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формации, культурным ценностям;</w:t>
            </w:r>
          </w:p>
          <w:p w14:paraId="00FE1FD4" w14:textId="063273B3" w:rsidR="0097290B" w:rsidRPr="00B7046E" w:rsidRDefault="00B7046E" w:rsidP="00B7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воспроизводст</w:t>
            </w: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r w:rsidR="00AB6AAE"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творческого потенциала поселения</w:t>
            </w:r>
          </w:p>
        </w:tc>
        <w:tc>
          <w:tcPr>
            <w:tcW w:w="2410" w:type="dxa"/>
          </w:tcPr>
          <w:p w14:paraId="368AE5B1" w14:textId="10DCFA45" w:rsidR="003F6BBB" w:rsidRDefault="00977A17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044DE" w:rsidRPr="00DC080F">
              <w:rPr>
                <w:rFonts w:ascii="Times New Roman" w:hAnsi="Times New Roman" w:cs="Times New Roman"/>
                <w:sz w:val="24"/>
                <w:szCs w:val="24"/>
              </w:rPr>
              <w:t>существлено фин</w:t>
            </w:r>
            <w:r w:rsidR="009F3435"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ансовое обеспечение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044DE"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МБУК ИСП «Дорожный С</w:t>
            </w:r>
            <w:r w:rsidR="003F6BBB">
              <w:rPr>
                <w:rFonts w:ascii="Times New Roman" w:hAnsi="Times New Roman" w:cs="Times New Roman"/>
                <w:sz w:val="24"/>
                <w:szCs w:val="24"/>
              </w:rPr>
              <w:t>ДК», процент исполнения – 100,0</w:t>
            </w:r>
          </w:p>
          <w:p w14:paraId="439011CC" w14:textId="33D41C11" w:rsidR="0097290B" w:rsidRDefault="00977A17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44DE" w:rsidRPr="00DC080F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F8F61" w14:textId="77777777" w:rsidR="003F6BBB" w:rsidRPr="003F6BBB" w:rsidRDefault="003F6BBB" w:rsidP="003F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– 59</w:t>
            </w:r>
          </w:p>
          <w:p w14:paraId="29848984" w14:textId="77777777" w:rsidR="006A6288" w:rsidRDefault="003F6BBB" w:rsidP="003F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клубных формирований в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F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5F7561" w14:textId="16BBAF3D" w:rsidR="00977A17" w:rsidRPr="00977A17" w:rsidRDefault="00977A17" w:rsidP="0097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обновления информации на сайте (информация о мероприятиях 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периодически размещается на официальном сайте https://kultura-isp.ru/).</w:t>
            </w:r>
          </w:p>
          <w:p w14:paraId="5D26AB6E" w14:textId="77777777" w:rsidR="00977A17" w:rsidRPr="00977A17" w:rsidRDefault="00977A17" w:rsidP="0097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информации о муниципальном учреждении на официальном сайте ГМУ, размещено ПФХД на 2023-2025г.,- 08.09.2023г., муниципальное задание 2023-2025г. 12.01.2023г. https://private.bus.gov.ru/private/cabinet/cabinet.html</w:t>
            </w:r>
          </w:p>
          <w:p w14:paraId="393E76B3" w14:textId="77777777" w:rsidR="003F6BBB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Качественная работа на сайте «Единая информационная система закупок», на сайте размещен план-график закупок на 2023-2025 г. </w:t>
            </w:r>
            <w:hyperlink r:id="rId9" w:history="1">
              <w:r w:rsidRPr="00977A1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https://zakupki.gov.ru/epz/main/public/home.html</w:t>
              </w:r>
            </w:hyperlink>
          </w:p>
          <w:p w14:paraId="7F219AE7" w14:textId="77777777" w:rsidR="00977A17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участников клубных формирований. Согласно отчетности 7-НК </w:t>
            </w:r>
            <w:proofErr w:type="gramStart"/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участников</w:t>
            </w:r>
            <w:proofErr w:type="gramEnd"/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формирований 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31.12.2023 г. – 838 человек.</w:t>
            </w:r>
          </w:p>
          <w:p w14:paraId="0E1225A1" w14:textId="77777777" w:rsidR="00977A17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 с 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высшим и средним специальным образованием составляет 79 процентов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009009" w14:textId="77777777" w:rsidR="00977A17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план мероприятий, сценарии; используются информационные материалы, пособия. Материал изложен доступно, соответствует возрасту участников и зрителей.</w:t>
            </w:r>
          </w:p>
          <w:p w14:paraId="3017C47C" w14:textId="180ED692" w:rsidR="00977A17" w:rsidRPr="00DC080F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проведенной проверке на 31.12.2023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обращений отсутствуют объективные жалобы граждан, в том числе зарегистрированные в Администрации Истоминского сельского поселения, вышестоящих органах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AD992EE" w14:textId="00C0F3C0" w:rsidR="0097290B" w:rsidRPr="00DC080F" w:rsidRDefault="00286D98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97290B" w:rsidRPr="00DC080F" w14:paraId="31134042" w14:textId="77777777" w:rsidTr="005A1F46">
        <w:tc>
          <w:tcPr>
            <w:tcW w:w="426" w:type="dxa"/>
          </w:tcPr>
          <w:p w14:paraId="316E4730" w14:textId="693A46AF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6C83D8A" w14:textId="4F02F84C" w:rsidR="00631796" w:rsidRPr="00DC080F" w:rsidRDefault="008B023F" w:rsidP="0063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2</w:t>
            </w:r>
            <w:r w:rsidR="00631796"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  <w:p w14:paraId="16944E8B" w14:textId="443777D0" w:rsidR="008B023F" w:rsidRPr="008B023F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программы:</w:t>
            </w:r>
          </w:p>
          <w:p w14:paraId="5295D761" w14:textId="154788E2" w:rsidR="008B023F" w:rsidRPr="008B023F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культуры. Памятники»</w:t>
            </w:r>
          </w:p>
          <w:p w14:paraId="6EADD8F9" w14:textId="5F2B2DB3" w:rsidR="0097280A" w:rsidRPr="00DC080F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25DFEC3" w14:textId="0E78B528" w:rsidR="00286D98" w:rsidRPr="00DC080F" w:rsidRDefault="00286D98" w:rsidP="00286D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</w:t>
            </w:r>
            <w:r w:rsidR="00761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 Администрации Аракелян И.С.</w:t>
            </w:r>
          </w:p>
          <w:p w14:paraId="6769249A" w14:textId="77777777" w:rsidR="00132081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1E69AED0" w14:textId="7CCFC1B9" w:rsidR="0097290B" w:rsidRPr="00DC080F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 Н.В.</w:t>
            </w:r>
          </w:p>
        </w:tc>
        <w:tc>
          <w:tcPr>
            <w:tcW w:w="1417" w:type="dxa"/>
          </w:tcPr>
          <w:p w14:paraId="576419D5" w14:textId="71CAC82E" w:rsidR="0097290B" w:rsidRPr="00DC080F" w:rsidRDefault="008B023F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418" w:type="dxa"/>
          </w:tcPr>
          <w:p w14:paraId="363FEA07" w14:textId="0B6E6FEB" w:rsidR="0097290B" w:rsidRPr="00DC080F" w:rsidRDefault="008B023F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7" w:type="dxa"/>
          </w:tcPr>
          <w:p w14:paraId="4D01ECBA" w14:textId="26C850BB" w:rsidR="0097290B" w:rsidRPr="00DC080F" w:rsidRDefault="008B023F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126" w:type="dxa"/>
          </w:tcPr>
          <w:p w14:paraId="5DE381C5" w14:textId="4BC1ADBE" w:rsidR="0097290B" w:rsidRPr="00B930CB" w:rsidRDefault="0097290B" w:rsidP="0048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0B14D62" w14:textId="77777777" w:rsid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proofErr w:type="gram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памятника( с</w:t>
            </w:r>
            <w:proofErr w:type="gram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захоронением)</w:t>
            </w:r>
          </w:p>
          <w:p w14:paraId="0588A403" w14:textId="2CF25CE7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из которых </w:t>
            </w:r>
            <w:proofErr w:type="gram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 проведены</w:t>
            </w:r>
            <w:proofErr w:type="gram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работы.</w:t>
            </w:r>
          </w:p>
          <w:p w14:paraId="6608B8C4" w14:textId="77777777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2020г проведен капитальный ремонт </w:t>
            </w: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п. </w:t>
            </w:r>
            <w:proofErr w:type="spell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Дорожгый</w:t>
            </w:r>
            <w:proofErr w:type="spell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A52173" w14:textId="77777777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2021г. капитальный ремонт в х. Истомино.</w:t>
            </w:r>
          </w:p>
          <w:p w14:paraId="15012859" w14:textId="620C34E0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в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рожный и х. Истомино, проведена высадка деревьев,</w:t>
            </w:r>
          </w:p>
          <w:p w14:paraId="7BF65979" w14:textId="6875A3A3" w:rsidR="0097290B" w:rsidRPr="00B930CB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х.Островского</w:t>
            </w:r>
            <w:proofErr w:type="spell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п.Дивный</w:t>
            </w:r>
            <w:proofErr w:type="spell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 косметический</w:t>
            </w:r>
            <w:proofErr w:type="gram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за внебюджетные средства.</w:t>
            </w:r>
          </w:p>
        </w:tc>
        <w:tc>
          <w:tcPr>
            <w:tcW w:w="1701" w:type="dxa"/>
          </w:tcPr>
          <w:p w14:paraId="34D38147" w14:textId="27D9E70D" w:rsidR="0097290B" w:rsidRPr="00DC080F" w:rsidRDefault="00286D98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AB6AAE" w:rsidRPr="00DC080F" w14:paraId="2CD2319C" w14:textId="77777777" w:rsidTr="005A1F46">
        <w:tc>
          <w:tcPr>
            <w:tcW w:w="426" w:type="dxa"/>
          </w:tcPr>
          <w:p w14:paraId="0E18E557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367EA46" w14:textId="4E536EB4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1.2</w:t>
            </w: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организации и проведению независимой оценки качества на оказание услуг организации в сфере культуры</w:t>
            </w:r>
          </w:p>
          <w:p w14:paraId="74936A46" w14:textId="77777777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2EED4" w14:textId="5854F8AE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C4074EF" w14:textId="0D32205C" w:rsidR="00286D98" w:rsidRPr="00DC080F" w:rsidRDefault="00286D98" w:rsidP="00286D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</w:t>
            </w:r>
            <w:r w:rsidR="00A2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 Администрации Аракелян И.С.</w:t>
            </w:r>
          </w:p>
          <w:p w14:paraId="3F34A5F7" w14:textId="77777777" w:rsidR="00132081" w:rsidRPr="00132081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13312C03" w14:textId="61CFD29D" w:rsidR="00AB6AAE" w:rsidRPr="00DC080F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 Н.В</w:t>
            </w:r>
          </w:p>
        </w:tc>
        <w:tc>
          <w:tcPr>
            <w:tcW w:w="1417" w:type="dxa"/>
          </w:tcPr>
          <w:p w14:paraId="60721F44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5266C0A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E0B8A87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CE6783" w14:textId="74759895" w:rsidR="00AB6AAE" w:rsidRPr="00DC080F" w:rsidRDefault="00AB6AAE" w:rsidP="0048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деятельности работников культуры</w:t>
            </w:r>
          </w:p>
        </w:tc>
        <w:tc>
          <w:tcPr>
            <w:tcW w:w="2410" w:type="dxa"/>
          </w:tcPr>
          <w:p w14:paraId="39FFB604" w14:textId="77777777" w:rsidR="00681923" w:rsidRPr="00681923" w:rsidRDefault="00681923" w:rsidP="006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деятельности работников культуры</w:t>
            </w:r>
          </w:p>
          <w:p w14:paraId="21F69C9C" w14:textId="77777777" w:rsidR="00681923" w:rsidRPr="00681923" w:rsidRDefault="00681923" w:rsidP="006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</w:t>
            </w:r>
          </w:p>
          <w:p w14:paraId="0CE2C865" w14:textId="77777777" w:rsidR="00681923" w:rsidRPr="00681923" w:rsidRDefault="00681923" w:rsidP="006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работ в рамках проведения независимой оценки качества условий оказания услуг организации культуры (Муниципальное </w:t>
            </w:r>
            <w:proofErr w:type="gramStart"/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 учреждение</w:t>
            </w:r>
            <w:proofErr w:type="gramEnd"/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Истоминского сельского поселения «Дорожный СДК») проводиться раз в три года)</w:t>
            </w:r>
          </w:p>
          <w:p w14:paraId="5865D9D7" w14:textId="4ED522B9" w:rsidR="00AB6AAE" w:rsidRPr="00DC080F" w:rsidRDefault="00681923" w:rsidP="00681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Была проведена проверка в 2022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662F15C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FB" w:rsidRPr="00DC080F" w14:paraId="122E98B5" w14:textId="77777777" w:rsidTr="005A1F46">
        <w:tc>
          <w:tcPr>
            <w:tcW w:w="426" w:type="dxa"/>
          </w:tcPr>
          <w:p w14:paraId="6A889D79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60E1FFF" w14:textId="24C4CCD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  <w:r w:rsidR="00E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268" w:type="dxa"/>
          </w:tcPr>
          <w:p w14:paraId="4FDBCD6A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Аракелян И.С.,</w:t>
            </w:r>
          </w:p>
          <w:p w14:paraId="3E644887" w14:textId="77777777" w:rsidR="007619FB" w:rsidRPr="00132081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36EE48D6" w14:textId="2E0F282C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 Н.В</w:t>
            </w:r>
            <w:r w:rsidR="0010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6E6D135B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8C6D30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B45B044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8EE981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культуры.</w:t>
            </w:r>
          </w:p>
          <w:p w14:paraId="4B87F4C6" w14:textId="5B13B145" w:rsidR="007619FB" w:rsidRPr="00DC080F" w:rsidRDefault="00E33122" w:rsidP="00E3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к услугам </w:t>
            </w:r>
            <w:r w:rsidR="007619FB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культуры.</w:t>
            </w:r>
          </w:p>
        </w:tc>
        <w:tc>
          <w:tcPr>
            <w:tcW w:w="2410" w:type="dxa"/>
          </w:tcPr>
          <w:p w14:paraId="430A0D23" w14:textId="31299EFB" w:rsidR="007619FB" w:rsidRDefault="00E34043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Соблюдены все нормы по повышению оплаты труда работников учреждений культуры</w:t>
            </w:r>
            <w:r w:rsidRPr="00E3404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</w:p>
          <w:p w14:paraId="2CF31CCA" w14:textId="793D5C9E" w:rsidR="00E34043" w:rsidRDefault="00E34043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14:paraId="39C62220" w14:textId="4A03E253" w:rsidR="00E34043" w:rsidRPr="00DC080F" w:rsidRDefault="00E34043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8096F" w14:textId="257BE96B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265" w:rsidRPr="00DC080F" w14:paraId="25164176" w14:textId="77777777" w:rsidTr="005A1F46">
        <w:tc>
          <w:tcPr>
            <w:tcW w:w="426" w:type="dxa"/>
          </w:tcPr>
          <w:p w14:paraId="69C33008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1DA1585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  <w:p w14:paraId="1C6F4430" w14:textId="77777777" w:rsidR="00496265" w:rsidRDefault="00496265" w:rsidP="0049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муниципального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на 2023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proofErr w:type="gramStart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 количество</w:t>
            </w:r>
            <w:proofErr w:type="gramEnd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 досуговых формирований  -  46</w:t>
            </w:r>
          </w:p>
          <w:p w14:paraId="06787E5D" w14:textId="4ABF8772" w:rsidR="00496265" w:rsidRPr="00DC080F" w:rsidRDefault="00496265" w:rsidP="0049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</w:t>
            </w:r>
            <w:proofErr w:type="gramEnd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119340</w:t>
            </w:r>
          </w:p>
          <w:p w14:paraId="00168D02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CBF118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Аракелян И.С.,</w:t>
            </w:r>
          </w:p>
          <w:p w14:paraId="67ED1582" w14:textId="77777777" w:rsidR="00496265" w:rsidRPr="00132081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7C2C40FE" w14:textId="0D5F1CBB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 Н.В</w:t>
            </w:r>
          </w:p>
        </w:tc>
        <w:tc>
          <w:tcPr>
            <w:tcW w:w="1417" w:type="dxa"/>
          </w:tcPr>
          <w:p w14:paraId="48C6441D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2FED1D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A876E8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E939887" w14:textId="77777777" w:rsidR="00145B4A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культурно-массовых мероприятий,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119340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 в зрительных залах,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59400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 формирований, всего 46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 культурно-досуговых формирований,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формирований самодеятельного народного творчество, </w:t>
            </w:r>
            <w:proofErr w:type="gramStart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proofErr w:type="gramEnd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E68868" w14:textId="0F4F4132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формирований самодеятельного народного творчества,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Количество участников культурно-досуговых формирований для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одежи от 14 до 35 лет, всего 327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14:paraId="3928353D" w14:textId="77777777" w:rsidR="00145B4A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Проведено культурно-массовых мероприятий,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119340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 в зрительных залах,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59400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 формирований, всего 46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участников культурно-досуговых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формирований самодеятельного народного творчество, </w:t>
            </w:r>
            <w:proofErr w:type="gramStart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proofErr w:type="gramEnd"/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0BEDBA" w14:textId="568F3290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формирований самодеятельного народного творчества,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Количество участников культурно-досуговых формирований для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одежи от 14 до 35 лет, всего 327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14:paraId="26ABBA49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1DF34C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14:paraId="57DEB6CA" w14:textId="3663F8CF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0AD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6174FA8" w14:textId="77777777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1757A591" w14:textId="77777777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187774BC" w14:textId="77777777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39C60798" w14:textId="1D4D7DA1" w:rsidR="00D70EC4" w:rsidRPr="009E0AD8" w:rsidRDefault="00D70EC4" w:rsidP="00D70E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E0AD8">
        <w:rPr>
          <w:rFonts w:ascii="Times New Roman" w:hAnsi="Times New Roman" w:cs="Times New Roman"/>
          <w:sz w:val="24"/>
          <w:szCs w:val="24"/>
        </w:rPr>
        <w:t>«Культура»</w:t>
      </w:r>
      <w:r w:rsidR="00151698"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</w:t>
      </w:r>
      <w:r w:rsidR="00E51EEF" w:rsidRPr="009E0AD8">
        <w:rPr>
          <w:rFonts w:ascii="Times New Roman" w:eastAsia="Calibri" w:hAnsi="Times New Roman" w:cs="Times New Roman"/>
          <w:kern w:val="2"/>
          <w:sz w:val="24"/>
          <w:szCs w:val="24"/>
        </w:rPr>
        <w:t>23</w:t>
      </w: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4CCD7FF4" w14:textId="77777777" w:rsidR="0097290B" w:rsidRPr="009E0AD8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02B293ED" w14:textId="77777777" w:rsidR="0097290B" w:rsidRPr="009E0AD8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14:paraId="17E1AE3C" w14:textId="685DE8E7" w:rsidR="0097290B" w:rsidRPr="009E0AD8" w:rsidRDefault="00B55B69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за </w:t>
      </w:r>
      <w:r w:rsidR="00E51EEF"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7290B"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7E6040C" w14:textId="77777777" w:rsidR="0097290B" w:rsidRPr="009E0AD8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984"/>
        <w:gridCol w:w="1843"/>
        <w:gridCol w:w="2835"/>
      </w:tblGrid>
      <w:tr w:rsidR="0097290B" w:rsidRPr="009E0AD8" w14:paraId="46E51B50" w14:textId="77777777" w:rsidTr="00137D0A">
        <w:trPr>
          <w:trHeight w:val="305"/>
          <w:tblCellSpacing w:w="5" w:type="nil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61F71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11F25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A43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84CA" w14:textId="06DCFEA5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9E0AD8"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</w:t>
            </w:r>
            <w:r w:rsidR="009E0AD8"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рублей)</w:t>
            </w: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290B" w:rsidRPr="009E0AD8" w14:paraId="43C64BC7" w14:textId="77777777" w:rsidTr="00137D0A">
        <w:trPr>
          <w:trHeight w:val="1178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569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5D2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99D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14:paraId="538FCB15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6AB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97F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-67" w:tblpY="1"/>
        <w:tblOverlap w:val="never"/>
        <w:tblW w:w="140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984"/>
        <w:gridCol w:w="1843"/>
        <w:gridCol w:w="2835"/>
      </w:tblGrid>
      <w:tr w:rsidR="0097290B" w:rsidRPr="009E0AD8" w14:paraId="3AC392D4" w14:textId="77777777" w:rsidTr="005A1F46">
        <w:trPr>
          <w:trHeight w:val="165"/>
          <w:tblHeader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2DA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4E2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3DB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36A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E98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7D0A" w:rsidRPr="009E0AD8" w14:paraId="63C97D7D" w14:textId="77777777" w:rsidTr="005A1F46">
        <w:trPr>
          <w:trHeight w:val="662"/>
          <w:tblHeader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61A" w14:textId="11236C88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ниципальная программа «Культура"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3967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722"/>
              <w:gridCol w:w="2753"/>
              <w:gridCol w:w="2558"/>
              <w:gridCol w:w="3934"/>
            </w:tblGrid>
            <w:tr w:rsidR="00137D0A" w:rsidRPr="00695C7B" w14:paraId="2194F3B7" w14:textId="77777777" w:rsidTr="006A5E72">
              <w:trPr>
                <w:trHeight w:val="320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29080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E4310" w14:textId="77777777" w:rsidR="00137D0A" w:rsidRPr="00695C7B" w:rsidRDefault="00137D0A" w:rsidP="005A1F46">
                  <w:pPr>
                    <w:widowControl w:val="0"/>
                    <w:tabs>
                      <w:tab w:val="left" w:pos="112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8673,7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F7802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8673,7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AB3C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8673,7</w:t>
                  </w:r>
                </w:p>
              </w:tc>
            </w:tr>
            <w:tr w:rsidR="00137D0A" w:rsidRPr="00695C7B" w14:paraId="5799CC8E" w14:textId="77777777" w:rsidTr="006A5E72">
              <w:trPr>
                <w:trHeight w:val="309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681EE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поселения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3681F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E2CE0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6F61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05CE9D75" w14:textId="77777777" w:rsidTr="006A5E72">
              <w:trPr>
                <w:trHeight w:val="38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0BDEA" w14:textId="77777777" w:rsidR="00137D0A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безвозмездные поступления </w:t>
                  </w:r>
                </w:p>
                <w:p w14:paraId="42494824" w14:textId="5F429F4F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бюджет поселения, &lt;2&gt;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5DC7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66D3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063B9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04136089" w14:textId="77777777" w:rsidTr="006A5E72">
              <w:trPr>
                <w:trHeight w:val="31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559D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04625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FD8AD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83985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122EC6AB" w14:textId="77777777" w:rsidTr="006A5E72">
              <w:trPr>
                <w:trHeight w:val="31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B2A9A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- областного бюджета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E570D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E4000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A1544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3C9F74D2" w14:textId="77777777" w:rsidTr="006A5E72">
              <w:trPr>
                <w:trHeight w:val="226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8565B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федерального бюджета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986E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596B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3D3C1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44C353F1" w14:textId="77777777" w:rsidTr="006A5E72">
              <w:trPr>
                <w:trHeight w:val="279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70BC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EAAF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1E1A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AC3B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EDAD695" w14:textId="109DFEED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261" w14:textId="23482A49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B52" w14:textId="228AF0DD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898" w14:textId="0AD35F3D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8673,7</w:t>
            </w:r>
          </w:p>
        </w:tc>
      </w:tr>
      <w:tr w:rsidR="00672381" w:rsidRPr="009E0AD8" w14:paraId="52DF2F35" w14:textId="77777777" w:rsidTr="005A1F46">
        <w:trPr>
          <w:trHeight w:val="320"/>
          <w:tblCellSpacing w:w="5" w:type="nil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49F09" w14:textId="765D3205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 Подпрограмма «</w:t>
            </w:r>
            <w:r w:rsidRPr="006A5E72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  <w:r w:rsidRPr="006A5E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C2D" w14:textId="7F3E1096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039" w14:textId="665738A9" w:rsidR="00672381" w:rsidRPr="009E0AD8" w:rsidRDefault="00E51EEF" w:rsidP="005A1F46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</w:rPr>
              <w:t>8673,7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530" w14:textId="2EFB60D7" w:rsidR="00672381" w:rsidRPr="009E0AD8" w:rsidRDefault="00E51EEF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</w:rPr>
              <w:t>8673,7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B0B" w14:textId="451DD988" w:rsidR="00672381" w:rsidRPr="009E0AD8" w:rsidRDefault="00E51EEF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</w:rPr>
              <w:t>8673,7</w:t>
            </w:r>
          </w:p>
        </w:tc>
      </w:tr>
      <w:tr w:rsidR="0071231C" w:rsidRPr="009E0AD8" w14:paraId="4C88A5CE" w14:textId="77777777" w:rsidTr="005A1F46">
        <w:trPr>
          <w:trHeight w:val="309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F8C4" w14:textId="77777777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259" w14:textId="0B0F4E85" w:rsidR="0071231C" w:rsidRPr="009E0AD8" w:rsidRDefault="0071231C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6CC" w14:textId="3840186C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A55" w14:textId="0BAE4956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787" w14:textId="6D23A643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394D0F70" w14:textId="77777777" w:rsidTr="005A1F46">
        <w:trPr>
          <w:trHeight w:val="38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BFC8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D5F" w14:textId="6543F9E3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473" w14:textId="09FBA4CD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FCC" w14:textId="15EDF6A9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DDE" w14:textId="6734CFF5" w:rsidR="00487054" w:rsidRPr="009E0AD8" w:rsidRDefault="00487054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2381" w:rsidRPr="009E0AD8" w14:paraId="3F5D8D60" w14:textId="77777777" w:rsidTr="005A1F46">
        <w:trPr>
          <w:trHeight w:val="31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60198" w14:textId="3FD55084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01D" w14:textId="7BD674CB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7F5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C94E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6AC2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7C626C73" w14:textId="77777777" w:rsidTr="005A1F46">
        <w:trPr>
          <w:trHeight w:val="31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6575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B38" w14:textId="6D4B8F32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24A" w14:textId="61B01EAA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9B2B" w14:textId="5933A4DD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B9D1" w14:textId="57B24591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43C88239" w14:textId="77777777" w:rsidTr="005A1F46">
        <w:trPr>
          <w:trHeight w:val="226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7CB3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1DB" w14:textId="06C17052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ECE" w14:textId="3C9541EA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3C10" w14:textId="450E85E6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E044" w14:textId="2D48AA19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7F6CCCE7" w14:textId="77777777" w:rsidTr="005A1F46">
        <w:trPr>
          <w:trHeight w:val="279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64D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0C1" w14:textId="45FEB6B5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4D2" w14:textId="16B3FFF6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3E07" w14:textId="126F4DEC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8868" w14:textId="530D0A22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1C" w:rsidRPr="009E0AD8" w14:paraId="0C49C80F" w14:textId="77777777" w:rsidTr="005A1F46">
        <w:trPr>
          <w:trHeight w:val="386"/>
          <w:tblCellSpacing w:w="5" w:type="nil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E816B" w14:textId="77777777" w:rsidR="0071231C" w:rsidRPr="009E0AD8" w:rsidRDefault="0071231C" w:rsidP="005A1F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AD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24B7AF87" w14:textId="392A5888" w:rsidR="0071231C" w:rsidRPr="009E0AD8" w:rsidRDefault="0071231C" w:rsidP="005A1F4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муниципальных бюджетных учреждений Истоминского сельского поселения</w:t>
            </w:r>
          </w:p>
          <w:p w14:paraId="0BFDB2EE" w14:textId="7054F063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56D" w14:textId="77777777" w:rsidR="0071231C" w:rsidRPr="009E0AD8" w:rsidRDefault="0071231C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3AE" w14:textId="1C40F386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3030BC95" w14:textId="0DF5B936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164B" w14:textId="4441F57F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58BF6CA1" w14:textId="228D3E8B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443E" w14:textId="438D13E1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42B747C9" w14:textId="1B54ECC7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1C" w:rsidRPr="009E0AD8" w14:paraId="4BFFF161" w14:textId="77777777" w:rsidTr="005A1F46">
        <w:trPr>
          <w:trHeight w:val="248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995B" w14:textId="77777777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A7B" w14:textId="77777777" w:rsidR="0071231C" w:rsidRPr="009E0AD8" w:rsidRDefault="0071231C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7F1" w14:textId="40730D8D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2BA77A41" w14:textId="05A2CFF9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6B4" w14:textId="41A5A3D1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5309D5F8" w14:textId="7C01C323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4995" w14:textId="7BE19504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3B627A70" w14:textId="4B16244C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57C7E6B9" w14:textId="77777777" w:rsidTr="005A1F46">
        <w:trPr>
          <w:trHeight w:val="36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F626" w14:textId="77777777" w:rsidR="00C47695" w:rsidRPr="009E0AD8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676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1B9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C91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3FA8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2FD18889" w14:textId="77777777" w:rsidTr="005A1F46">
        <w:trPr>
          <w:trHeight w:val="334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271E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08F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C70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A142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263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194F98BB" w14:textId="77777777" w:rsidTr="005A1F46">
        <w:trPr>
          <w:trHeight w:val="334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CEEE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E2A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298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A0A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655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210F8581" w14:textId="77777777" w:rsidTr="005A1F46">
        <w:trPr>
          <w:trHeight w:val="392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0D36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AD7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2C0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35E0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C252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7A43E9D2" w14:textId="77777777" w:rsidTr="005A1F46">
        <w:trPr>
          <w:trHeight w:val="262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4CD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C7D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688" w14:textId="6BF89A7F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132" w14:textId="68AAFD25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113" w14:textId="3B4BDEB1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3AAAEB17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1263" w14:textId="4134E270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1.1  Расходы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оплаты труда работников учреждений культуры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082" w14:textId="0B779EAD" w:rsidR="00FC0E7D" w:rsidRPr="00B930CB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E78" w14:textId="70EF7D01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A3A" w14:textId="1DD76258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DD8" w14:textId="5BAD2493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E7D" w:rsidRPr="00DC080F" w14:paraId="40B92E7D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660CBC06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5EA" w14:textId="450C9AE4" w:rsidR="00FC0E7D" w:rsidRPr="00B930CB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C6B" w14:textId="512580BE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475E" w14:textId="0359626C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A77" w14:textId="7D3E06D1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E7D" w:rsidRPr="00DC080F" w14:paraId="2D5CFC71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623FB30F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6B1" w14:textId="56464071" w:rsidR="00FC0E7D" w:rsidRPr="00B930CB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1E2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649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9AD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7A80C499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5D30D222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CCA" w14:textId="60230EE2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46F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B78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241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3CADEF85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48EC85A5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3A8" w14:textId="3BFEDA28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045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18B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078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5BEFDCAA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29B4B2C1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CA9" w14:textId="3B03F325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B01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444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273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4F733436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3B3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720" w14:textId="21939847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34F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AC4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C76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6E7B5D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31A8B4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EAE192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0CD7B2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BBB057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CAEE59" w14:textId="62ED4772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B1FB45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3234C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04AFC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1A02A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ABB61" w14:textId="763A29BF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3C7D05" w14:textId="77777777" w:rsidR="00077EDB" w:rsidRPr="00DC080F" w:rsidRDefault="00077EDB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6070F6" w14:textId="7EDA487B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471F51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893481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47E4F6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4CF52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662F8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3A8E75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7809BA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19FBB5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DA5879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80EE68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246B418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77CBE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7D6CFFC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6F5D9AD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ACA79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A68C0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577EAD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A3A1D1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2C339E" w14:textId="77777777" w:rsidR="006E5E46" w:rsidRPr="00DC080F" w:rsidRDefault="006E5E46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83A925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784D7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C983B" w14:textId="6637846B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0B68D439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4FA23871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1D5C2790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736670FD" w14:textId="5A0B0866" w:rsidR="00D70EC4" w:rsidRPr="00DC080F" w:rsidRDefault="00D70EC4" w:rsidP="00D70E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5AD0D1C8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CBA67" w14:textId="77777777" w:rsidR="0097290B" w:rsidRPr="00FB2C67" w:rsidRDefault="0097290B" w:rsidP="00972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22"/>
      <w:bookmarkEnd w:id="1"/>
      <w:r w:rsidRPr="00FB2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3B57C59A" w14:textId="77777777" w:rsidR="0097290B" w:rsidRPr="00FB2C67" w:rsidRDefault="0097290B" w:rsidP="00972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p w14:paraId="31448A06" w14:textId="77777777" w:rsidR="0097290B" w:rsidRPr="00FB2C67" w:rsidRDefault="0097290B" w:rsidP="00972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97290B" w:rsidRPr="00FB2C67" w14:paraId="6667BE82" w14:textId="77777777" w:rsidTr="00BC499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34B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4A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14:paraId="29F2BBF1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125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686A250D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10B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proofErr w:type="gramStart"/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 </w:t>
            </w:r>
            <w:proofErr w:type="gramEnd"/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D5D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97290B" w:rsidRPr="00FB2C67" w14:paraId="474EA07F" w14:textId="77777777" w:rsidTr="00BC49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422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D34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6FF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78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14:paraId="4E2C4A3A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FB2C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F6D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F98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FB2C67" w14:paraId="7B849970" w14:textId="77777777" w:rsidTr="00BC49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FBB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96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371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F67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4E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9FF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8F5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FB2C67" w14:paraId="018DD2F7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71C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5BE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93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DC7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CA2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55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C52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290B" w:rsidRPr="00FB2C67" w14:paraId="445D1E7B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C98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3CD" w14:textId="133E06AB" w:rsidR="0097290B" w:rsidRPr="00FB2C67" w:rsidRDefault="00282A18" w:rsidP="00E50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«Культура»</w:t>
            </w:r>
          </w:p>
        </w:tc>
      </w:tr>
      <w:tr w:rsidR="00282A18" w:rsidRPr="00FB2C67" w14:paraId="3E41A3D7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EE" w14:textId="77777777" w:rsidR="00282A18" w:rsidRPr="00FB2C67" w:rsidRDefault="00282A18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469" w14:textId="3684BCF9" w:rsidR="00282A18" w:rsidRPr="00FB2C67" w:rsidRDefault="00282A18" w:rsidP="00E50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FB2C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</w:t>
            </w:r>
            <w:r w:rsidRPr="00FB2C67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дома культуры</w:t>
            </w:r>
            <w:r w:rsidRPr="00FB2C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»</w:t>
            </w:r>
          </w:p>
        </w:tc>
      </w:tr>
      <w:tr w:rsidR="0097290B" w:rsidRPr="00FB2C67" w14:paraId="09865BF0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AD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F07" w14:textId="4B130BAB" w:rsidR="00BE2689" w:rsidRPr="00FB2C67" w:rsidRDefault="0097290B" w:rsidP="00BE268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  <w:r w:rsidR="00BE2689" w:rsidRPr="00FB2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Количество культурно-досуговых мероприятий;</w:t>
            </w:r>
          </w:p>
          <w:p w14:paraId="6A480724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827" w14:textId="34B38DF1" w:rsidR="0097290B" w:rsidRPr="00FB2C67" w:rsidRDefault="00BE2689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57A" w14:textId="4177DB49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C9D" w14:textId="3AF773A2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BB8" w14:textId="32A70F4B" w:rsidR="0097290B" w:rsidRPr="00FB2C67" w:rsidRDefault="00967F54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829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FB2C67" w14:paraId="4283EF1A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BBA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143" w14:textId="54925471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="00526C51" w:rsidRPr="00FB2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Количество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01" w14:textId="0CBE5656" w:rsidR="0097290B" w:rsidRPr="00FB2C67" w:rsidRDefault="00526C51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3CA" w14:textId="449323F0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0B7" w14:textId="4F8C4D75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846" w14:textId="717255AD" w:rsidR="0097290B" w:rsidRPr="00FB2C67" w:rsidRDefault="00526C51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D53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DC080F" w14:paraId="799D0D14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9E4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AAD" w14:textId="406CD844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  <w:r w:rsidR="00526C51" w:rsidRPr="00FB2C6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26C51" w:rsidRPr="00FB2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клубных формирований для детей.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970" w14:textId="4A25147D" w:rsidR="0097290B" w:rsidRPr="00FB2C67" w:rsidRDefault="00CD0051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51" w14:textId="01BC04D8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1F7" w14:textId="544064CC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910" w14:textId="6B4D79E3" w:rsidR="0097290B" w:rsidRPr="00DC080F" w:rsidRDefault="00B4332A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D0051"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013" w14:textId="77777777" w:rsidR="0097290B" w:rsidRPr="00DC080F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8E3BD6" w14:textId="77777777" w:rsidR="006E5E46" w:rsidRPr="00DC080F" w:rsidRDefault="006E5E46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1462"/>
      <w:bookmarkEnd w:id="2"/>
    </w:p>
    <w:p w14:paraId="259A36C4" w14:textId="77777777" w:rsidR="006E5E46" w:rsidRPr="00DC080F" w:rsidRDefault="006E5E46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455841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4B935F0D" w14:textId="24738B2C" w:rsidR="00233B4E" w:rsidRPr="00DC080F" w:rsidRDefault="00DC080F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6FB25D32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28AE4173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40119D0A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7EC24E50" w14:textId="7670DAAE" w:rsidR="00233B4E" w:rsidRPr="00DC080F" w:rsidRDefault="00233B4E" w:rsidP="00233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>023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2A0BD59E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230ED1B0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расходах за счет средств, полученных от предпринимательской и иной приносящей доход деятельности, муниципальных </w:t>
      </w:r>
      <w:proofErr w:type="gramStart"/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бюджетных  учреждений</w:t>
      </w:r>
      <w:proofErr w:type="gramEnd"/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Истоминского сельского поселения</w:t>
      </w:r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C0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отчетном году</w:t>
      </w:r>
    </w:p>
    <w:p w14:paraId="0A8F04C3" w14:textId="77777777" w:rsidR="0097290B" w:rsidRPr="00DC080F" w:rsidRDefault="0097290B" w:rsidP="0097290B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97290B" w:rsidRPr="00DC080F" w14:paraId="75E5BB8D" w14:textId="77777777" w:rsidTr="00BC4998">
        <w:trPr>
          <w:trHeight w:val="103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BB66CAE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нование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учреж-дения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741FC3" w14:textId="38635FA3" w:rsidR="0097290B" w:rsidRPr="00DC080F" w:rsidRDefault="00E51EEF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средств на 01.01.23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51F3396E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7AEF16A3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4457B6" w14:textId="02027DBA" w:rsidR="0097290B" w:rsidRPr="00DC080F" w:rsidRDefault="00DC080F" w:rsidP="00DC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на 01.01.23</w:t>
            </w:r>
          </w:p>
        </w:tc>
      </w:tr>
      <w:tr w:rsidR="0097290B" w:rsidRPr="00DC080F" w14:paraId="4C81BF33" w14:textId="77777777" w:rsidTr="00BC4998">
        <w:trPr>
          <w:trHeight w:val="375"/>
        </w:trPr>
        <w:tc>
          <w:tcPr>
            <w:tcW w:w="1277" w:type="dxa"/>
            <w:vMerge/>
            <w:vAlign w:val="center"/>
          </w:tcPr>
          <w:p w14:paraId="095919A5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398783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108BC0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31CE1274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A6AD7A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A5A0A26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vAlign w:val="center"/>
          </w:tcPr>
          <w:p w14:paraId="0B440BB4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290B" w:rsidRPr="00DC080F" w14:paraId="1C0D596E" w14:textId="77777777" w:rsidTr="00BC4998">
        <w:trPr>
          <w:trHeight w:val="1260"/>
        </w:trPr>
        <w:tc>
          <w:tcPr>
            <w:tcW w:w="1277" w:type="dxa"/>
            <w:vMerge/>
            <w:vAlign w:val="center"/>
          </w:tcPr>
          <w:p w14:paraId="2890D3F5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7201BF8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5DDDB41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0FE24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28765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добро-вольные</w:t>
            </w:r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пожертвования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0D8C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взносы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физи-ческих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юридиче-ских</w:t>
            </w:r>
            <w:proofErr w:type="spellEnd"/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90EC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прино-сящей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доход деятель-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68C2E2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доходы</w:t>
            </w:r>
          </w:p>
        </w:tc>
        <w:tc>
          <w:tcPr>
            <w:tcW w:w="850" w:type="dxa"/>
            <w:vMerge/>
            <w:vAlign w:val="center"/>
          </w:tcPr>
          <w:p w14:paraId="620922BA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6367B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оплата труда с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начисле-ниями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EE4B84B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капита-льные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вло-жения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77EE425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риаль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3438B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4" w:type="dxa"/>
            <w:vMerge/>
            <w:vAlign w:val="center"/>
          </w:tcPr>
          <w:p w14:paraId="1A431F1D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2C85C9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97290B" w:rsidRPr="00DC080F" w14:paraId="74918502" w14:textId="77777777" w:rsidTr="00BC4998">
        <w:trPr>
          <w:trHeight w:val="315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54C09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12AAD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30F570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44A2C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8501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C79F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FC34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439719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085546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BC4B4D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A19FE3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7FBC4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66D08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5A919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290B" w:rsidRPr="00DC080F" w14:paraId="45A87365" w14:textId="77777777" w:rsidTr="00A147B5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14:paraId="0DA88E7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6F5FDA" w14:textId="7AB51B69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9BCED23" w14:textId="6A79C851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E2215E" w14:textId="64D37E4B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70231" w14:textId="590EA6FA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BF322" w14:textId="2109982F" w:rsidR="0097290B" w:rsidRPr="00DC080F" w:rsidRDefault="002B7676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B3751" w14:textId="0F357EB6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601B6" w14:textId="5976D273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C4A28" w14:textId="125C9860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5AC5B" w14:textId="27BC08E5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185F" w14:textId="5BE25887" w:rsidR="0097290B" w:rsidRPr="00DC080F" w:rsidRDefault="002B7676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DAAFB" w14:textId="76AA1C42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56168" w14:textId="7D98508B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6C74C" w14:textId="38FB5685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7290B" w:rsidRPr="00DC080F" w14:paraId="75675AE3" w14:textId="77777777" w:rsidTr="00A147B5">
        <w:trPr>
          <w:trHeight w:val="315"/>
        </w:trPr>
        <w:tc>
          <w:tcPr>
            <w:tcW w:w="15452" w:type="dxa"/>
            <w:gridSpan w:val="14"/>
            <w:shd w:val="clear" w:color="auto" w:fill="auto"/>
            <w:vAlign w:val="center"/>
          </w:tcPr>
          <w:p w14:paraId="6A5FB9CA" w14:textId="77777777" w:rsidR="0097290B" w:rsidRPr="00DC080F" w:rsidRDefault="0097290B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Муниципальные бюджетные учреждения</w:t>
            </w:r>
          </w:p>
        </w:tc>
      </w:tr>
      <w:tr w:rsidR="0097290B" w:rsidRPr="00DC080F" w14:paraId="79B17742" w14:textId="77777777" w:rsidTr="00A147B5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1916B4DF" w14:textId="31D552A0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243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0C1A3A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Истомино п. Дорожный СДК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72592F9" w14:textId="01E5B75D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17842AA2" w14:textId="0781B59A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FF13E95" w14:textId="77777777" w:rsidR="0097290B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  <w:p w14:paraId="446449F7" w14:textId="51E381A3" w:rsidR="006A5E72" w:rsidRPr="006A5E72" w:rsidRDefault="006A5E72" w:rsidP="006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765CA6" w14:textId="1F714184" w:rsidR="0097290B" w:rsidRPr="006A5E72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CD36EE" w14:textId="233F8039" w:rsidR="0097290B" w:rsidRPr="006A5E72" w:rsidRDefault="00DB36CC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C10E24" w14:textId="313410ED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487870" w14:textId="78547B43" w:rsidR="0097290B" w:rsidRPr="006A5E72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410FD2" w14:textId="2921DA4E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8A86F" w14:textId="6C4113B9" w:rsidR="0097290B" w:rsidRPr="006A5E72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26631" w14:textId="755399C8" w:rsidR="0097290B" w:rsidRPr="006A5E72" w:rsidRDefault="00DB36CC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8744A8" w14:textId="02EC6AF8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1DF96" w14:textId="42D05EE5" w:rsidR="0097290B" w:rsidRPr="006A5E72" w:rsidRDefault="0097290B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B4F64" w14:textId="6972BE7E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14:paraId="18627905" w14:textId="04FA9C72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97482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2D8C5DFC" w14:textId="5B9B1525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DC080F" w:rsidRPr="00DC080F">
        <w:rPr>
          <w:rFonts w:ascii="Times New Roman" w:hAnsi="Times New Roman" w:cs="Times New Roman"/>
          <w:sz w:val="24"/>
          <w:szCs w:val="24"/>
        </w:rPr>
        <w:t>жение № 5</w:t>
      </w:r>
    </w:p>
    <w:p w14:paraId="7CFE6748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46CD3416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4953FE71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365515B6" w14:textId="04C7E733" w:rsidR="00233B4E" w:rsidRPr="00DC080F" w:rsidRDefault="00233B4E" w:rsidP="00233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57C13AF0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EEE1E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1101C214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</w:t>
      </w:r>
      <w:proofErr w:type="gramStart"/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бюджет</w:t>
      </w:r>
      <w:proofErr w:type="gramEnd"/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выполненных в полном объеме</w:t>
      </w:r>
    </w:p>
    <w:p w14:paraId="0B7F3031" w14:textId="77777777" w:rsidR="0097290B" w:rsidRPr="00DC080F" w:rsidRDefault="0097290B" w:rsidP="009729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97290B" w:rsidRPr="00DC080F" w14:paraId="1077EE9A" w14:textId="77777777" w:rsidTr="00BC4998">
        <w:tc>
          <w:tcPr>
            <w:tcW w:w="5211" w:type="dxa"/>
            <w:shd w:val="clear" w:color="auto" w:fill="auto"/>
          </w:tcPr>
          <w:p w14:paraId="296880BF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1FFB0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4AEDF4A3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25CEFACA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97290B" w:rsidRPr="00DC080F" w14:paraId="394EFD0D" w14:textId="77777777" w:rsidTr="00BC4998">
        <w:tc>
          <w:tcPr>
            <w:tcW w:w="5211" w:type="dxa"/>
            <w:shd w:val="clear" w:color="auto" w:fill="auto"/>
          </w:tcPr>
          <w:p w14:paraId="64094DE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3FE8D74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785829D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7F0BB52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290B" w:rsidRPr="00DC080F" w14:paraId="14A12B14" w14:textId="77777777" w:rsidTr="00FB6568">
        <w:tc>
          <w:tcPr>
            <w:tcW w:w="5211" w:type="dxa"/>
            <w:shd w:val="clear" w:color="auto" w:fill="auto"/>
          </w:tcPr>
          <w:p w14:paraId="264EA168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192E9C6" w14:textId="0DA40E12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C1F2658" w14:textId="7FEE4B9D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20F00DF" w14:textId="47A61952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367F1142" w14:textId="77777777" w:rsidTr="00FB6568">
        <w:tc>
          <w:tcPr>
            <w:tcW w:w="5211" w:type="dxa"/>
            <w:shd w:val="clear" w:color="auto" w:fill="auto"/>
          </w:tcPr>
          <w:p w14:paraId="05FE5D5D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0A505AA8" w14:textId="3492A9E0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47B29667" w14:textId="02C2AB09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940D02D" w14:textId="35DEBB1A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510745AB" w14:textId="77777777" w:rsidTr="00FB6568">
        <w:tc>
          <w:tcPr>
            <w:tcW w:w="5211" w:type="dxa"/>
            <w:shd w:val="clear" w:color="auto" w:fill="auto"/>
          </w:tcPr>
          <w:p w14:paraId="43C5F2AF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BFBF805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66A67E" w14:textId="3CBCB09C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90DFEF8" w14:textId="2DD0142F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8FB7013" w14:textId="666E614F" w:rsidR="0097290B" w:rsidRPr="00DC080F" w:rsidRDefault="006D20F6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6DDC7F47" w14:textId="77777777" w:rsidTr="00FB6568">
        <w:tc>
          <w:tcPr>
            <w:tcW w:w="5211" w:type="dxa"/>
            <w:shd w:val="clear" w:color="auto" w:fill="auto"/>
          </w:tcPr>
          <w:p w14:paraId="1F0896E0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790DC7A" w14:textId="3562CC11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7B670AA2" w14:textId="2A3B8936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B0FF2A5" w14:textId="5CEE4B84" w:rsidR="0097290B" w:rsidRPr="00DC080F" w:rsidRDefault="006D20F6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E883CDE" w14:textId="77777777" w:rsidR="0097290B" w:rsidRPr="00DC080F" w:rsidRDefault="0097290B" w:rsidP="0092323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792EA6BA" w14:textId="7DE01FEB" w:rsidR="00233B4E" w:rsidRPr="00DC080F" w:rsidRDefault="00DC080F" w:rsidP="00E940E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0DBF35F1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7B852880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3E6FC16B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736121B1" w14:textId="281F9698" w:rsidR="0097290B" w:rsidRPr="00DC080F" w:rsidRDefault="00233B4E" w:rsidP="00233B4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>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41DD3F2A" w14:textId="1EA18B9C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233B4E"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5FCCF36A" w14:textId="77777777" w:rsidR="0097290B" w:rsidRPr="00DC080F" w:rsidRDefault="0097290B" w:rsidP="009729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118"/>
        <w:gridCol w:w="3260"/>
        <w:gridCol w:w="2977"/>
      </w:tblGrid>
      <w:tr w:rsidR="0097290B" w:rsidRPr="00DC080F" w14:paraId="6BDCADF8" w14:textId="77777777" w:rsidTr="0092323A">
        <w:trPr>
          <w:trHeight w:val="1064"/>
        </w:trPr>
        <w:tc>
          <w:tcPr>
            <w:tcW w:w="5495" w:type="dxa"/>
            <w:shd w:val="clear" w:color="auto" w:fill="auto"/>
          </w:tcPr>
          <w:p w14:paraId="54A31C72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08733A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2DD67420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1731C845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97290B" w:rsidRPr="00DC080F" w14:paraId="3433B299" w14:textId="77777777" w:rsidTr="0092323A">
        <w:trPr>
          <w:trHeight w:val="110"/>
        </w:trPr>
        <w:tc>
          <w:tcPr>
            <w:tcW w:w="5495" w:type="dxa"/>
            <w:shd w:val="clear" w:color="auto" w:fill="auto"/>
          </w:tcPr>
          <w:p w14:paraId="0C0AF80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BDB1FC2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05E13D1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2B178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290B" w:rsidRPr="00DC080F" w14:paraId="458CD602" w14:textId="77777777" w:rsidTr="0092323A">
        <w:trPr>
          <w:trHeight w:val="353"/>
        </w:trPr>
        <w:tc>
          <w:tcPr>
            <w:tcW w:w="5495" w:type="dxa"/>
            <w:shd w:val="clear" w:color="auto" w:fill="auto"/>
          </w:tcPr>
          <w:p w14:paraId="3E5775EB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18" w:type="dxa"/>
            <w:shd w:val="clear" w:color="auto" w:fill="auto"/>
          </w:tcPr>
          <w:p w14:paraId="3C538626" w14:textId="7FB27292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B4E281C" w14:textId="28DBD75F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0659EE0" w14:textId="62AA54CD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2B533081" w14:textId="77777777" w:rsidTr="0092323A">
        <w:tc>
          <w:tcPr>
            <w:tcW w:w="5495" w:type="dxa"/>
            <w:shd w:val="clear" w:color="auto" w:fill="auto"/>
          </w:tcPr>
          <w:p w14:paraId="46FAF460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247DE510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CC956A8" w14:textId="33F9FB77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30E1538" w14:textId="2368855F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E50C2EF" w14:textId="405FA0B6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2689020D" w14:textId="77777777" w:rsidTr="0092323A">
        <w:trPr>
          <w:trHeight w:val="697"/>
        </w:trPr>
        <w:tc>
          <w:tcPr>
            <w:tcW w:w="5495" w:type="dxa"/>
            <w:shd w:val="clear" w:color="auto" w:fill="auto"/>
          </w:tcPr>
          <w:p w14:paraId="31788B13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87C12F1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AEFACD9" w14:textId="2FA54594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7C6E010" w14:textId="726B01F9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38EC0D8" w14:textId="00687186" w:rsidR="0097290B" w:rsidRPr="00DC080F" w:rsidRDefault="00E20A8A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276A3DDF" w14:textId="77777777" w:rsidTr="0092323A">
        <w:tc>
          <w:tcPr>
            <w:tcW w:w="5495" w:type="dxa"/>
            <w:shd w:val="clear" w:color="auto" w:fill="auto"/>
          </w:tcPr>
          <w:p w14:paraId="71206F8E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118" w:type="dxa"/>
            <w:shd w:val="clear" w:color="auto" w:fill="auto"/>
          </w:tcPr>
          <w:p w14:paraId="04649BB1" w14:textId="41D7C3D9" w:rsidR="0097290B" w:rsidRPr="00DC080F" w:rsidRDefault="00E20A8A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2B58794" w14:textId="0D812F15" w:rsidR="0097290B" w:rsidRPr="00DC080F" w:rsidRDefault="00E20A8A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91F0E09" w14:textId="532C8B59" w:rsidR="0097290B" w:rsidRPr="00DC080F" w:rsidRDefault="00FB6568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pPr w:leftFromText="180" w:rightFromText="180" w:vertAnchor="text" w:horzAnchor="margin" w:tblpY="151"/>
        <w:tblW w:w="14850" w:type="dxa"/>
        <w:tblLayout w:type="fixed"/>
        <w:tblLook w:val="01E0" w:firstRow="1" w:lastRow="1" w:firstColumn="1" w:lastColumn="1" w:noHBand="0" w:noVBand="0"/>
      </w:tblPr>
      <w:tblGrid>
        <w:gridCol w:w="4644"/>
        <w:gridCol w:w="1736"/>
        <w:gridCol w:w="8470"/>
      </w:tblGrid>
      <w:tr w:rsidR="0092323A" w:rsidRPr="00DC080F" w14:paraId="752A383C" w14:textId="77777777" w:rsidTr="0092323A">
        <w:tc>
          <w:tcPr>
            <w:tcW w:w="4644" w:type="dxa"/>
            <w:hideMark/>
          </w:tcPr>
          <w:p w14:paraId="4C4C6AE1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2AAD172D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Истоминского сельского поселения</w:t>
            </w:r>
          </w:p>
        </w:tc>
        <w:tc>
          <w:tcPr>
            <w:tcW w:w="1736" w:type="dxa"/>
          </w:tcPr>
          <w:p w14:paraId="4D5EE03B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4BCD0AD4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ind w:right="-52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473A" w14:textId="4C0D08D1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              Д.</w:t>
            </w:r>
            <w:r w:rsidR="00D0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А. Кудовба</w:t>
            </w:r>
          </w:p>
        </w:tc>
      </w:tr>
    </w:tbl>
    <w:p w14:paraId="5F449CCF" w14:textId="77777777" w:rsidR="00785BD3" w:rsidRPr="00DC080F" w:rsidRDefault="00785BD3" w:rsidP="009232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5BD3" w:rsidRPr="00DC080F" w:rsidSect="00A147B5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7816" w14:textId="77777777" w:rsidR="00CE7C66" w:rsidRDefault="00CE7C66" w:rsidP="0097290B">
      <w:pPr>
        <w:spacing w:after="0" w:line="240" w:lineRule="auto"/>
      </w:pPr>
      <w:r>
        <w:separator/>
      </w:r>
    </w:p>
  </w:endnote>
  <w:endnote w:type="continuationSeparator" w:id="0">
    <w:p w14:paraId="7C97B3A5" w14:textId="77777777" w:rsidR="00CE7C66" w:rsidRDefault="00CE7C66" w:rsidP="0097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0EA4" w14:textId="77777777" w:rsidR="00CE7C66" w:rsidRDefault="00CE7C66" w:rsidP="0097290B">
      <w:pPr>
        <w:spacing w:after="0" w:line="240" w:lineRule="auto"/>
      </w:pPr>
      <w:r>
        <w:separator/>
      </w:r>
    </w:p>
  </w:footnote>
  <w:footnote w:type="continuationSeparator" w:id="0">
    <w:p w14:paraId="4EFD0DFE" w14:textId="77777777" w:rsidR="00CE7C66" w:rsidRDefault="00CE7C66" w:rsidP="0097290B">
      <w:pPr>
        <w:spacing w:after="0" w:line="240" w:lineRule="auto"/>
      </w:pPr>
      <w:r>
        <w:continuationSeparator/>
      </w:r>
    </w:p>
  </w:footnote>
  <w:footnote w:id="1">
    <w:p w14:paraId="0C98DECF" w14:textId="07A1DAA0" w:rsidR="001F2963" w:rsidRDefault="001F2963" w:rsidP="0097290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1D0E4EAA"/>
    <w:multiLevelType w:val="hybridMultilevel"/>
    <w:tmpl w:val="431AC9D0"/>
    <w:lvl w:ilvl="0" w:tplc="DBCE28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344"/>
    <w:multiLevelType w:val="hybridMultilevel"/>
    <w:tmpl w:val="548612DE"/>
    <w:lvl w:ilvl="0" w:tplc="FAFAF3D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D6030"/>
    <w:multiLevelType w:val="hybridMultilevel"/>
    <w:tmpl w:val="B254C6C8"/>
    <w:lvl w:ilvl="0" w:tplc="28B4E12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51F006A"/>
    <w:multiLevelType w:val="hybridMultilevel"/>
    <w:tmpl w:val="3BDAA74C"/>
    <w:lvl w:ilvl="0" w:tplc="B2FAA400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3A51D8"/>
    <w:multiLevelType w:val="hybridMultilevel"/>
    <w:tmpl w:val="10B2C64C"/>
    <w:lvl w:ilvl="0" w:tplc="A6DA8A7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CE4385"/>
    <w:multiLevelType w:val="hybridMultilevel"/>
    <w:tmpl w:val="936AD524"/>
    <w:lvl w:ilvl="0" w:tplc="5CD01010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B030A8"/>
    <w:multiLevelType w:val="hybridMultilevel"/>
    <w:tmpl w:val="4E06916E"/>
    <w:lvl w:ilvl="0" w:tplc="5166192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 w16cid:durableId="2025395090">
    <w:abstractNumId w:val="18"/>
  </w:num>
  <w:num w:numId="2" w16cid:durableId="1058481931">
    <w:abstractNumId w:val="21"/>
  </w:num>
  <w:num w:numId="3" w16cid:durableId="94912325">
    <w:abstractNumId w:val="20"/>
  </w:num>
  <w:num w:numId="4" w16cid:durableId="176503471">
    <w:abstractNumId w:val="7"/>
  </w:num>
  <w:num w:numId="5" w16cid:durableId="1220242174">
    <w:abstractNumId w:val="19"/>
  </w:num>
  <w:num w:numId="6" w16cid:durableId="286203439">
    <w:abstractNumId w:val="0"/>
  </w:num>
  <w:num w:numId="7" w16cid:durableId="1707869521">
    <w:abstractNumId w:val="23"/>
  </w:num>
  <w:num w:numId="8" w16cid:durableId="2138208905">
    <w:abstractNumId w:val="4"/>
  </w:num>
  <w:num w:numId="9" w16cid:durableId="1221751984">
    <w:abstractNumId w:val="13"/>
  </w:num>
  <w:num w:numId="10" w16cid:durableId="335696991">
    <w:abstractNumId w:val="10"/>
  </w:num>
  <w:num w:numId="11" w16cid:durableId="1566791786">
    <w:abstractNumId w:val="15"/>
  </w:num>
  <w:num w:numId="12" w16cid:durableId="1273585053">
    <w:abstractNumId w:val="22"/>
  </w:num>
  <w:num w:numId="13" w16cid:durableId="794982886">
    <w:abstractNumId w:val="9"/>
  </w:num>
  <w:num w:numId="14" w16cid:durableId="204759537">
    <w:abstractNumId w:val="16"/>
  </w:num>
  <w:num w:numId="15" w16cid:durableId="550314749">
    <w:abstractNumId w:val="17"/>
  </w:num>
  <w:num w:numId="16" w16cid:durableId="833643612">
    <w:abstractNumId w:val="5"/>
  </w:num>
  <w:num w:numId="17" w16cid:durableId="628823226">
    <w:abstractNumId w:val="3"/>
  </w:num>
  <w:num w:numId="18" w16cid:durableId="1102799402">
    <w:abstractNumId w:val="6"/>
  </w:num>
  <w:num w:numId="19" w16cid:durableId="155658928">
    <w:abstractNumId w:val="12"/>
  </w:num>
  <w:num w:numId="20" w16cid:durableId="223490582">
    <w:abstractNumId w:val="8"/>
  </w:num>
  <w:num w:numId="21" w16cid:durableId="667245257">
    <w:abstractNumId w:val="1"/>
  </w:num>
  <w:num w:numId="22" w16cid:durableId="1664358774">
    <w:abstractNumId w:val="14"/>
  </w:num>
  <w:num w:numId="23" w16cid:durableId="1830363496">
    <w:abstractNumId w:val="2"/>
  </w:num>
  <w:num w:numId="24" w16cid:durableId="264197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0B"/>
    <w:rsid w:val="00011D85"/>
    <w:rsid w:val="00014298"/>
    <w:rsid w:val="000177FA"/>
    <w:rsid w:val="00021488"/>
    <w:rsid w:val="000214EE"/>
    <w:rsid w:val="00023991"/>
    <w:rsid w:val="00026C43"/>
    <w:rsid w:val="00026D43"/>
    <w:rsid w:val="00047F2B"/>
    <w:rsid w:val="0006222D"/>
    <w:rsid w:val="000623F9"/>
    <w:rsid w:val="0006257C"/>
    <w:rsid w:val="000635F0"/>
    <w:rsid w:val="00064203"/>
    <w:rsid w:val="00077EDB"/>
    <w:rsid w:val="00090076"/>
    <w:rsid w:val="000B6114"/>
    <w:rsid w:val="000B71CB"/>
    <w:rsid w:val="000C1A3A"/>
    <w:rsid w:val="000C384A"/>
    <w:rsid w:val="000D5459"/>
    <w:rsid w:val="000E3564"/>
    <w:rsid w:val="001018E8"/>
    <w:rsid w:val="00112BD8"/>
    <w:rsid w:val="00121243"/>
    <w:rsid w:val="00132081"/>
    <w:rsid w:val="00137D0A"/>
    <w:rsid w:val="00141616"/>
    <w:rsid w:val="00145B4A"/>
    <w:rsid w:val="00151698"/>
    <w:rsid w:val="0016724C"/>
    <w:rsid w:val="00173938"/>
    <w:rsid w:val="00173B9F"/>
    <w:rsid w:val="001A199F"/>
    <w:rsid w:val="001A2F88"/>
    <w:rsid w:val="001A3497"/>
    <w:rsid w:val="001B6B3F"/>
    <w:rsid w:val="001C485C"/>
    <w:rsid w:val="001D1A9E"/>
    <w:rsid w:val="001D4B02"/>
    <w:rsid w:val="001D79C6"/>
    <w:rsid w:val="001E7E85"/>
    <w:rsid w:val="001F2963"/>
    <w:rsid w:val="001F5D90"/>
    <w:rsid w:val="00202C42"/>
    <w:rsid w:val="00203A51"/>
    <w:rsid w:val="00203FDD"/>
    <w:rsid w:val="00205FE5"/>
    <w:rsid w:val="002115F6"/>
    <w:rsid w:val="00233B4E"/>
    <w:rsid w:val="00233DC5"/>
    <w:rsid w:val="002468BD"/>
    <w:rsid w:val="00257127"/>
    <w:rsid w:val="002762D8"/>
    <w:rsid w:val="00282A18"/>
    <w:rsid w:val="0028694D"/>
    <w:rsid w:val="00286D98"/>
    <w:rsid w:val="002A4BDC"/>
    <w:rsid w:val="002B0305"/>
    <w:rsid w:val="002B727A"/>
    <w:rsid w:val="002B7676"/>
    <w:rsid w:val="002C3DAE"/>
    <w:rsid w:val="002D4700"/>
    <w:rsid w:val="002E1043"/>
    <w:rsid w:val="002E49D3"/>
    <w:rsid w:val="002E5283"/>
    <w:rsid w:val="002F1DAB"/>
    <w:rsid w:val="00300DAA"/>
    <w:rsid w:val="00316874"/>
    <w:rsid w:val="00316C16"/>
    <w:rsid w:val="0031726C"/>
    <w:rsid w:val="00326E64"/>
    <w:rsid w:val="00327D11"/>
    <w:rsid w:val="00347A5C"/>
    <w:rsid w:val="00364507"/>
    <w:rsid w:val="00365262"/>
    <w:rsid w:val="00370AF6"/>
    <w:rsid w:val="003732FD"/>
    <w:rsid w:val="00375A5F"/>
    <w:rsid w:val="00386E3E"/>
    <w:rsid w:val="00387AD5"/>
    <w:rsid w:val="0039274F"/>
    <w:rsid w:val="003940BD"/>
    <w:rsid w:val="00396717"/>
    <w:rsid w:val="003A1F63"/>
    <w:rsid w:val="003C24C7"/>
    <w:rsid w:val="003C33C3"/>
    <w:rsid w:val="003D11D8"/>
    <w:rsid w:val="003E6C2A"/>
    <w:rsid w:val="003F644E"/>
    <w:rsid w:val="003F6BBB"/>
    <w:rsid w:val="0040160B"/>
    <w:rsid w:val="00402F8C"/>
    <w:rsid w:val="004044DE"/>
    <w:rsid w:val="00404E77"/>
    <w:rsid w:val="00404F12"/>
    <w:rsid w:val="00415683"/>
    <w:rsid w:val="00421FE9"/>
    <w:rsid w:val="00425ECC"/>
    <w:rsid w:val="00426501"/>
    <w:rsid w:val="00434CB7"/>
    <w:rsid w:val="00437786"/>
    <w:rsid w:val="00441A6D"/>
    <w:rsid w:val="004433C9"/>
    <w:rsid w:val="00451718"/>
    <w:rsid w:val="004600AB"/>
    <w:rsid w:val="0046147B"/>
    <w:rsid w:val="0046205E"/>
    <w:rsid w:val="00480303"/>
    <w:rsid w:val="00487054"/>
    <w:rsid w:val="00496265"/>
    <w:rsid w:val="004A5E63"/>
    <w:rsid w:val="004A6F9C"/>
    <w:rsid w:val="004B11BA"/>
    <w:rsid w:val="004C6196"/>
    <w:rsid w:val="004E0C48"/>
    <w:rsid w:val="004F5A67"/>
    <w:rsid w:val="004F5B2A"/>
    <w:rsid w:val="005024B1"/>
    <w:rsid w:val="00506506"/>
    <w:rsid w:val="00516B92"/>
    <w:rsid w:val="00523407"/>
    <w:rsid w:val="00526C51"/>
    <w:rsid w:val="00531D08"/>
    <w:rsid w:val="0053566C"/>
    <w:rsid w:val="005503E0"/>
    <w:rsid w:val="0055120E"/>
    <w:rsid w:val="00554D68"/>
    <w:rsid w:val="0057056B"/>
    <w:rsid w:val="005A1F46"/>
    <w:rsid w:val="005A7912"/>
    <w:rsid w:val="005B0530"/>
    <w:rsid w:val="005B75E4"/>
    <w:rsid w:val="005C7163"/>
    <w:rsid w:val="005D6E71"/>
    <w:rsid w:val="005D7203"/>
    <w:rsid w:val="005E453F"/>
    <w:rsid w:val="005E458A"/>
    <w:rsid w:val="005F3E15"/>
    <w:rsid w:val="005F7880"/>
    <w:rsid w:val="00602EA4"/>
    <w:rsid w:val="006141F9"/>
    <w:rsid w:val="00615C2C"/>
    <w:rsid w:val="00631796"/>
    <w:rsid w:val="00637E1E"/>
    <w:rsid w:val="0064753A"/>
    <w:rsid w:val="00655E38"/>
    <w:rsid w:val="00672381"/>
    <w:rsid w:val="00676B2D"/>
    <w:rsid w:val="00681923"/>
    <w:rsid w:val="00682D6D"/>
    <w:rsid w:val="006A5E72"/>
    <w:rsid w:val="006A6288"/>
    <w:rsid w:val="006A6CDD"/>
    <w:rsid w:val="006C6C92"/>
    <w:rsid w:val="006D20F6"/>
    <w:rsid w:val="006D6703"/>
    <w:rsid w:val="006E0A18"/>
    <w:rsid w:val="006E4D12"/>
    <w:rsid w:val="006E5E46"/>
    <w:rsid w:val="006E6F62"/>
    <w:rsid w:val="006F3AA4"/>
    <w:rsid w:val="007020AE"/>
    <w:rsid w:val="0071231C"/>
    <w:rsid w:val="00724AD7"/>
    <w:rsid w:val="0073379F"/>
    <w:rsid w:val="0073451F"/>
    <w:rsid w:val="00757946"/>
    <w:rsid w:val="007619FB"/>
    <w:rsid w:val="007625E8"/>
    <w:rsid w:val="007639D9"/>
    <w:rsid w:val="007665A4"/>
    <w:rsid w:val="00776CE4"/>
    <w:rsid w:val="0078131B"/>
    <w:rsid w:val="00785BD3"/>
    <w:rsid w:val="007868C5"/>
    <w:rsid w:val="007973E0"/>
    <w:rsid w:val="007A0265"/>
    <w:rsid w:val="007A150D"/>
    <w:rsid w:val="007A4801"/>
    <w:rsid w:val="007A4B18"/>
    <w:rsid w:val="007A7C62"/>
    <w:rsid w:val="007B01E7"/>
    <w:rsid w:val="007B1EDB"/>
    <w:rsid w:val="007B33A3"/>
    <w:rsid w:val="007B4205"/>
    <w:rsid w:val="007D47F2"/>
    <w:rsid w:val="007F0FF5"/>
    <w:rsid w:val="00802414"/>
    <w:rsid w:val="00802726"/>
    <w:rsid w:val="00805DF3"/>
    <w:rsid w:val="008108D8"/>
    <w:rsid w:val="00833D6B"/>
    <w:rsid w:val="0083744C"/>
    <w:rsid w:val="0084352D"/>
    <w:rsid w:val="008435FD"/>
    <w:rsid w:val="00852ADC"/>
    <w:rsid w:val="00853296"/>
    <w:rsid w:val="0085714A"/>
    <w:rsid w:val="00861CDF"/>
    <w:rsid w:val="0087075B"/>
    <w:rsid w:val="008710D4"/>
    <w:rsid w:val="0088782C"/>
    <w:rsid w:val="008A5C78"/>
    <w:rsid w:val="008B023F"/>
    <w:rsid w:val="008B547D"/>
    <w:rsid w:val="008C4F5D"/>
    <w:rsid w:val="008D0637"/>
    <w:rsid w:val="008D102A"/>
    <w:rsid w:val="008D4953"/>
    <w:rsid w:val="008D6FCE"/>
    <w:rsid w:val="008F6DE9"/>
    <w:rsid w:val="009217C1"/>
    <w:rsid w:val="0092323A"/>
    <w:rsid w:val="00946A81"/>
    <w:rsid w:val="00947518"/>
    <w:rsid w:val="00947F72"/>
    <w:rsid w:val="009508C2"/>
    <w:rsid w:val="00957CB0"/>
    <w:rsid w:val="00965B89"/>
    <w:rsid w:val="00966CE5"/>
    <w:rsid w:val="00967F54"/>
    <w:rsid w:val="0097280A"/>
    <w:rsid w:val="0097290B"/>
    <w:rsid w:val="009742BF"/>
    <w:rsid w:val="00977A17"/>
    <w:rsid w:val="00977AC2"/>
    <w:rsid w:val="00981306"/>
    <w:rsid w:val="00984A9F"/>
    <w:rsid w:val="0099237A"/>
    <w:rsid w:val="009934A7"/>
    <w:rsid w:val="00994B8E"/>
    <w:rsid w:val="00994E53"/>
    <w:rsid w:val="009A7112"/>
    <w:rsid w:val="009B0039"/>
    <w:rsid w:val="009B721F"/>
    <w:rsid w:val="009C0268"/>
    <w:rsid w:val="009D3FE5"/>
    <w:rsid w:val="009E0AD8"/>
    <w:rsid w:val="009F3435"/>
    <w:rsid w:val="00A02EF5"/>
    <w:rsid w:val="00A0379E"/>
    <w:rsid w:val="00A147B5"/>
    <w:rsid w:val="00A25710"/>
    <w:rsid w:val="00A25F1F"/>
    <w:rsid w:val="00A25FD6"/>
    <w:rsid w:val="00A30B10"/>
    <w:rsid w:val="00A3536A"/>
    <w:rsid w:val="00A36786"/>
    <w:rsid w:val="00A47FDB"/>
    <w:rsid w:val="00A56B85"/>
    <w:rsid w:val="00A737B4"/>
    <w:rsid w:val="00A863BB"/>
    <w:rsid w:val="00A900AB"/>
    <w:rsid w:val="00A95E30"/>
    <w:rsid w:val="00AB2A77"/>
    <w:rsid w:val="00AB6AAE"/>
    <w:rsid w:val="00AD1C87"/>
    <w:rsid w:val="00AD2D69"/>
    <w:rsid w:val="00AD5823"/>
    <w:rsid w:val="00AE05AC"/>
    <w:rsid w:val="00AE102A"/>
    <w:rsid w:val="00AE1C2C"/>
    <w:rsid w:val="00AF754D"/>
    <w:rsid w:val="00B02CE6"/>
    <w:rsid w:val="00B04502"/>
    <w:rsid w:val="00B04AEB"/>
    <w:rsid w:val="00B079C7"/>
    <w:rsid w:val="00B137C3"/>
    <w:rsid w:val="00B22801"/>
    <w:rsid w:val="00B27526"/>
    <w:rsid w:val="00B36F62"/>
    <w:rsid w:val="00B4332A"/>
    <w:rsid w:val="00B55B69"/>
    <w:rsid w:val="00B66D23"/>
    <w:rsid w:val="00B7046E"/>
    <w:rsid w:val="00B7246E"/>
    <w:rsid w:val="00B75F2A"/>
    <w:rsid w:val="00B80241"/>
    <w:rsid w:val="00B86210"/>
    <w:rsid w:val="00B90717"/>
    <w:rsid w:val="00B930CB"/>
    <w:rsid w:val="00B96479"/>
    <w:rsid w:val="00B97EC8"/>
    <w:rsid w:val="00BA60B1"/>
    <w:rsid w:val="00BA687E"/>
    <w:rsid w:val="00BC3752"/>
    <w:rsid w:val="00BC4998"/>
    <w:rsid w:val="00BC7B92"/>
    <w:rsid w:val="00BD1127"/>
    <w:rsid w:val="00BE2689"/>
    <w:rsid w:val="00BE3AAE"/>
    <w:rsid w:val="00BF7742"/>
    <w:rsid w:val="00C0383B"/>
    <w:rsid w:val="00C067D3"/>
    <w:rsid w:val="00C13327"/>
    <w:rsid w:val="00C134B6"/>
    <w:rsid w:val="00C15D05"/>
    <w:rsid w:val="00C43BCA"/>
    <w:rsid w:val="00C47695"/>
    <w:rsid w:val="00C50DFA"/>
    <w:rsid w:val="00C626B0"/>
    <w:rsid w:val="00C64EC8"/>
    <w:rsid w:val="00C6714D"/>
    <w:rsid w:val="00C7077C"/>
    <w:rsid w:val="00C7702E"/>
    <w:rsid w:val="00C77705"/>
    <w:rsid w:val="00C854E3"/>
    <w:rsid w:val="00C95570"/>
    <w:rsid w:val="00CA31D8"/>
    <w:rsid w:val="00CA5FAD"/>
    <w:rsid w:val="00CD0051"/>
    <w:rsid w:val="00CD0754"/>
    <w:rsid w:val="00CD4B7C"/>
    <w:rsid w:val="00CD4F99"/>
    <w:rsid w:val="00CE0D32"/>
    <w:rsid w:val="00CE7C66"/>
    <w:rsid w:val="00CF5CC9"/>
    <w:rsid w:val="00CF5D5D"/>
    <w:rsid w:val="00D01BF5"/>
    <w:rsid w:val="00D061A9"/>
    <w:rsid w:val="00D17FB2"/>
    <w:rsid w:val="00D20DC7"/>
    <w:rsid w:val="00D21C68"/>
    <w:rsid w:val="00D560A4"/>
    <w:rsid w:val="00D70EC4"/>
    <w:rsid w:val="00D85A5E"/>
    <w:rsid w:val="00D946BB"/>
    <w:rsid w:val="00D97A07"/>
    <w:rsid w:val="00DB36CC"/>
    <w:rsid w:val="00DC080F"/>
    <w:rsid w:val="00DD250B"/>
    <w:rsid w:val="00DD25A6"/>
    <w:rsid w:val="00E05D31"/>
    <w:rsid w:val="00E068F4"/>
    <w:rsid w:val="00E20A8A"/>
    <w:rsid w:val="00E261AA"/>
    <w:rsid w:val="00E33122"/>
    <w:rsid w:val="00E34043"/>
    <w:rsid w:val="00E35BDD"/>
    <w:rsid w:val="00E4134D"/>
    <w:rsid w:val="00E41DCC"/>
    <w:rsid w:val="00E50FA6"/>
    <w:rsid w:val="00E51EEF"/>
    <w:rsid w:val="00E56004"/>
    <w:rsid w:val="00E71E19"/>
    <w:rsid w:val="00E743EF"/>
    <w:rsid w:val="00E853D6"/>
    <w:rsid w:val="00E940E4"/>
    <w:rsid w:val="00E95654"/>
    <w:rsid w:val="00EA4D33"/>
    <w:rsid w:val="00ED0450"/>
    <w:rsid w:val="00ED3F7B"/>
    <w:rsid w:val="00EF006F"/>
    <w:rsid w:val="00F13FF1"/>
    <w:rsid w:val="00F145F7"/>
    <w:rsid w:val="00F14AA5"/>
    <w:rsid w:val="00F176A9"/>
    <w:rsid w:val="00F2227D"/>
    <w:rsid w:val="00F22726"/>
    <w:rsid w:val="00F25E2A"/>
    <w:rsid w:val="00F267AA"/>
    <w:rsid w:val="00F33E86"/>
    <w:rsid w:val="00F5619B"/>
    <w:rsid w:val="00F72201"/>
    <w:rsid w:val="00F805D3"/>
    <w:rsid w:val="00F81ACE"/>
    <w:rsid w:val="00F8347D"/>
    <w:rsid w:val="00FB16E4"/>
    <w:rsid w:val="00FB2C67"/>
    <w:rsid w:val="00FB6568"/>
    <w:rsid w:val="00FC0E7D"/>
    <w:rsid w:val="00F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AB0"/>
  <w15:docId w15:val="{07455C5C-EAAE-4AC2-A56D-920FE5F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8D10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B9A1-2370-4C1E-9D6C-47868819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18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ГАСу</dc:creator>
  <cp:lastModifiedBy>Юля ГАСу</cp:lastModifiedBy>
  <cp:revision>72</cp:revision>
  <cp:lastPrinted>2024-03-21T06:44:00Z</cp:lastPrinted>
  <dcterms:created xsi:type="dcterms:W3CDTF">2023-03-15T14:43:00Z</dcterms:created>
  <dcterms:modified xsi:type="dcterms:W3CDTF">2024-05-23T12:04:00Z</dcterms:modified>
</cp:coreProperties>
</file>