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DC53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kern w:val="0"/>
          <w:szCs w:val="28"/>
          <w:lang w:eastAsia="ru-RU"/>
          <w14:ligatures w14:val="none"/>
        </w:rPr>
      </w:pPr>
      <w:bookmarkStart w:id="0" w:name="_Toc105952706"/>
    </w:p>
    <w:p w14:paraId="6B4916F6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kern w:val="0"/>
          <w:szCs w:val="28"/>
          <w:lang w:eastAsia="ru-RU"/>
          <w14:ligatures w14:val="none"/>
        </w:rPr>
      </w:pPr>
      <w:r w:rsidRPr="003B1C73">
        <w:rPr>
          <w:rFonts w:ascii="Calibri" w:eastAsia="Calibri" w:hAnsi="Calibri" w:cs="Times New Roman"/>
          <w:b/>
          <w:bCs/>
          <w:kern w:val="0"/>
          <w:szCs w:val="28"/>
          <w:lang w:eastAsia="ru-RU"/>
          <w14:ligatures w14:val="none"/>
        </w:rPr>
        <w:t xml:space="preserve">ПРОЕКТ </w:t>
      </w:r>
    </w:p>
    <w:p w14:paraId="6E02BC80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kern w:val="0"/>
          <w:szCs w:val="28"/>
          <w:lang w:eastAsia="ru-RU"/>
          <w14:ligatures w14:val="none"/>
        </w:rPr>
      </w:pPr>
    </w:p>
    <w:p w14:paraId="7A066B6A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kern w:val="0"/>
          <w:szCs w:val="28"/>
          <w:lang w:eastAsia="ru-RU"/>
          <w14:ligatures w14:val="none"/>
        </w:rPr>
      </w:pPr>
    </w:p>
    <w:p w14:paraId="6353B785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3B1C7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РОССИЙСКАЯ ФЕДЕРАЦИЯ РОСТОВСКАЯ ОБЛАСТЬ</w:t>
      </w:r>
    </w:p>
    <w:p w14:paraId="1DB44674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3B1C7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СОБРАНИЕ ДЕПУТАТОВ ИСТОМИНСКОГО СЕЛЬСКОГО ПОСЕЛЕНИЯ</w:t>
      </w:r>
    </w:p>
    <w:p w14:paraId="27FFA184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0"/>
          <w:sz w:val="28"/>
          <w:szCs w:val="28"/>
          <w14:ligatures w14:val="none"/>
        </w:rPr>
      </w:pPr>
      <w:r w:rsidRPr="003B1C7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ПЯТОГО СОЗЫВА</w:t>
      </w:r>
    </w:p>
    <w:p w14:paraId="14E40279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0"/>
          <w:sz w:val="32"/>
          <w:szCs w:val="32"/>
          <w14:ligatures w14:val="none"/>
        </w:rPr>
      </w:pPr>
      <w:r w:rsidRPr="003B1C73">
        <w:rPr>
          <w:rFonts w:ascii="Times New Roman" w:eastAsia="Times New Roman" w:hAnsi="Times New Roman" w:cs="Arial"/>
          <w:b/>
          <w:bCs/>
          <w:kern w:val="0"/>
          <w:sz w:val="32"/>
          <w:szCs w:val="32"/>
          <w14:ligatures w14:val="none"/>
        </w:rPr>
        <w:t xml:space="preserve">РЕШЕНИЕ </w:t>
      </w:r>
    </w:p>
    <w:p w14:paraId="0A3F944F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0"/>
          <w:sz w:val="32"/>
          <w:szCs w:val="32"/>
          <w14:ligatures w14:val="none"/>
        </w:rPr>
      </w:pPr>
    </w:p>
    <w:p w14:paraId="44293E97" w14:textId="77777777" w:rsidR="003B1C73" w:rsidRPr="003B1C73" w:rsidRDefault="003B1C73" w:rsidP="003B1C73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B1C73">
        <w:rPr>
          <w:rFonts w:ascii="Times New Roman" w:eastAsia="Calibri" w:hAnsi="Times New Roman" w:cs="Times New Roman"/>
          <w:bCs/>
          <w:kern w:val="0"/>
          <w:sz w:val="28"/>
          <w:szCs w:val="24"/>
          <w14:ligatures w14:val="none"/>
        </w:rPr>
        <w:t>О внесении изменений</w:t>
      </w:r>
      <w:r w:rsidRPr="003B1C73">
        <w:rPr>
          <w:rFonts w:ascii="Times New Roman" w:eastAsia="Calibri" w:hAnsi="Times New Roman" w:cs="Times New Roman"/>
          <w:kern w:val="0"/>
          <w:sz w:val="28"/>
          <w:szCs w:val="24"/>
          <w:lang w:eastAsia="ru-RU"/>
          <w14:ligatures w14:val="none"/>
        </w:rPr>
        <w:t xml:space="preserve"> в Решение Собрания</w:t>
      </w:r>
    </w:p>
    <w:p w14:paraId="7D5300EA" w14:textId="77777777" w:rsidR="003B1C73" w:rsidRPr="003B1C73" w:rsidRDefault="003B1C73" w:rsidP="003B1C73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B1C73">
        <w:rPr>
          <w:rFonts w:ascii="Times New Roman" w:eastAsia="Calibri" w:hAnsi="Times New Roman" w:cs="Times New Roman"/>
          <w:kern w:val="0"/>
          <w:sz w:val="28"/>
          <w:szCs w:val="24"/>
          <w:lang w:eastAsia="ru-RU"/>
          <w14:ligatures w14:val="none"/>
        </w:rPr>
        <w:t xml:space="preserve"> депутатов Истоминского сельского </w:t>
      </w:r>
    </w:p>
    <w:p w14:paraId="74571DF2" w14:textId="77777777" w:rsidR="003B1C73" w:rsidRPr="003B1C73" w:rsidRDefault="003B1C73" w:rsidP="003B1C73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B1C73">
        <w:rPr>
          <w:rFonts w:ascii="Times New Roman" w:eastAsia="Calibri" w:hAnsi="Times New Roman" w:cs="Times New Roman"/>
          <w:kern w:val="0"/>
          <w:sz w:val="28"/>
          <w:szCs w:val="24"/>
          <w:lang w:eastAsia="ru-RU"/>
          <w14:ligatures w14:val="none"/>
        </w:rPr>
        <w:t xml:space="preserve">поселения от 21 октября 2022 года № 64 </w:t>
      </w:r>
    </w:p>
    <w:p w14:paraId="4D24C061" w14:textId="77777777" w:rsidR="003B1C73" w:rsidRPr="003B1C73" w:rsidRDefault="003B1C73" w:rsidP="003B1C73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B1C73">
        <w:rPr>
          <w:rFonts w:ascii="Times New Roman" w:eastAsia="Calibri" w:hAnsi="Times New Roman" w:cs="Times New Roman"/>
          <w:kern w:val="0"/>
          <w:sz w:val="28"/>
          <w:szCs w:val="24"/>
          <w:lang w:eastAsia="ru-RU"/>
          <w14:ligatures w14:val="none"/>
        </w:rPr>
        <w:t>«Об установлении земельного налога»</w:t>
      </w:r>
    </w:p>
    <w:p w14:paraId="15F51FA2" w14:textId="77777777" w:rsidR="003B1C73" w:rsidRPr="003B1C73" w:rsidRDefault="003B1C73" w:rsidP="003B1C73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8"/>
          <w:szCs w:val="24"/>
          <w14:ligatures w14:val="none"/>
        </w:rPr>
      </w:pPr>
    </w:p>
    <w:bookmarkEnd w:id="0"/>
    <w:p w14:paraId="77CB4DE2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noProof/>
          <w:kern w:val="0"/>
          <w:sz w:val="28"/>
          <w:szCs w:val="28"/>
          <w:lang w:eastAsia="ru-RU"/>
          <w14:ligatures w14:val="none"/>
        </w:rPr>
      </w:pPr>
      <w:r w:rsidRPr="003B1C73">
        <w:rPr>
          <w:rFonts w:ascii="Times New Roman CYR" w:eastAsia="Times New Roman" w:hAnsi="Times New Roman CYR" w:cs="Times New Roman"/>
          <w:noProof/>
          <w:kern w:val="0"/>
          <w:sz w:val="28"/>
          <w:szCs w:val="28"/>
          <w:lang w:eastAsia="ru-RU"/>
          <w14:ligatures w14:val="none"/>
        </w:rPr>
        <w:t>Принято Собранием депутатов                                                   _________ 2024 года</w:t>
      </w:r>
    </w:p>
    <w:p w14:paraId="4D77D49B" w14:textId="77777777" w:rsidR="003B1C73" w:rsidRPr="003B1C73" w:rsidRDefault="003B1C73" w:rsidP="003B1C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</w:p>
    <w:p w14:paraId="092421BE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1C73">
        <w:rPr>
          <w:rFonts w:ascii="Times New Roman" w:eastAsia="Calibri" w:hAnsi="Times New Roman" w:cs="Times New Roman"/>
          <w:kern w:val="0"/>
          <w:sz w:val="28"/>
          <w:szCs w:val="24"/>
          <w:lang w:eastAsia="ru-RU"/>
          <w14:ligatures w14:val="none"/>
        </w:rPr>
        <w:t xml:space="preserve">В соответствии с главой 31 части второй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Налогового </w:t>
      </w:r>
      <w:hyperlink r:id="rId5" w:history="1">
        <w:r w:rsidRPr="003B1C7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кодекс</w:t>
        </w:r>
      </w:hyperlink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Российской Федерации</w:t>
      </w:r>
    </w:p>
    <w:p w14:paraId="4A2F2AEC" w14:textId="77777777" w:rsidR="003B1C73" w:rsidRPr="003B1C73" w:rsidRDefault="003B1C73" w:rsidP="003B1C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E8E82B8" w14:textId="77777777" w:rsidR="003B1C73" w:rsidRPr="003B1C73" w:rsidRDefault="003B1C73" w:rsidP="003B1C7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3B1C73"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  <w:t>Собрание депутатов Истоминского сельского поселения</w:t>
      </w:r>
    </w:p>
    <w:p w14:paraId="0C397E4D" w14:textId="77777777" w:rsidR="003B1C73" w:rsidRPr="003B1C73" w:rsidRDefault="003B1C73" w:rsidP="003B1C73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14AEFEF5" w14:textId="77777777" w:rsidR="003B1C73" w:rsidRPr="003B1C73" w:rsidRDefault="003B1C73" w:rsidP="003B1C7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3B1C73"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  <w:t>РЕШАЕТ:</w:t>
      </w:r>
    </w:p>
    <w:p w14:paraId="1877AC36" w14:textId="77777777" w:rsidR="003B1C73" w:rsidRPr="003B1C73" w:rsidRDefault="003B1C73" w:rsidP="003B1C7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B1C73">
        <w:rPr>
          <w:rFonts w:ascii="Times New Roman" w:eastAsia="Calibri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   1. Внести в Решение Собрания депутатов Истоминского сельского поселения от 21 октября 2022 года № 64 «Об установлении земельного налога» следующие изменения:</w:t>
      </w:r>
    </w:p>
    <w:p w14:paraId="421657BA" w14:textId="77777777" w:rsidR="003B1C73" w:rsidRPr="003B1C73" w:rsidRDefault="003B1C73" w:rsidP="003B1C73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121" w:after="0" w:line="240" w:lineRule="auto"/>
        <w:ind w:left="1313" w:hanging="493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3B1C73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подпункт</w:t>
      </w:r>
      <w:r w:rsidRPr="003B1C73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14:ligatures w14:val="none"/>
        </w:rPr>
        <w:t>6 пункта 3</w:t>
      </w:r>
      <w:r w:rsidRPr="003B1C7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14:ligatures w14:val="none"/>
        </w:rPr>
        <w:t>изложить</w:t>
      </w:r>
      <w:r w:rsidRPr="003B1C7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3B1C7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следующей</w:t>
      </w:r>
      <w:r w:rsidRPr="003B1C7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редакции:</w:t>
      </w:r>
    </w:p>
    <w:p w14:paraId="6E3058AE" w14:textId="77777777" w:rsidR="003B1C73" w:rsidRPr="003B1C73" w:rsidRDefault="003B1C73" w:rsidP="003B1C73">
      <w:pPr>
        <w:widowControl w:val="0"/>
        <w:autoSpaceDE w:val="0"/>
        <w:autoSpaceDN w:val="0"/>
        <w:spacing w:before="120" w:after="0" w:line="240" w:lineRule="auto"/>
        <w:ind w:left="112" w:right="105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 «6)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граждане, призванные на военную службу по мобилизации в Вооружённые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Вооружённые Силы Российской Федерации), а также их супруга (супруг), несовершеннолетние дети, родители (усыновители).»</w:t>
      </w:r>
    </w:p>
    <w:p w14:paraId="4FC6EA72" w14:textId="77777777" w:rsidR="003B1C73" w:rsidRPr="003B1C73" w:rsidRDefault="003B1C73" w:rsidP="003B1C73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12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3B1C73">
        <w:rPr>
          <w:rFonts w:ascii="Times New Roman" w:eastAsia="Times New Roman" w:hAnsi="Times New Roman" w:cs="Times New Roman"/>
          <w:kern w:val="0"/>
          <w:sz w:val="28"/>
          <w14:ligatures w14:val="none"/>
        </w:rPr>
        <w:t>пункта 4</w:t>
      </w:r>
      <w:r w:rsidRPr="003B1C7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14:ligatures w14:val="none"/>
        </w:rPr>
        <w:t>изложить</w:t>
      </w:r>
      <w:r w:rsidRPr="003B1C73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3B1C73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14:ligatures w14:val="none"/>
        </w:rPr>
        <w:t>следующей</w:t>
      </w:r>
      <w:r w:rsidRPr="003B1C73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редакции:</w:t>
      </w:r>
    </w:p>
    <w:p w14:paraId="1D1CEC29" w14:textId="77777777" w:rsidR="003B1C73" w:rsidRPr="003B1C73" w:rsidRDefault="003B1C73" w:rsidP="003B1C73">
      <w:pPr>
        <w:widowControl w:val="0"/>
        <w:autoSpaceDE w:val="0"/>
        <w:autoSpaceDN w:val="0"/>
        <w:spacing w:before="1" w:after="0" w:line="240" w:lineRule="auto"/>
        <w:ind w:left="112" w:right="104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«4.Основанием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для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предоставления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льготы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граждан,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указанных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hyperlink r:id="rId6" w:history="1">
        <w:r w:rsidRPr="003B1C73">
          <w:rPr>
            <w:rFonts w:ascii="Times New Roman" w:eastAsia="Times New Roman" w:hAnsi="Times New Roman" w:cs="Times New Roman"/>
            <w:kern w:val="0"/>
            <w:sz w:val="28"/>
            <w:szCs w:val="28"/>
            <w:lang w:val="x-none"/>
            <w14:ligatures w14:val="none"/>
          </w:rPr>
          <w:t>пункте</w:t>
        </w:r>
      </w:hyperlink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6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настоящего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Решения,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является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справка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-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справка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войсковой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части,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военного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x-none"/>
          <w14:ligatures w14:val="none"/>
        </w:rPr>
        <w:t>комиссариата</w:t>
      </w:r>
      <w:r w:rsidRPr="003B1C73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x-none"/>
          <w14:ligatures w14:val="none"/>
        </w:rPr>
        <w:t>или</w:t>
      </w:r>
      <w:r w:rsidRPr="003B1C73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x-none"/>
          <w14:ligatures w14:val="none"/>
        </w:rPr>
        <w:t>органа,</w:t>
      </w:r>
      <w:r w:rsidRPr="003B1C73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выполняющего</w:t>
      </w:r>
      <w:r w:rsidRPr="003B1C73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функции</w:t>
      </w:r>
      <w:r w:rsidRPr="003B1C73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военного</w:t>
      </w:r>
      <w:r w:rsidRPr="003B1C73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комиссариата,</w:t>
      </w:r>
      <w:r w:rsidRPr="003B1C73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</w:t>
      </w:r>
      <w:r w:rsidRPr="003B1C73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призыве</w:t>
      </w:r>
      <w:r w:rsidRPr="003B1C73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гражданина на военную службу по мобилизации в Вооружённые Силы Российской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Федерации,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заключении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на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территории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Ростовской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области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контракта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прохождении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военной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службы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или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контракта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пребывании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добровольческом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формировании (о добровольном содействии в выполнении задач, возложенных на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Вооружённые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Силы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lastRenderedPageBreak/>
        <w:t>Российской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Федерации),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копия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свидетельства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заключении</w:t>
      </w:r>
      <w:r w:rsidRPr="003B1C7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брака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(для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супруги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(супруга),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копия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свидетельства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рождении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ребёнка,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при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необходимости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-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также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копия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свидетельства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об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установлении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отцовства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(для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несовершеннолетних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детей),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копия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свидетельства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рождении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гражданина,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призванного на военную службу по мобилизации в Вооружённые Силы Российской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Федерации, гражданина, заключившего на территории Ростовской области в связи с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участием</w:t>
      </w:r>
      <w:r w:rsidRPr="003B1C73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</w:t>
      </w:r>
      <w:r w:rsidRPr="003B1C7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специальной</w:t>
      </w:r>
      <w:r w:rsidRPr="003B1C73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военной</w:t>
      </w:r>
      <w:r w:rsidRPr="003B1C73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операции</w:t>
      </w:r>
      <w:r w:rsidRPr="003B1C73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контракт</w:t>
      </w:r>
      <w:r w:rsidRPr="003B1C73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</w:t>
      </w:r>
      <w:r w:rsidRPr="003B1C73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прохождении</w:t>
      </w:r>
      <w:r w:rsidRPr="003B1C7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военной</w:t>
      </w:r>
      <w:r w:rsidRPr="003B1C73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службы</w:t>
      </w:r>
      <w:r w:rsidRPr="003B1C7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или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контракт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пребывании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добровольческом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формировании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(о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добровольном</w:t>
      </w:r>
      <w:r w:rsidRPr="003B1C7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содействии в выполнении задач, возложенных на Вооружённые Силы Российской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Федерации)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(для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родителей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(усыновителей),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копия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акта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об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усыновлении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(для</w:t>
      </w:r>
      <w:r w:rsidRPr="003B1C7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усыновителей).</w:t>
      </w:r>
    </w:p>
    <w:p w14:paraId="799CA513" w14:textId="77777777" w:rsidR="003B1C73" w:rsidRPr="003B1C73" w:rsidRDefault="003B1C73" w:rsidP="003B1C73">
      <w:pPr>
        <w:widowControl w:val="0"/>
        <w:autoSpaceDE w:val="0"/>
        <w:autoSpaceDN w:val="0"/>
        <w:spacing w:before="1" w:after="0" w:line="240" w:lineRule="auto"/>
        <w:ind w:left="112" w:right="104"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/>
          <w14:ligatures w14:val="none"/>
        </w:rPr>
      </w:pPr>
      <w:r w:rsidRPr="003B1C7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/>
          <w14:ligatures w14:val="none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порядке.».</w:t>
      </w:r>
    </w:p>
    <w:p w14:paraId="0975D559" w14:textId="77777777" w:rsidR="003B1C73" w:rsidRPr="003B1C73" w:rsidRDefault="003B1C73" w:rsidP="003B1C73">
      <w:pPr>
        <w:widowControl w:val="0"/>
        <w:autoSpaceDE w:val="0"/>
        <w:autoSpaceDN w:val="0"/>
        <w:spacing w:before="1" w:after="0" w:line="240" w:lineRule="auto"/>
        <w:ind w:left="112" w:right="104" w:firstLine="72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x-none"/>
          <w14:ligatures w14:val="none"/>
        </w:rPr>
      </w:pPr>
    </w:p>
    <w:p w14:paraId="08866C29" w14:textId="77777777" w:rsidR="003B1C73" w:rsidRPr="003B1C73" w:rsidRDefault="003B1C73" w:rsidP="003B1C73">
      <w:pPr>
        <w:widowControl w:val="0"/>
        <w:autoSpaceDE w:val="0"/>
        <w:autoSpaceDN w:val="0"/>
        <w:spacing w:before="1" w:after="0" w:line="240" w:lineRule="auto"/>
        <w:ind w:left="112" w:right="104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1.3. пункт 5 изложить</w:t>
      </w:r>
      <w:r w:rsidRPr="003B1C7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в</w:t>
      </w:r>
      <w:r w:rsidRPr="003B1C7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следующей</w:t>
      </w:r>
      <w:r w:rsidRPr="003B1C7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x-none"/>
          <w14:ligatures w14:val="none"/>
        </w:rPr>
        <w:t xml:space="preserve"> 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редакции:</w:t>
      </w:r>
    </w:p>
    <w:p w14:paraId="27F0168C" w14:textId="77777777" w:rsidR="003B1C73" w:rsidRPr="003B1C73" w:rsidRDefault="003B1C73" w:rsidP="003B1C73">
      <w:pPr>
        <w:widowControl w:val="0"/>
        <w:autoSpaceDE w:val="0"/>
        <w:autoSpaceDN w:val="0"/>
        <w:spacing w:before="1" w:after="0" w:line="240" w:lineRule="auto"/>
        <w:ind w:left="112" w:right="104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</w:pP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 xml:space="preserve">«5. Положения подпункта 6 пункта 3 настоящего решения применяются к правоотношениям, связанным  с уплатой земельного налога за налоговые периоды 2021, 2022 и 2023 годов.». </w:t>
      </w:r>
    </w:p>
    <w:p w14:paraId="409DAE6F" w14:textId="77777777" w:rsidR="003B1C73" w:rsidRPr="003B1C73" w:rsidRDefault="003B1C73" w:rsidP="003B1C73">
      <w:pPr>
        <w:autoSpaceDE w:val="0"/>
        <w:autoSpaceDN w:val="0"/>
        <w:adjustRightInd w:val="0"/>
        <w:spacing w:before="80"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2. Решение подлежит официальному опубликованию в периодическом печатном издании Администрации Истоминского сельского поселения Аксайского района «Вестник».</w:t>
      </w:r>
    </w:p>
    <w:p w14:paraId="7C39AD4A" w14:textId="77777777" w:rsidR="003B1C73" w:rsidRPr="003B1C73" w:rsidRDefault="003B1C73" w:rsidP="003B1C73">
      <w:pPr>
        <w:autoSpaceDE w:val="0"/>
        <w:autoSpaceDN w:val="0"/>
        <w:adjustRightInd w:val="0"/>
        <w:spacing w:before="80"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3.</w:t>
      </w:r>
      <w:r w:rsidRPr="003B1C73">
        <w:rPr>
          <w:rFonts w:ascii="Times New Roman" w:eastAsia="Times New Roman" w:hAnsi="Times New Roman" w:cs="Times New Roman"/>
          <w:color w:val="FFFFFF"/>
          <w:kern w:val="0"/>
          <w:sz w:val="28"/>
          <w:szCs w:val="28"/>
          <w:lang w:eastAsia="ru-RU"/>
          <w14:ligatures w14:val="none"/>
        </w:rPr>
        <w:t>1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Разместить решение на официальном сайте Администрации Истоминского сельского поселения в информационно-телекоммуникационной сети Интернет. </w:t>
      </w:r>
    </w:p>
    <w:p w14:paraId="4BB9EF56" w14:textId="77777777" w:rsidR="003B1C73" w:rsidRPr="003B1C73" w:rsidRDefault="003B1C73" w:rsidP="003B1C73">
      <w:pPr>
        <w:autoSpaceDE w:val="0"/>
        <w:autoSpaceDN w:val="0"/>
        <w:adjustRightInd w:val="0"/>
        <w:spacing w:before="80"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Pr="003B1C73">
        <w:rPr>
          <w:rFonts w:ascii="Calibri" w:eastAsia="Calibri" w:hAnsi="Calibri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B1C73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Настоящее решение вступает в силу со дня его официального опубликования.</w:t>
      </w:r>
    </w:p>
    <w:p w14:paraId="371F8F08" w14:textId="77777777" w:rsidR="003B1C73" w:rsidRPr="003B1C73" w:rsidRDefault="003B1C73" w:rsidP="003B1C73">
      <w:pPr>
        <w:tabs>
          <w:tab w:val="left" w:pos="567"/>
          <w:tab w:val="left" w:pos="851"/>
        </w:tabs>
        <w:autoSpaceDE w:val="0"/>
        <w:autoSpaceDN w:val="0"/>
        <w:adjustRightInd w:val="0"/>
        <w:spacing w:before="80"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</w:t>
      </w:r>
      <w:r w:rsidRPr="003B1C73">
        <w:rPr>
          <w:rFonts w:ascii="Times New Roman" w:eastAsia="Times New Roman" w:hAnsi="Times New Roman" w:cs="Times New Roman"/>
          <w:color w:val="FFFFFF"/>
          <w:kern w:val="0"/>
          <w:sz w:val="28"/>
          <w:szCs w:val="28"/>
          <w:lang w:eastAsia="ru-RU"/>
          <w14:ligatures w14:val="none"/>
        </w:rPr>
        <w:t>1</w:t>
      </w:r>
      <w:r w:rsidRPr="003B1C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 за исполнением настоящего Решения возложить на постоянную комиссию по бюджету, налогам и собственности Собрания депутатов Истоминского сельского поселения (Колесников А.А.)</w:t>
      </w:r>
    </w:p>
    <w:p w14:paraId="50BF091C" w14:textId="77777777" w:rsidR="003B1C73" w:rsidRPr="003B1C73" w:rsidRDefault="003B1C73" w:rsidP="003B1C73">
      <w:pPr>
        <w:autoSpaceDE w:val="0"/>
        <w:autoSpaceDN w:val="0"/>
        <w:adjustRightInd w:val="0"/>
        <w:spacing w:before="80"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BCD63E4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kern w:val="0"/>
          <w:sz w:val="28"/>
          <w:szCs w:val="16"/>
          <w14:ligatures w14:val="none"/>
        </w:rPr>
      </w:pPr>
      <w:r w:rsidRPr="003B1C73">
        <w:rPr>
          <w:rFonts w:ascii="Times New Roman" w:eastAsia="Calibri" w:hAnsi="Times New Roman" w:cs="Arial"/>
          <w:bCs/>
          <w:kern w:val="0"/>
          <w:sz w:val="28"/>
          <w:szCs w:val="16"/>
          <w14:ligatures w14:val="none"/>
        </w:rPr>
        <w:t>Председатель Собрания депутатов -</w:t>
      </w:r>
    </w:p>
    <w:p w14:paraId="217E112C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kern w:val="0"/>
          <w:sz w:val="28"/>
          <w:szCs w:val="16"/>
          <w14:ligatures w14:val="none"/>
        </w:rPr>
      </w:pPr>
      <w:r w:rsidRPr="003B1C73">
        <w:rPr>
          <w:rFonts w:ascii="Times New Roman" w:eastAsia="Calibri" w:hAnsi="Times New Roman" w:cs="Arial"/>
          <w:bCs/>
          <w:kern w:val="0"/>
          <w:sz w:val="28"/>
          <w:szCs w:val="16"/>
          <w14:ligatures w14:val="none"/>
        </w:rPr>
        <w:t>Глава Истоминского сельского поселения                                    А.И. Сорока</w:t>
      </w:r>
    </w:p>
    <w:p w14:paraId="7C659BAC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kern w:val="0"/>
          <w:sz w:val="28"/>
          <w:szCs w:val="16"/>
          <w14:ligatures w14:val="none"/>
        </w:rPr>
      </w:pPr>
    </w:p>
    <w:p w14:paraId="61121BC1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B1C7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х. Островского</w:t>
      </w:r>
    </w:p>
    <w:p w14:paraId="0EBFA823" w14:textId="77777777" w:rsidR="003B1C73" w:rsidRPr="003B1C73" w:rsidRDefault="003B1C73" w:rsidP="003B1C7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B1C7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________.2024 г. №_____</w:t>
      </w:r>
    </w:p>
    <w:p w14:paraId="69A20534" w14:textId="77777777" w:rsidR="003B1C73" w:rsidRPr="003B1C73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</w:p>
    <w:p w14:paraId="2189A563" w14:textId="77777777" w:rsidR="009A1B51" w:rsidRDefault="009A1B51"/>
    <w:sectPr w:rsidR="009A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E75C3"/>
    <w:multiLevelType w:val="multilevel"/>
    <w:tmpl w:val="06CC2158"/>
    <w:lvl w:ilvl="0">
      <w:start w:val="1"/>
      <w:numFmt w:val="decimal"/>
      <w:lvlText w:val="%1"/>
      <w:lvlJc w:val="left"/>
      <w:pPr>
        <w:ind w:left="1214" w:hanging="5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1" w:hanging="56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81" w:hanging="56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02" w:hanging="56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23" w:hanging="56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43" w:hanging="56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64" w:hanging="56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85" w:hanging="562"/>
      </w:pPr>
      <w:rPr>
        <w:lang w:val="ru-RU" w:eastAsia="en-US" w:bidi="ar-SA"/>
      </w:rPr>
    </w:lvl>
  </w:abstractNum>
  <w:num w:numId="1" w16cid:durableId="6522425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51"/>
    <w:rsid w:val="003B1C73"/>
    <w:rsid w:val="009A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D9C8B-5B32-4D42-9507-143B703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93778BF3571AFFFE279866D2EAE90F2B7F3A4328D8B0C5A781645FF8FBAC1BF886906B45C8040A76869CB89C5384C7256C18ED07AA88859D7680468Q6g1P" TargetMode="External"/><Relationship Id="rId5" Type="http://schemas.openxmlformats.org/officeDocument/2006/relationships/hyperlink" Target="consultantplus://offline/ref=4CD3777CA627AF4B24A97A99B07ECD6B97FB3B9D4E349ED69A0ADAF64BZA4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Юля ГАСу</cp:lastModifiedBy>
  <cp:revision>2</cp:revision>
  <dcterms:created xsi:type="dcterms:W3CDTF">2024-02-28T11:31:00Z</dcterms:created>
  <dcterms:modified xsi:type="dcterms:W3CDTF">2024-02-28T11:31:00Z</dcterms:modified>
</cp:coreProperties>
</file>