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11810" cy="835025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511810" cy="835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АДМИНИСТРАЦИЯ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ИСТОМИНСКОГО СЕЛЬСКОГО ПОСЕЛЕНИЯ 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АКСАЙСКОГО РАЙОНА РОСТОВСКОЙ ОБЛАСТИ</w:t>
      </w:r>
      <w:r>
        <w:rPr>
          <w:sz w:val="28"/>
        </w:rPr>
        <w:br/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C000000">
      <w:pPr>
        <w:rPr>
          <w:b w:val="1"/>
          <w:sz w:val="28"/>
        </w:rPr>
      </w:pPr>
    </w:p>
    <w:p w14:paraId="0D000000">
      <w:pPr>
        <w:widowControl w:val="0"/>
        <w:ind/>
        <w:rPr>
          <w:sz w:val="28"/>
        </w:rPr>
      </w:pP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>.03.</w:t>
      </w:r>
      <w:r>
        <w:rPr>
          <w:sz w:val="28"/>
        </w:rPr>
        <w:t>2021</w:t>
      </w:r>
      <w:r>
        <w:rPr>
          <w:sz w:val="28"/>
        </w:rPr>
        <w:t xml:space="preserve">   </w:t>
      </w:r>
      <w:r>
        <w:rPr>
          <w:sz w:val="28"/>
        </w:rPr>
        <w:t xml:space="preserve">                          </w:t>
      </w:r>
      <w:r>
        <w:rPr>
          <w:sz w:val="28"/>
        </w:rPr>
        <w:t xml:space="preserve">          </w:t>
      </w:r>
      <w:r>
        <w:rPr>
          <w:sz w:val="28"/>
        </w:rPr>
        <w:t xml:space="preserve">х. Островского              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№ </w:t>
      </w:r>
      <w:r>
        <w:rPr>
          <w:sz w:val="28"/>
        </w:rPr>
        <w:t>39</w:t>
      </w:r>
    </w:p>
    <w:p w14:paraId="0E000000">
      <w:pPr>
        <w:rPr>
          <w:b w:val="1"/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 xml:space="preserve">Об утверждении отчета о реализации </w:t>
      </w:r>
    </w:p>
    <w:p w14:paraId="10000000">
      <w:pPr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11000000">
      <w:pPr>
        <w:rPr>
          <w:sz w:val="28"/>
        </w:rPr>
      </w:pPr>
      <w:r>
        <w:rPr>
          <w:sz w:val="28"/>
        </w:rPr>
        <w:t>Истоминского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</w:p>
    <w:p w14:paraId="12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>Социальная поддержка граждан</w:t>
      </w:r>
      <w:r>
        <w:rPr>
          <w:sz w:val="28"/>
        </w:rPr>
        <w:t>» за 202</w:t>
      </w:r>
      <w:r>
        <w:rPr>
          <w:sz w:val="28"/>
        </w:rPr>
        <w:t>1</w:t>
      </w:r>
      <w:r>
        <w:rPr>
          <w:sz w:val="28"/>
        </w:rPr>
        <w:t xml:space="preserve"> год</w:t>
      </w:r>
    </w:p>
    <w:p w14:paraId="13000000">
      <w:pPr>
        <w:ind w:firstLine="0" w:left="567"/>
        <w:jc w:val="both"/>
        <w:rPr>
          <w:sz w:val="28"/>
        </w:rPr>
      </w:pPr>
    </w:p>
    <w:p w14:paraId="14000000">
      <w:pPr>
        <w:ind w:firstLine="709" w:left="0"/>
        <w:jc w:val="both"/>
        <w:rPr>
          <w:b w:val="1"/>
          <w:color w:val="C00000"/>
          <w:sz w:val="28"/>
        </w:rPr>
      </w:pPr>
      <w:r>
        <w:rPr>
          <w:sz w:val="28"/>
        </w:rPr>
        <w:t>В соответствии с постановлением</w:t>
      </w:r>
      <w:r>
        <w:rPr>
          <w:sz w:val="28"/>
        </w:rPr>
        <w:t xml:space="preserve"> Администрации </w:t>
      </w:r>
      <w:r>
        <w:rPr>
          <w:sz w:val="28"/>
        </w:rPr>
        <w:t>Истоминского сельского поселения от 01.08.2018 № 166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</w:rPr>
        <w:t>Истоминского сельского поселения</w:t>
      </w:r>
      <w:r>
        <w:rPr>
          <w:sz w:val="28"/>
        </w:rPr>
        <w:t>»,</w:t>
      </w:r>
      <w:r>
        <w:rPr>
          <w:sz w:val="28"/>
        </w:rPr>
        <w:t xml:space="preserve"> постановлением Администрации Истоминского сельского поселения от 22.10.2018</w:t>
      </w:r>
      <w:r>
        <w:rPr>
          <w:sz w:val="28"/>
        </w:rPr>
        <w:t xml:space="preserve"> № </w:t>
      </w:r>
      <w:r>
        <w:rPr>
          <w:sz w:val="28"/>
        </w:rPr>
        <w:t>233</w:t>
      </w:r>
      <w:r>
        <w:rPr>
          <w:sz w:val="28"/>
        </w:rPr>
        <w:t xml:space="preserve"> «Об утверждении </w:t>
      </w:r>
      <w:r>
        <w:rPr>
          <w:sz w:val="28"/>
        </w:rPr>
        <w:t>Перечня муниципальных программ Истоминского сельского поселения</w:t>
      </w:r>
      <w:r>
        <w:rPr>
          <w:sz w:val="28"/>
        </w:rPr>
        <w:t>»</w:t>
      </w:r>
    </w:p>
    <w:p w14:paraId="15000000">
      <w:pPr>
        <w:ind w:firstLine="0" w:left="567"/>
        <w:jc w:val="center"/>
        <w:rPr>
          <w:b w:val="1"/>
          <w:sz w:val="28"/>
        </w:rPr>
      </w:pPr>
    </w:p>
    <w:p w14:paraId="16000000">
      <w:pPr>
        <w:ind w:firstLine="0" w:left="567"/>
        <w:jc w:val="center"/>
        <w:rPr>
          <w:b w:val="1"/>
          <w:sz w:val="28"/>
        </w:rPr>
      </w:pPr>
      <w:r>
        <w:rPr>
          <w:b w:val="1"/>
          <w:sz w:val="28"/>
        </w:rPr>
        <w:t>ПОСТАНОВЛЯЮ</w:t>
      </w:r>
      <w:r>
        <w:rPr>
          <w:b w:val="1"/>
          <w:sz w:val="28"/>
        </w:rPr>
        <w:t>:</w:t>
      </w:r>
    </w:p>
    <w:p w14:paraId="17000000">
      <w:pPr>
        <w:ind w:firstLine="709" w:left="0"/>
        <w:jc w:val="both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Утвердить отчет </w:t>
      </w: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Истоминского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Социальная поддержка граждан</w:t>
      </w:r>
      <w:r>
        <w:rPr>
          <w:sz w:val="28"/>
        </w:rPr>
        <w:t>»</w:t>
      </w:r>
      <w:r>
        <w:rPr>
          <w:sz w:val="28"/>
        </w:rPr>
        <w:t xml:space="preserve"> за 202</w:t>
      </w:r>
      <w:r>
        <w:rPr>
          <w:sz w:val="28"/>
        </w:rPr>
        <w:t>1</w:t>
      </w:r>
      <w:r>
        <w:rPr>
          <w:sz w:val="28"/>
        </w:rPr>
        <w:t xml:space="preserve"> год</w:t>
      </w:r>
      <w:r>
        <w:rPr>
          <w:sz w:val="28"/>
        </w:rPr>
        <w:t xml:space="preserve"> согласно приложению</w:t>
      </w:r>
      <w:r>
        <w:rPr>
          <w:sz w:val="28"/>
        </w:rPr>
        <w:t xml:space="preserve"> к настоящему постановлению</w:t>
      </w:r>
      <w:r>
        <w:rPr>
          <w:sz w:val="28"/>
        </w:rPr>
        <w:t>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 xml:space="preserve">Настоящее </w:t>
      </w:r>
      <w:r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официального опубликования.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 Настоящее </w:t>
      </w:r>
      <w:r>
        <w:rPr>
          <w:sz w:val="28"/>
        </w:rPr>
        <w:t>постановление</w:t>
      </w:r>
      <w:r>
        <w:rPr>
          <w:sz w:val="28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4. Контроль за выполнением постановления возложить на заместителя главы Администрации Истоминского сельского поселения </w:t>
      </w:r>
      <w:r>
        <w:rPr>
          <w:sz w:val="28"/>
        </w:rPr>
        <w:t>Аракелян И.С.</w:t>
      </w:r>
    </w:p>
    <w:p w14:paraId="1C000000">
      <w:pPr>
        <w:ind w:firstLine="709" w:left="0"/>
        <w:jc w:val="both"/>
        <w:rPr>
          <w:sz w:val="28"/>
        </w:rPr>
      </w:pPr>
    </w:p>
    <w:p w14:paraId="1D000000">
      <w:pPr>
        <w:widowControl w:val="0"/>
        <w:ind/>
        <w:rPr>
          <w:sz w:val="28"/>
        </w:rPr>
      </w:pPr>
    </w:p>
    <w:tbl>
      <w:tblPr>
        <w:tblStyle w:val="Style_2"/>
        <w:tblLayout w:type="fixed"/>
      </w:tblPr>
      <w:tblGrid>
        <w:gridCol w:w="4644"/>
        <w:gridCol w:w="1736"/>
        <w:gridCol w:w="3367"/>
      </w:tblGrid>
      <w:tr>
        <w:tc>
          <w:tcPr>
            <w:tcW w:type="dxa" w:w="4644"/>
          </w:tcPr>
          <w:p w14:paraId="1E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r>
              <w:rPr>
                <w:sz w:val="28"/>
              </w:rPr>
              <w:t>Истоминского сельского поселения</w:t>
            </w:r>
          </w:p>
        </w:tc>
        <w:tc>
          <w:tcPr>
            <w:tcW w:type="dxa" w:w="1736"/>
          </w:tcPr>
          <w:p w14:paraId="1F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367"/>
          </w:tcPr>
          <w:p w14:paraId="20000000">
            <w:pPr>
              <w:widowControl w:val="0"/>
              <w:ind/>
              <w:jc w:val="right"/>
              <w:rPr>
                <w:sz w:val="28"/>
              </w:rPr>
            </w:pPr>
          </w:p>
          <w:p w14:paraId="21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Д.А. Кудовба</w:t>
            </w:r>
          </w:p>
        </w:tc>
      </w:tr>
    </w:tbl>
    <w:p w14:paraId="22000000">
      <w:pPr>
        <w:tabs>
          <w:tab w:leader="none" w:pos="8100" w:val="left"/>
        </w:tabs>
        <w:ind/>
        <w:jc w:val="both"/>
        <w:rPr>
          <w:sz w:val="28"/>
        </w:rPr>
      </w:pPr>
    </w:p>
    <w:p w14:paraId="23000000">
      <w:pPr>
        <w:tabs>
          <w:tab w:leader="none" w:pos="8100" w:val="left"/>
        </w:tabs>
        <w:ind/>
        <w:jc w:val="both"/>
        <w:rPr>
          <w:sz w:val="28"/>
        </w:rPr>
      </w:pPr>
    </w:p>
    <w:p w14:paraId="24000000">
      <w:pPr>
        <w:widowControl w:val="0"/>
        <w:ind/>
        <w:rPr>
          <w:sz w:val="20"/>
        </w:rPr>
      </w:pPr>
      <w:r>
        <w:rPr>
          <w:sz w:val="20"/>
        </w:rPr>
        <w:t>Постановление вносит</w:t>
      </w:r>
    </w:p>
    <w:p w14:paraId="25000000">
      <w:pPr>
        <w:widowControl w:val="0"/>
        <w:ind/>
        <w:rPr>
          <w:sz w:val="20"/>
        </w:rPr>
      </w:pPr>
      <w:r>
        <w:rPr>
          <w:sz w:val="20"/>
        </w:rPr>
        <w:t xml:space="preserve">Старший инспектор </w:t>
      </w:r>
      <w:r>
        <w:rPr>
          <w:sz w:val="20"/>
        </w:rPr>
        <w:t>Администрации</w:t>
      </w:r>
    </w:p>
    <w:p w14:paraId="26000000">
      <w:pPr>
        <w:widowControl w:val="0"/>
        <w:ind/>
        <w:rPr>
          <w:sz w:val="28"/>
        </w:rPr>
      </w:pPr>
    </w:p>
    <w:tbl>
      <w:tblPr>
        <w:tblStyle w:val="Style_2"/>
        <w:tblLayout w:type="fixed"/>
      </w:tblPr>
      <w:tblGrid>
        <w:gridCol w:w="4928"/>
        <w:gridCol w:w="5245"/>
      </w:tblGrid>
      <w:tr>
        <w:tc>
          <w:tcPr>
            <w:tcW w:type="dxa" w:w="4928"/>
          </w:tcPr>
          <w:p w14:paraId="27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5245"/>
          </w:tcPr>
          <w:p w14:paraId="28000000">
            <w:pPr>
              <w:widowControl w:val="0"/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29000000">
            <w:pPr>
              <w:widowControl w:val="0"/>
              <w:ind w:firstLine="568" w:left="-142" w:right="176"/>
              <w:jc w:val="right"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</w:p>
          <w:p w14:paraId="2A000000">
            <w:pPr>
              <w:widowControl w:val="0"/>
              <w:ind w:firstLine="568" w:left="-142" w:right="17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Истоминского сельского поселения</w:t>
            </w:r>
          </w:p>
          <w:p w14:paraId="2B000000">
            <w:pPr>
              <w:widowControl w:val="0"/>
              <w:ind w:firstLine="568" w:left="-142" w:right="176"/>
              <w:jc w:val="right"/>
              <w:rPr>
                <w:sz w:val="28"/>
              </w:rPr>
            </w:pPr>
            <w:r>
              <w:rPr>
                <w:sz w:val="28"/>
              </w:rPr>
              <w:t>от 14</w:t>
            </w:r>
            <w:r>
              <w:rPr>
                <w:sz w:val="28"/>
              </w:rPr>
              <w:t>.03.</w:t>
            </w: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года </w:t>
            </w:r>
            <w:r>
              <w:rPr>
                <w:sz w:val="28"/>
              </w:rPr>
              <w:t xml:space="preserve"> № </w:t>
            </w:r>
            <w:r>
              <w:rPr>
                <w:sz w:val="28"/>
              </w:rPr>
              <w:t>39</w:t>
            </w:r>
          </w:p>
        </w:tc>
      </w:tr>
    </w:tbl>
    <w:p w14:paraId="2C000000">
      <w:pPr>
        <w:widowControl w:val="0"/>
        <w:ind/>
        <w:rPr>
          <w:sz w:val="28"/>
        </w:rPr>
      </w:pPr>
    </w:p>
    <w:p w14:paraId="2D000000">
      <w:pPr>
        <w:ind w:firstLine="709" w:left="284" w:right="-1"/>
        <w:jc w:val="center"/>
        <w:rPr>
          <w:sz w:val="28"/>
        </w:rPr>
      </w:pPr>
      <w:r>
        <w:rPr>
          <w:sz w:val="28"/>
        </w:rPr>
        <w:t xml:space="preserve">ОТЧЕТ </w:t>
      </w:r>
      <w:r>
        <w:rPr>
          <w:sz w:val="28"/>
        </w:rPr>
        <w:br/>
      </w:r>
      <w:r>
        <w:rPr>
          <w:sz w:val="28"/>
        </w:rPr>
        <w:t>о реализации муниципальной программы</w:t>
      </w:r>
      <w:r>
        <w:rPr>
          <w:sz w:val="28"/>
        </w:rPr>
        <w:t xml:space="preserve"> Истоминского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Социальная поддержка граждан</w:t>
      </w:r>
      <w:r>
        <w:rPr>
          <w:sz w:val="28"/>
        </w:rPr>
        <w:t>»</w:t>
      </w:r>
      <w:r>
        <w:rPr>
          <w:sz w:val="28"/>
        </w:rPr>
        <w:t xml:space="preserve"> за 202</w:t>
      </w:r>
      <w:r>
        <w:rPr>
          <w:sz w:val="28"/>
        </w:rPr>
        <w:t>1</w:t>
      </w:r>
      <w:r>
        <w:rPr>
          <w:sz w:val="28"/>
        </w:rPr>
        <w:t xml:space="preserve"> год</w:t>
      </w:r>
    </w:p>
    <w:p w14:paraId="2E000000">
      <w:pPr>
        <w:ind w:firstLine="709" w:left="284" w:right="-1"/>
        <w:jc w:val="center"/>
        <w:rPr>
          <w:sz w:val="28"/>
        </w:rPr>
      </w:pPr>
    </w:p>
    <w:p w14:paraId="2F000000">
      <w:pPr>
        <w:tabs>
          <w:tab w:leader="none" w:pos="851" w:val="left"/>
        </w:tabs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1. </w:t>
      </w:r>
      <w:r>
        <w:rPr>
          <w:sz w:val="28"/>
        </w:rPr>
        <w:t xml:space="preserve">Конкретные результаты, достигнутые за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</w:t>
      </w:r>
      <w:r>
        <w:rPr>
          <w:sz w:val="28"/>
        </w:rPr>
        <w:t>.</w:t>
      </w:r>
    </w:p>
    <w:p w14:paraId="30000000">
      <w:pPr>
        <w:tabs>
          <w:tab w:leader="none" w:pos="851" w:val="left"/>
        </w:tabs>
        <w:spacing w:line="360" w:lineRule="auto"/>
        <w:ind w:firstLine="851" w:left="0"/>
        <w:contextualSpacing w:val="1"/>
        <w:jc w:val="both"/>
        <w:rPr>
          <w:sz w:val="20"/>
        </w:rPr>
      </w:pPr>
    </w:p>
    <w:p w14:paraId="31000000">
      <w:pPr>
        <w:tabs>
          <w:tab w:leader="none" w:pos="851" w:val="left"/>
        </w:tabs>
        <w:spacing w:line="276" w:lineRule="auto"/>
        <w:ind w:firstLine="851" w:left="0"/>
        <w:contextualSpacing w:val="1"/>
        <w:jc w:val="both"/>
        <w:rPr>
          <w:i w:val="1"/>
          <w:sz w:val="28"/>
          <w:vertAlign w:val="superscript"/>
        </w:rPr>
      </w:pPr>
      <w:r>
        <w:rPr>
          <w:sz w:val="28"/>
        </w:rPr>
        <w:t xml:space="preserve">Конкретные результаты, достигнутые за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</w:t>
      </w:r>
      <w:r>
        <w:rPr>
          <w:i w:val="1"/>
          <w:sz w:val="28"/>
          <w:vertAlign w:val="superscript"/>
        </w:rPr>
        <w:t xml:space="preserve"> </w:t>
      </w:r>
      <w:r>
        <w:rPr>
          <w:sz w:val="28"/>
        </w:rPr>
        <w:t>муниципальной программы Истоминского сельского поселения «</w:t>
      </w:r>
      <w:r>
        <w:rPr>
          <w:sz w:val="28"/>
        </w:rPr>
        <w:t>Социальная поддержка граждан</w:t>
      </w:r>
      <w:r>
        <w:rPr>
          <w:sz w:val="28"/>
        </w:rPr>
        <w:t>»,</w:t>
      </w:r>
      <w:r>
        <w:rPr>
          <w:i w:val="1"/>
          <w:sz w:val="28"/>
          <w:vertAlign w:val="superscript"/>
        </w:rPr>
        <w:t xml:space="preserve"> </w:t>
      </w:r>
      <w:r>
        <w:rPr>
          <w:sz w:val="28"/>
        </w:rPr>
        <w:t>утвержденной постановлением Администрации Истоми</w:t>
      </w:r>
      <w:r>
        <w:rPr>
          <w:sz w:val="28"/>
        </w:rPr>
        <w:t>нского сельского поселения от 12.11.2018 № 303</w:t>
      </w:r>
      <w:r>
        <w:rPr>
          <w:sz w:val="28"/>
        </w:rPr>
        <w:t xml:space="preserve"> </w:t>
      </w:r>
      <w:r>
        <w:rPr>
          <w:sz w:val="28"/>
        </w:rPr>
        <w:t xml:space="preserve">(далее – муниципальная программа), ответственным исполнителем и участниками муниципальной программы в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году реализован комплекс мероприятий,</w:t>
      </w:r>
      <w:r>
        <w:rPr>
          <w:i w:val="1"/>
          <w:sz w:val="28"/>
          <w:vertAlign w:val="superscript"/>
        </w:rPr>
        <w:t xml:space="preserve"> </w:t>
      </w:r>
      <w:r>
        <w:rPr>
          <w:sz w:val="28"/>
        </w:rPr>
        <w:t>в результате которых:</w:t>
      </w:r>
    </w:p>
    <w:p w14:paraId="32000000">
      <w:pPr>
        <w:spacing w:line="36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Произведена выплата государственной пенсии за выслугу лет – 2 человека;</w:t>
      </w:r>
    </w:p>
    <w:p w14:paraId="33000000">
      <w:pPr>
        <w:spacing w:line="360" w:lineRule="auto"/>
        <w:ind w:firstLine="851" w:left="0"/>
        <w:jc w:val="both"/>
        <w:rPr>
          <w:sz w:val="10"/>
        </w:rPr>
      </w:pPr>
    </w:p>
    <w:p w14:paraId="34000000">
      <w:pPr>
        <w:tabs>
          <w:tab w:leader="none" w:pos="1276" w:val="left"/>
        </w:tabs>
        <w:spacing w:line="276" w:lineRule="auto"/>
        <w:ind/>
        <w:jc w:val="center"/>
        <w:rPr>
          <w:sz w:val="28"/>
        </w:rPr>
      </w:pPr>
      <w:r>
        <w:rPr>
          <w:b w:val="1"/>
          <w:sz w:val="28"/>
        </w:rPr>
        <w:t>Раздел 2</w:t>
      </w:r>
      <w:r>
        <w:rPr>
          <w:sz w:val="28"/>
        </w:rPr>
        <w:t>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  <w:r>
        <w:rPr>
          <w:sz w:val="28"/>
        </w:rPr>
        <w:t xml:space="preserve"> Истоминского сельского поселения «</w:t>
      </w:r>
      <w:r>
        <w:rPr>
          <w:sz w:val="28"/>
        </w:rPr>
        <w:t>Социальная поддержка граждан</w:t>
      </w:r>
      <w:r>
        <w:rPr>
          <w:sz w:val="28"/>
        </w:rPr>
        <w:t>» за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</w:t>
      </w:r>
    </w:p>
    <w:p w14:paraId="35000000">
      <w:pPr>
        <w:tabs>
          <w:tab w:leader="none" w:pos="1276" w:val="left"/>
        </w:tabs>
        <w:spacing w:line="276" w:lineRule="auto"/>
        <w:ind/>
        <w:jc w:val="center"/>
        <w:rPr>
          <w:sz w:val="20"/>
        </w:rPr>
      </w:pPr>
    </w:p>
    <w:p w14:paraId="36000000">
      <w:pPr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Достижению результатов в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году способствовала реализация</w:t>
      </w:r>
      <w:r>
        <w:rPr>
          <w:sz w:val="28"/>
        </w:rPr>
        <w:t xml:space="preserve"> ответственным </w:t>
      </w:r>
      <w:r>
        <w:rPr>
          <w:sz w:val="28"/>
        </w:rPr>
        <w:t xml:space="preserve">исполнителем, соисполнителем и участниками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 основных мероприятий, приоритетных основных мероприятий и мероприятий ведомственных целевых программ.</w:t>
      </w:r>
    </w:p>
    <w:p w14:paraId="37000000">
      <w:pPr>
        <w:spacing w:line="276" w:lineRule="auto"/>
        <w:ind w:firstLine="851" w:left="0"/>
        <w:jc w:val="both"/>
        <w:rPr>
          <w:i w:val="1"/>
          <w:sz w:val="28"/>
          <w:vertAlign w:val="superscript"/>
        </w:rPr>
      </w:pPr>
      <w:r>
        <w:rPr>
          <w:sz w:val="28"/>
        </w:rPr>
        <w:t xml:space="preserve">В рамках подпрограммы 1 </w:t>
      </w:r>
      <w:r>
        <w:rPr>
          <w:sz w:val="28"/>
        </w:rPr>
        <w:t>«</w:t>
      </w:r>
      <w:r>
        <w:rPr>
          <w:sz w:val="28"/>
        </w:rPr>
        <w:t>Социальная поддержка отдельных категорий граждан</w:t>
      </w:r>
      <w:r>
        <w:rPr>
          <w:sz w:val="28"/>
        </w:rPr>
        <w:t xml:space="preserve">», </w:t>
      </w:r>
      <w:r>
        <w:rPr>
          <w:sz w:val="28"/>
        </w:rPr>
        <w:t>предусмотрена реализация</w:t>
      </w:r>
      <w:r>
        <w:rPr>
          <w:i w:val="1"/>
          <w:sz w:val="28"/>
          <w:vertAlign w:val="superscript"/>
        </w:rPr>
        <w:t xml:space="preserve"> </w:t>
      </w:r>
      <w:r>
        <w:rPr>
          <w:sz w:val="28"/>
        </w:rPr>
        <w:t>двух</w:t>
      </w:r>
      <w:r>
        <w:rPr>
          <w:sz w:val="28"/>
        </w:rPr>
        <w:t xml:space="preserve"> </w:t>
      </w:r>
      <w:r>
        <w:rPr>
          <w:sz w:val="28"/>
        </w:rPr>
        <w:t>основных</w:t>
      </w:r>
      <w:r>
        <w:rPr>
          <w:sz w:val="28"/>
        </w:rPr>
        <w:t xml:space="preserve"> меропри</w:t>
      </w:r>
      <w:r>
        <w:rPr>
          <w:sz w:val="28"/>
        </w:rPr>
        <w:t>ятий</w:t>
      </w:r>
      <w:r>
        <w:rPr>
          <w:sz w:val="28"/>
        </w:rPr>
        <w:t xml:space="preserve">, и </w:t>
      </w:r>
      <w:r>
        <w:rPr>
          <w:sz w:val="28"/>
        </w:rPr>
        <w:t>одного</w:t>
      </w:r>
      <w:r>
        <w:rPr>
          <w:sz w:val="28"/>
        </w:rPr>
        <w:t xml:space="preserve"> </w:t>
      </w:r>
      <w:r>
        <w:rPr>
          <w:sz w:val="28"/>
        </w:rPr>
        <w:t>контрольного события</w:t>
      </w:r>
      <w:r>
        <w:rPr>
          <w:sz w:val="28"/>
        </w:rPr>
        <w:t>.</w:t>
      </w:r>
    </w:p>
    <w:p w14:paraId="38000000">
      <w:pPr>
        <w:spacing w:line="276" w:lineRule="auto"/>
        <w:ind w:firstLine="851" w:left="0"/>
        <w:jc w:val="both"/>
        <w:rPr>
          <w:i w:val="1"/>
          <w:sz w:val="28"/>
        </w:rPr>
      </w:pPr>
      <w:r>
        <w:rPr>
          <w:sz w:val="28"/>
        </w:rPr>
        <w:t>Основное мероприятие 1.1. «</w:t>
      </w:r>
      <w:r>
        <w:rPr>
          <w:sz w:val="28"/>
        </w:rPr>
        <w:t>В</w:t>
      </w:r>
      <w:r>
        <w:rPr>
          <w:sz w:val="28"/>
        </w:rPr>
        <w:t>ыплата государственной пенсии за выслугу лет</w:t>
      </w:r>
      <w:r>
        <w:rPr>
          <w:sz w:val="28"/>
        </w:rPr>
        <w:t>» выполнен</w:t>
      </w:r>
      <w:r>
        <w:rPr>
          <w:sz w:val="28"/>
        </w:rPr>
        <w:t>о</w:t>
      </w:r>
      <w:r>
        <w:rPr>
          <w:sz w:val="28"/>
        </w:rPr>
        <w:t xml:space="preserve"> в полном объеме. Исполнение данного мероприятия привело к </w:t>
      </w:r>
      <w:r>
        <w:rPr>
          <w:sz w:val="28"/>
        </w:rPr>
        <w:t>выплате государственной пенсии за выслугу лет – 2 человека</w:t>
      </w:r>
      <w:r>
        <w:rPr>
          <w:sz w:val="28"/>
        </w:rPr>
        <w:t>.</w:t>
      </w:r>
    </w:p>
    <w:p w14:paraId="39000000">
      <w:pPr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По подпрограмме 1 </w:t>
      </w:r>
      <w:r>
        <w:rPr>
          <w:sz w:val="28"/>
        </w:rPr>
        <w:t>«</w:t>
      </w:r>
      <w:r>
        <w:rPr>
          <w:sz w:val="28"/>
        </w:rPr>
        <w:t>Социальная поддержка отдельных категорий граждан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предусмотрено выполнение </w:t>
      </w:r>
      <w:r>
        <w:rPr>
          <w:sz w:val="28"/>
        </w:rPr>
        <w:t>двух контрольных событий</w:t>
      </w:r>
      <w:r>
        <w:rPr>
          <w:sz w:val="28"/>
        </w:rPr>
        <w:t xml:space="preserve">, из них достигнуто в установленные сроки </w:t>
      </w:r>
      <w:r>
        <w:rPr>
          <w:sz w:val="28"/>
        </w:rPr>
        <w:t>1</w:t>
      </w:r>
      <w:r>
        <w:rPr>
          <w:sz w:val="28"/>
        </w:rPr>
        <w:t xml:space="preserve">, с нарушением срока </w:t>
      </w:r>
      <w:r>
        <w:rPr>
          <w:sz w:val="28"/>
        </w:rPr>
        <w:t xml:space="preserve">- </w:t>
      </w:r>
      <w:r>
        <w:rPr>
          <w:sz w:val="28"/>
        </w:rPr>
        <w:t>1</w:t>
      </w:r>
      <w:r>
        <w:rPr>
          <w:sz w:val="28"/>
        </w:rPr>
        <w:t xml:space="preserve"> ; не достигнуто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0.</w:t>
      </w:r>
    </w:p>
    <w:p w14:paraId="3A000000">
      <w:pPr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Сведения о выполнении основных мероприятий, </w:t>
      </w:r>
      <w:r>
        <w:rPr>
          <w:sz w:val="28"/>
        </w:rPr>
        <w:t xml:space="preserve">приоритетных основных мероприятий </w:t>
      </w:r>
      <w:r>
        <w:rPr>
          <w:sz w:val="28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</w:t>
      </w:r>
      <w:r>
        <w:rPr>
          <w:sz w:val="28"/>
        </w:rPr>
        <w:t xml:space="preserve"> Истоминского сельского поселения «</w:t>
      </w:r>
      <w:r>
        <w:rPr>
          <w:sz w:val="28"/>
        </w:rPr>
        <w:t>Социальная поддержка граждан</w:t>
      </w:r>
      <w:r>
        <w:rPr>
          <w:sz w:val="28"/>
        </w:rPr>
        <w:t>»</w:t>
      </w:r>
      <w:r>
        <w:rPr>
          <w:sz w:val="28"/>
        </w:rPr>
        <w:t>.</w:t>
      </w:r>
    </w:p>
    <w:p w14:paraId="3B000000">
      <w:pPr>
        <w:tabs>
          <w:tab w:leader="none" w:pos="1276" w:val="left"/>
        </w:tabs>
        <w:spacing w:line="276" w:lineRule="auto"/>
        <w:ind/>
        <w:jc w:val="center"/>
        <w:rPr>
          <w:sz w:val="20"/>
        </w:rPr>
      </w:pPr>
    </w:p>
    <w:p w14:paraId="3C000000">
      <w:pPr>
        <w:tabs>
          <w:tab w:leader="none" w:pos="1276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</w:t>
      </w:r>
      <w:r>
        <w:rPr>
          <w:b w:val="1"/>
          <w:sz w:val="28"/>
        </w:rPr>
        <w:t xml:space="preserve">3. </w:t>
      </w:r>
      <w:r>
        <w:rPr>
          <w:sz w:val="28"/>
        </w:rPr>
        <w:t xml:space="preserve">Анализ факторов, повлиявших </w:t>
      </w:r>
      <w:r>
        <w:rPr>
          <w:sz w:val="28"/>
        </w:rPr>
        <w:t>на ход реализации муниципальной программы</w:t>
      </w:r>
      <w:r>
        <w:rPr>
          <w:sz w:val="28"/>
        </w:rPr>
        <w:t xml:space="preserve"> Истоминского сельского поселения «</w:t>
      </w:r>
      <w:r>
        <w:rPr>
          <w:sz w:val="28"/>
        </w:rPr>
        <w:t>Социальная поддержка граждан</w:t>
      </w:r>
      <w:r>
        <w:rPr>
          <w:sz w:val="28"/>
        </w:rPr>
        <w:t>» за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</w:t>
      </w:r>
    </w:p>
    <w:p w14:paraId="3D000000">
      <w:pPr>
        <w:tabs>
          <w:tab w:leader="none" w:pos="1276" w:val="left"/>
        </w:tabs>
        <w:spacing w:line="360" w:lineRule="auto"/>
        <w:ind w:firstLine="851" w:left="0"/>
        <w:jc w:val="center"/>
        <w:rPr>
          <w:b w:val="1"/>
          <w:sz w:val="20"/>
        </w:rPr>
      </w:pPr>
      <w:r>
        <w:rPr>
          <w:b w:val="1"/>
          <w:sz w:val="28"/>
        </w:rPr>
        <w:t xml:space="preserve"> </w:t>
      </w:r>
    </w:p>
    <w:p w14:paraId="3E000000">
      <w:pPr>
        <w:tabs>
          <w:tab w:leader="none" w:pos="1276" w:val="left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году на ход реализации муниципальной программы оказывали</w:t>
      </w:r>
      <w:r>
        <w:rPr>
          <w:sz w:val="28"/>
        </w:rPr>
        <w:t xml:space="preserve"> </w:t>
      </w:r>
      <w:r>
        <w:rPr>
          <w:sz w:val="28"/>
        </w:rPr>
        <w:t>влияние следующие факторы:</w:t>
      </w:r>
    </w:p>
    <w:p w14:paraId="3F000000">
      <w:pPr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- проводился </w:t>
      </w:r>
      <w:r>
        <w:rPr>
          <w:sz w:val="28"/>
        </w:rPr>
        <w:t>перерасчет сумм выплат из-за повышения пенсии в августе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года и индексации должностных</w:t>
      </w:r>
      <w:r>
        <w:rPr>
          <w:sz w:val="28"/>
        </w:rPr>
        <w:t xml:space="preserve"> окладов муниципальных служащих,</w:t>
      </w:r>
      <w:r>
        <w:rPr>
          <w:sz w:val="28"/>
        </w:rPr>
        <w:t xml:space="preserve"> несвоевременное предоставление справок -</w:t>
      </w:r>
      <w:r>
        <w:rPr>
          <w:sz w:val="28"/>
        </w:rPr>
        <w:t xml:space="preserve"> что привело к изменению сроков выполнения данного мероприятия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0000000">
      <w:pPr>
        <w:tabs>
          <w:tab w:leader="none" w:pos="4769" w:val="left"/>
        </w:tabs>
        <w:ind w:firstLine="709" w:left="0"/>
        <w:jc w:val="both"/>
        <w:rPr>
          <w:sz w:val="20"/>
        </w:rPr>
      </w:pPr>
      <w:r>
        <w:rPr>
          <w:sz w:val="28"/>
        </w:rPr>
        <w:tab/>
      </w:r>
    </w:p>
    <w:p w14:paraId="41000000">
      <w:pPr>
        <w:tabs>
          <w:tab w:leader="none" w:pos="1276" w:val="left"/>
        </w:tabs>
        <w:spacing w:line="276" w:lineRule="auto"/>
        <w:ind/>
        <w:jc w:val="center"/>
        <w:rPr>
          <w:sz w:val="28"/>
        </w:rPr>
      </w:pPr>
      <w:r>
        <w:rPr>
          <w:b w:val="1"/>
          <w:sz w:val="28"/>
        </w:rPr>
        <w:t xml:space="preserve">Раздел 4. </w:t>
      </w:r>
      <w:r>
        <w:rPr>
          <w:sz w:val="28"/>
        </w:rPr>
        <w:t xml:space="preserve">Сведения об использовании бюджетных ассигнований </w:t>
      </w:r>
      <w:r>
        <w:rPr>
          <w:sz w:val="28"/>
        </w:rPr>
        <w:br/>
      </w:r>
      <w:r>
        <w:rPr>
          <w:sz w:val="28"/>
        </w:rPr>
        <w:t>и внебюджетных средств на реализацию муниципальной программы</w:t>
      </w:r>
      <w:r>
        <w:rPr>
          <w:sz w:val="28"/>
        </w:rPr>
        <w:t xml:space="preserve"> Истоминского сельского поселения «</w:t>
      </w:r>
      <w:r>
        <w:rPr>
          <w:sz w:val="28"/>
        </w:rPr>
        <w:t>Социальная поддержка граждан</w:t>
      </w:r>
      <w:r>
        <w:rPr>
          <w:sz w:val="28"/>
        </w:rPr>
        <w:t>» за 202</w:t>
      </w:r>
      <w:r>
        <w:rPr>
          <w:sz w:val="28"/>
        </w:rPr>
        <w:t>1</w:t>
      </w:r>
      <w:r>
        <w:rPr>
          <w:sz w:val="28"/>
        </w:rPr>
        <w:t xml:space="preserve"> год</w:t>
      </w:r>
      <w:r>
        <w:rPr>
          <w:sz w:val="28"/>
        </w:rPr>
        <w:t>.</w:t>
      </w:r>
    </w:p>
    <w:p w14:paraId="42000000">
      <w:pPr>
        <w:tabs>
          <w:tab w:leader="none" w:pos="1276" w:val="left"/>
        </w:tabs>
        <w:spacing w:line="276" w:lineRule="auto"/>
        <w:ind/>
        <w:jc w:val="center"/>
        <w:rPr>
          <w:b w:val="1"/>
          <w:sz w:val="20"/>
        </w:rPr>
      </w:pPr>
    </w:p>
    <w:p w14:paraId="43000000">
      <w:pPr>
        <w:tabs>
          <w:tab w:leader="none" w:pos="1276" w:val="left"/>
        </w:tabs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Объем запланированных расходов на реализацию муниципальной программы на </w:t>
      </w:r>
      <w:r>
        <w:rPr>
          <w:sz w:val="28"/>
        </w:rPr>
        <w:t>20</w:t>
      </w:r>
      <w:r>
        <w:rPr>
          <w:sz w:val="28"/>
        </w:rPr>
        <w:t>21</w:t>
      </w:r>
      <w:r>
        <w:rPr>
          <w:sz w:val="28"/>
        </w:rPr>
        <w:t xml:space="preserve"> год составил </w:t>
      </w:r>
      <w:r>
        <w:rPr>
          <w:sz w:val="28"/>
        </w:rPr>
        <w:t>17</w:t>
      </w:r>
      <w:r>
        <w:rPr>
          <w:sz w:val="28"/>
        </w:rPr>
        <w:t>0</w:t>
      </w:r>
      <w:r>
        <w:rPr>
          <w:sz w:val="28"/>
        </w:rPr>
        <w:t>,</w:t>
      </w:r>
      <w:r>
        <w:rPr>
          <w:sz w:val="28"/>
        </w:rPr>
        <w:t>5</w:t>
      </w:r>
      <w:r>
        <w:rPr>
          <w:sz w:val="28"/>
        </w:rPr>
        <w:t xml:space="preserve"> тыс. рублей, в том числе по источникам финансирования:</w:t>
      </w:r>
    </w:p>
    <w:p w14:paraId="44000000">
      <w:pPr>
        <w:spacing w:line="276" w:lineRule="auto"/>
        <w:ind w:firstLine="851" w:left="0"/>
        <w:jc w:val="both"/>
        <w:rPr>
          <w:i w:val="1"/>
          <w:sz w:val="28"/>
          <w:vertAlign w:val="superscript"/>
        </w:rPr>
      </w:pPr>
      <w:r>
        <w:rPr>
          <w:sz w:val="28"/>
        </w:rPr>
        <w:t xml:space="preserve">областной бюджет –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45000000">
      <w:pPr>
        <w:spacing w:line="276" w:lineRule="auto"/>
        <w:ind w:firstLine="851" w:left="0"/>
        <w:jc w:val="both"/>
        <w:rPr>
          <w:i w:val="1"/>
          <w:sz w:val="28"/>
          <w:vertAlign w:val="superscript"/>
        </w:rPr>
      </w:pPr>
      <w:r>
        <w:rPr>
          <w:sz w:val="28"/>
        </w:rPr>
        <w:t xml:space="preserve">безвозмездные поступления из областного и </w:t>
      </w:r>
      <w:r>
        <w:rPr>
          <w:sz w:val="28"/>
        </w:rPr>
        <w:t>федерального бюджета</w:t>
      </w:r>
      <w:r>
        <w:rPr>
          <w:sz w:val="28"/>
        </w:rPr>
        <w:t xml:space="preserve"> – </w:t>
      </w:r>
      <w:r>
        <w:rPr>
          <w:sz w:val="28"/>
        </w:rPr>
        <w:br/>
      </w:r>
      <w:r>
        <w:rPr>
          <w:sz w:val="28"/>
        </w:rPr>
        <w:t xml:space="preserve">0,0 </w:t>
      </w:r>
      <w:r>
        <w:rPr>
          <w:sz w:val="28"/>
        </w:rPr>
        <w:t>тыс. рублей;</w:t>
      </w:r>
    </w:p>
    <w:p w14:paraId="46000000">
      <w:pPr>
        <w:spacing w:line="276" w:lineRule="auto"/>
        <w:ind w:firstLine="851" w:left="0"/>
        <w:jc w:val="both"/>
        <w:rPr>
          <w:i w:val="1"/>
          <w:sz w:val="28"/>
          <w:vertAlign w:val="superscript"/>
        </w:rPr>
      </w:pPr>
      <w:r>
        <w:rPr>
          <w:sz w:val="28"/>
        </w:rPr>
        <w:t xml:space="preserve">местный бюджет – </w:t>
      </w:r>
      <w:r>
        <w:rPr>
          <w:sz w:val="28"/>
        </w:rPr>
        <w:t>17</w:t>
      </w:r>
      <w:r>
        <w:rPr>
          <w:sz w:val="28"/>
        </w:rPr>
        <w:t>0</w:t>
      </w:r>
      <w:r>
        <w:rPr>
          <w:sz w:val="28"/>
        </w:rPr>
        <w:t>,</w:t>
      </w:r>
      <w:r>
        <w:rPr>
          <w:sz w:val="28"/>
        </w:rPr>
        <w:t>5</w:t>
      </w:r>
      <w:r>
        <w:rPr>
          <w:sz w:val="28"/>
        </w:rPr>
        <w:t xml:space="preserve"> тыс. рублей;</w:t>
      </w:r>
    </w:p>
    <w:p w14:paraId="47000000">
      <w:pPr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внебюджетные источники – </w:t>
      </w:r>
      <w:r>
        <w:rPr>
          <w:sz w:val="28"/>
        </w:rPr>
        <w:t>0,0</w:t>
      </w:r>
      <w:r>
        <w:rPr>
          <w:sz w:val="28"/>
        </w:rPr>
        <w:t xml:space="preserve"> тыс. рублей.</w:t>
      </w:r>
    </w:p>
    <w:p w14:paraId="48000000">
      <w:pPr>
        <w:spacing w:line="276" w:lineRule="auto"/>
        <w:ind w:firstLine="851" w:left="0"/>
        <w:jc w:val="both"/>
        <w:rPr>
          <w:i w:val="1"/>
          <w:sz w:val="28"/>
          <w:vertAlign w:val="superscript"/>
        </w:rPr>
      </w:pPr>
      <w:r>
        <w:rPr>
          <w:color w:val="000000"/>
          <w:spacing w:val="-4"/>
          <w:sz w:val="28"/>
        </w:rPr>
        <w:t>План ассигнований в соответствии с Решением Собрания депутатов Истоминского с</w:t>
      </w:r>
      <w:r>
        <w:rPr>
          <w:color w:val="000000"/>
          <w:spacing w:val="-4"/>
          <w:sz w:val="28"/>
        </w:rPr>
        <w:t>ельского поселения от 25.1</w:t>
      </w:r>
      <w:r>
        <w:rPr>
          <w:color w:val="000000"/>
          <w:spacing w:val="-4"/>
          <w:sz w:val="28"/>
        </w:rPr>
        <w:t>2.2019 № 195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>«О бюджете Истоминского сельского поселения Аксайского района</w:t>
      </w:r>
      <w:r>
        <w:rPr>
          <w:sz w:val="28"/>
        </w:rPr>
        <w:t xml:space="preserve"> на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 и на плановый период </w:t>
      </w:r>
      <w:r>
        <w:rPr>
          <w:sz w:val="28"/>
        </w:rPr>
        <w:t>2022</w:t>
      </w:r>
      <w:r>
        <w:rPr>
          <w:sz w:val="28"/>
        </w:rPr>
        <w:t xml:space="preserve"> и </w:t>
      </w:r>
      <w:r>
        <w:rPr>
          <w:sz w:val="28"/>
        </w:rPr>
        <w:t>2023</w:t>
      </w:r>
      <w:r>
        <w:rPr>
          <w:sz w:val="28"/>
        </w:rPr>
        <w:t xml:space="preserve"> годов»</w:t>
      </w:r>
      <w:r>
        <w:rPr>
          <w:i w:val="1"/>
          <w:sz w:val="28"/>
          <w:vertAlign w:val="superscript"/>
        </w:rPr>
        <w:t xml:space="preserve"> </w:t>
      </w:r>
      <w:r>
        <w:rPr>
          <w:sz w:val="28"/>
        </w:rPr>
        <w:t xml:space="preserve">составил </w:t>
      </w:r>
      <w:r>
        <w:rPr>
          <w:sz w:val="28"/>
        </w:rPr>
        <w:t>100</w:t>
      </w:r>
      <w:r>
        <w:rPr>
          <w:sz w:val="28"/>
        </w:rPr>
        <w:t>,</w:t>
      </w:r>
      <w:r>
        <w:rPr>
          <w:sz w:val="28"/>
        </w:rPr>
        <w:t>0</w:t>
      </w:r>
      <w:r>
        <w:rPr>
          <w:sz w:val="28"/>
        </w:rPr>
        <w:t xml:space="preserve"> тыс. рублей. В соответствии со сводной бюджетной росписью –</w:t>
      </w:r>
      <w:r>
        <w:rPr>
          <w:sz w:val="28"/>
        </w:rPr>
        <w:t xml:space="preserve"> </w:t>
      </w:r>
      <w:r>
        <w:rPr>
          <w:sz w:val="28"/>
        </w:rPr>
        <w:t>17</w:t>
      </w:r>
      <w:r>
        <w:rPr>
          <w:sz w:val="28"/>
        </w:rPr>
        <w:t>0</w:t>
      </w:r>
      <w:r>
        <w:rPr>
          <w:sz w:val="28"/>
        </w:rPr>
        <w:t>,</w:t>
      </w:r>
      <w:r>
        <w:rPr>
          <w:sz w:val="28"/>
        </w:rPr>
        <w:t>5</w:t>
      </w:r>
      <w:r>
        <w:rPr>
          <w:sz w:val="28"/>
        </w:rPr>
        <w:t xml:space="preserve"> тыс. рублей, в том числе по источникам финансирования:</w:t>
      </w:r>
    </w:p>
    <w:p w14:paraId="49000000">
      <w:pPr>
        <w:spacing w:line="276" w:lineRule="auto"/>
        <w:ind w:firstLine="851" w:left="0"/>
        <w:jc w:val="both"/>
        <w:rPr>
          <w:i w:val="1"/>
          <w:sz w:val="28"/>
          <w:vertAlign w:val="superscript"/>
        </w:rPr>
      </w:pPr>
      <w:r>
        <w:rPr>
          <w:sz w:val="28"/>
        </w:rPr>
        <w:t>местный</w:t>
      </w:r>
      <w:r>
        <w:rPr>
          <w:sz w:val="28"/>
        </w:rPr>
        <w:t xml:space="preserve"> бюджет – </w:t>
      </w:r>
      <w:r>
        <w:rPr>
          <w:sz w:val="28"/>
        </w:rPr>
        <w:t>17</w:t>
      </w:r>
      <w:r>
        <w:rPr>
          <w:sz w:val="28"/>
        </w:rPr>
        <w:t>0</w:t>
      </w:r>
      <w:r>
        <w:rPr>
          <w:sz w:val="28"/>
        </w:rPr>
        <w:t>,</w:t>
      </w:r>
      <w:r>
        <w:rPr>
          <w:sz w:val="28"/>
        </w:rPr>
        <w:t>5</w:t>
      </w:r>
      <w:r>
        <w:rPr>
          <w:sz w:val="28"/>
        </w:rPr>
        <w:t xml:space="preserve"> тыс. рублей;</w:t>
      </w:r>
    </w:p>
    <w:p w14:paraId="4A000000">
      <w:pPr>
        <w:spacing w:line="276" w:lineRule="auto"/>
        <w:ind w:firstLine="851" w:left="0"/>
        <w:jc w:val="both"/>
        <w:rPr>
          <w:i w:val="1"/>
          <w:sz w:val="28"/>
          <w:vertAlign w:val="superscript"/>
        </w:rPr>
      </w:pPr>
      <w:r>
        <w:rPr>
          <w:sz w:val="28"/>
        </w:rPr>
        <w:t>безвозмездные поступления из областного и федерального бюджетов</w:t>
      </w:r>
      <w:r>
        <w:rPr>
          <w:sz w:val="28"/>
        </w:rPr>
        <w:t xml:space="preserve"> – </w:t>
      </w:r>
      <w:r>
        <w:rPr>
          <w:sz w:val="28"/>
        </w:rPr>
        <w:br/>
      </w:r>
      <w:r>
        <w:rPr>
          <w:sz w:val="28"/>
        </w:rPr>
        <w:t xml:space="preserve">0,0 </w:t>
      </w:r>
      <w:r>
        <w:rPr>
          <w:sz w:val="28"/>
        </w:rPr>
        <w:t>тыс. рублей.</w:t>
      </w:r>
    </w:p>
    <w:p w14:paraId="4B000000">
      <w:pPr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Исполнение расходов по муниципальной программе составило </w:t>
      </w:r>
      <w:r>
        <w:rPr>
          <w:sz w:val="28"/>
        </w:rPr>
        <w:t>17</w:t>
      </w:r>
      <w:r>
        <w:rPr>
          <w:sz w:val="28"/>
        </w:rPr>
        <w:t>0</w:t>
      </w:r>
      <w:r>
        <w:rPr>
          <w:sz w:val="28"/>
        </w:rPr>
        <w:t>,</w:t>
      </w:r>
      <w:r>
        <w:rPr>
          <w:sz w:val="28"/>
        </w:rPr>
        <w:t>5</w:t>
      </w:r>
      <w:r>
        <w:rPr>
          <w:sz w:val="28"/>
        </w:rPr>
        <w:t xml:space="preserve"> тыс. рублей, в том числе по источникам финансирования:</w:t>
      </w:r>
    </w:p>
    <w:p w14:paraId="4C000000">
      <w:pPr>
        <w:spacing w:line="276" w:lineRule="auto"/>
        <w:ind w:firstLine="851" w:left="0"/>
        <w:jc w:val="both"/>
        <w:rPr>
          <w:i w:val="1"/>
          <w:sz w:val="28"/>
          <w:vertAlign w:val="superscript"/>
        </w:rPr>
      </w:pPr>
      <w:r>
        <w:rPr>
          <w:sz w:val="28"/>
        </w:rPr>
        <w:t xml:space="preserve">областной бюджет –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4D000000">
      <w:pPr>
        <w:spacing w:line="276" w:lineRule="auto"/>
        <w:ind w:firstLine="851" w:left="0"/>
        <w:jc w:val="both"/>
        <w:rPr>
          <w:i w:val="1"/>
          <w:sz w:val="28"/>
          <w:vertAlign w:val="superscript"/>
        </w:rPr>
      </w:pPr>
      <w:r>
        <w:rPr>
          <w:sz w:val="28"/>
        </w:rPr>
        <w:t xml:space="preserve">безвозмездные поступления из федерального бюджета – </w:t>
      </w:r>
      <w:r>
        <w:rPr>
          <w:sz w:val="28"/>
        </w:rPr>
        <w:br/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4E000000">
      <w:pPr>
        <w:spacing w:line="276" w:lineRule="auto"/>
        <w:ind w:firstLine="851" w:left="0"/>
        <w:jc w:val="both"/>
        <w:rPr>
          <w:i w:val="1"/>
          <w:sz w:val="28"/>
          <w:vertAlign w:val="superscript"/>
        </w:rPr>
      </w:pPr>
      <w:r>
        <w:rPr>
          <w:sz w:val="28"/>
        </w:rPr>
        <w:t xml:space="preserve">местный бюджет – </w:t>
      </w:r>
      <w:r>
        <w:rPr>
          <w:sz w:val="28"/>
        </w:rPr>
        <w:t>17</w:t>
      </w:r>
      <w:r>
        <w:rPr>
          <w:sz w:val="28"/>
        </w:rPr>
        <w:t>0</w:t>
      </w:r>
      <w:r>
        <w:rPr>
          <w:sz w:val="28"/>
        </w:rPr>
        <w:t>,</w:t>
      </w:r>
      <w:r>
        <w:rPr>
          <w:sz w:val="28"/>
        </w:rPr>
        <w:t>5</w:t>
      </w:r>
      <w:r>
        <w:rPr>
          <w:sz w:val="28"/>
        </w:rPr>
        <w:t xml:space="preserve"> тыс. рублей;</w:t>
      </w:r>
    </w:p>
    <w:p w14:paraId="4F000000">
      <w:pPr>
        <w:spacing w:line="276" w:lineRule="auto"/>
        <w:ind w:firstLine="851" w:left="0"/>
        <w:jc w:val="both"/>
        <w:rPr>
          <w:i w:val="1"/>
          <w:sz w:val="28"/>
          <w:vertAlign w:val="superscript"/>
        </w:rPr>
      </w:pPr>
      <w:r>
        <w:rPr>
          <w:sz w:val="28"/>
        </w:rPr>
        <w:t xml:space="preserve">внебюджетные источники – </w:t>
      </w:r>
      <w:r>
        <w:rPr>
          <w:sz w:val="28"/>
        </w:rPr>
        <w:t>0,0</w:t>
      </w:r>
      <w:r>
        <w:rPr>
          <w:sz w:val="28"/>
        </w:rPr>
        <w:t xml:space="preserve"> тыс. рублей.</w:t>
      </w:r>
    </w:p>
    <w:p w14:paraId="50000000">
      <w:pPr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Объем неосвоенных бюджетных </w:t>
      </w:r>
      <w:r>
        <w:rPr>
          <w:sz w:val="28"/>
        </w:rPr>
        <w:t xml:space="preserve">ассигнований бюджета поселения </w:t>
      </w:r>
      <w:r>
        <w:rPr>
          <w:spacing w:val="-4"/>
          <w:sz w:val="28"/>
        </w:rPr>
        <w:t xml:space="preserve">и безвозмездных поступлений в бюджет поселения составил </w:t>
      </w:r>
      <w:r>
        <w:rPr>
          <w:spacing w:val="-4"/>
          <w:sz w:val="28"/>
        </w:rPr>
        <w:t>0,0</w:t>
      </w:r>
      <w:r>
        <w:rPr>
          <w:spacing w:val="-4"/>
          <w:sz w:val="28"/>
        </w:rPr>
        <w:t xml:space="preserve"> тыс. </w:t>
      </w:r>
    </w:p>
    <w:p w14:paraId="51000000">
      <w:pPr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     Сведения об использовании бюджетных ассигнований и внебюджетных средств на реализацию муниципальной программы за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 </w:t>
      </w:r>
      <w:r>
        <w:rPr>
          <w:sz w:val="28"/>
        </w:rPr>
        <w:t>приведены</w:t>
      </w:r>
      <w:r>
        <w:rPr>
          <w:sz w:val="28"/>
        </w:rPr>
        <w:t xml:space="preserve"> </w:t>
      </w:r>
      <w:r>
        <w:rPr>
          <w:sz w:val="28"/>
        </w:rPr>
        <w:t>в приложении № 2 к отчету о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Истоминского сельского поселения «</w:t>
      </w:r>
      <w:r>
        <w:rPr>
          <w:sz w:val="28"/>
        </w:rPr>
        <w:t>Социальная поддержка граждан</w:t>
      </w:r>
      <w:r>
        <w:rPr>
          <w:sz w:val="28"/>
        </w:rPr>
        <w:t>»</w:t>
      </w:r>
      <w:r>
        <w:rPr>
          <w:sz w:val="28"/>
        </w:rPr>
        <w:t>.</w:t>
      </w:r>
    </w:p>
    <w:p w14:paraId="52000000">
      <w:pPr>
        <w:ind w:firstLine="709" w:left="0"/>
        <w:jc w:val="both"/>
        <w:rPr>
          <w:color w:val="000000"/>
          <w:sz w:val="28"/>
        </w:rPr>
      </w:pPr>
    </w:p>
    <w:p w14:paraId="53000000">
      <w:pPr>
        <w:spacing w:line="276" w:lineRule="auto"/>
        <w:ind/>
        <w:contextualSpacing w:val="1"/>
        <w:jc w:val="center"/>
        <w:rPr>
          <w:sz w:val="28"/>
        </w:rPr>
      </w:pPr>
      <w:r>
        <w:rPr>
          <w:b w:val="1"/>
          <w:sz w:val="28"/>
        </w:rPr>
        <w:t>Р</w:t>
      </w:r>
      <w:r>
        <w:rPr>
          <w:b w:val="1"/>
          <w:sz w:val="28"/>
        </w:rPr>
        <w:t xml:space="preserve">аздел 5. </w:t>
      </w:r>
      <w:r>
        <w:rPr>
          <w:sz w:val="28"/>
        </w:rPr>
        <w:t xml:space="preserve">Сведения о достижении </w:t>
      </w:r>
      <w:r>
        <w:rPr>
          <w:sz w:val="28"/>
        </w:rPr>
        <w:t xml:space="preserve">значений показателей муниципальной </w:t>
      </w:r>
      <w:r>
        <w:rPr>
          <w:sz w:val="28"/>
        </w:rPr>
        <w:br/>
      </w:r>
      <w:r>
        <w:rPr>
          <w:sz w:val="28"/>
        </w:rPr>
        <w:t>программы, подпрограмм муниципальной программы</w:t>
      </w:r>
      <w:r>
        <w:rPr>
          <w:sz w:val="28"/>
        </w:rPr>
        <w:t xml:space="preserve"> Истоминского сельского поселения «</w:t>
      </w:r>
      <w:r>
        <w:rPr>
          <w:sz w:val="28"/>
        </w:rPr>
        <w:t>Социальная поддержка граждан</w:t>
      </w:r>
      <w:r>
        <w:rPr>
          <w:sz w:val="28"/>
        </w:rPr>
        <w:t>»</w:t>
      </w:r>
      <w:r>
        <w:rPr>
          <w:sz w:val="28"/>
        </w:rPr>
        <w:t xml:space="preserve"> за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</w:t>
      </w:r>
    </w:p>
    <w:p w14:paraId="54000000">
      <w:pPr>
        <w:spacing w:line="276" w:lineRule="auto"/>
        <w:ind/>
        <w:contextualSpacing w:val="1"/>
        <w:jc w:val="center"/>
        <w:rPr>
          <w:b w:val="1"/>
          <w:sz w:val="20"/>
        </w:rPr>
      </w:pPr>
    </w:p>
    <w:p w14:paraId="55000000">
      <w:pPr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Муниципальной программой </w:t>
      </w:r>
      <w:r>
        <w:rPr>
          <w:sz w:val="28"/>
        </w:rPr>
        <w:t xml:space="preserve"> и подпрограммами муниципальной программы</w:t>
      </w:r>
      <w:r>
        <w:rPr>
          <w:sz w:val="28"/>
        </w:rPr>
        <w:t xml:space="preserve"> предусмотрено </w:t>
      </w:r>
      <w:r>
        <w:rPr>
          <w:sz w:val="28"/>
        </w:rPr>
        <w:t>два показателя</w:t>
      </w:r>
      <w:r>
        <w:rPr>
          <w:sz w:val="28"/>
        </w:rPr>
        <w:t xml:space="preserve">, по </w:t>
      </w:r>
      <w:r>
        <w:rPr>
          <w:sz w:val="28"/>
        </w:rPr>
        <w:t>одному показателю</w:t>
      </w:r>
      <w:r>
        <w:rPr>
          <w:sz w:val="28"/>
        </w:rPr>
        <w:t xml:space="preserve"> фактические значения превышают плановые, по </w:t>
      </w:r>
      <w:r>
        <w:rPr>
          <w:sz w:val="28"/>
        </w:rPr>
        <w:t>одному показателю</w:t>
      </w:r>
      <w:r>
        <w:rPr>
          <w:sz w:val="28"/>
        </w:rPr>
        <w:t xml:space="preserve"> не достигнуты плановые значения.</w:t>
      </w:r>
    </w:p>
    <w:p w14:paraId="56000000">
      <w:pPr>
        <w:spacing w:line="276" w:lineRule="auto"/>
        <w:ind w:firstLine="851" w:left="0"/>
        <w:jc w:val="both"/>
        <w:rPr>
          <w:i w:val="1"/>
          <w:sz w:val="28"/>
          <w:vertAlign w:val="superscript"/>
        </w:rPr>
      </w:pPr>
      <w:r>
        <w:rPr>
          <w:sz w:val="28"/>
        </w:rPr>
        <w:t>Показатель 1 «</w:t>
      </w:r>
      <w:r>
        <w:rPr>
          <w:sz w:val="28"/>
        </w:rPr>
        <w:t>Количество граждан, получивших государственную пенсию за выслугу лет</w:t>
      </w:r>
      <w:r>
        <w:rPr>
          <w:sz w:val="28"/>
        </w:rPr>
        <w:t>» – плановое значение</w:t>
      </w:r>
      <w:r>
        <w:rPr>
          <w:sz w:val="28"/>
        </w:rPr>
        <w:t xml:space="preserve"> 2 человека</w:t>
      </w:r>
      <w:r>
        <w:rPr>
          <w:sz w:val="28"/>
        </w:rPr>
        <w:t>, фактическое значение</w:t>
      </w:r>
      <w:r>
        <w:rPr>
          <w:sz w:val="28"/>
        </w:rPr>
        <w:t xml:space="preserve"> </w:t>
      </w:r>
      <w:r>
        <w:rPr>
          <w:sz w:val="28"/>
        </w:rPr>
        <w:t>2 человека.</w:t>
      </w:r>
      <w:r>
        <w:rPr>
          <w:i w:val="1"/>
          <w:sz w:val="28"/>
        </w:rPr>
        <w:t xml:space="preserve"> </w:t>
      </w:r>
    </w:p>
    <w:p w14:paraId="57000000">
      <w:pPr>
        <w:spacing w:line="276" w:lineRule="auto"/>
        <w:ind w:firstLine="851" w:left="0"/>
        <w:jc w:val="both"/>
        <w:rPr>
          <w:sz w:val="28"/>
          <w:vertAlign w:val="superscript"/>
        </w:rPr>
      </w:pPr>
      <w:r>
        <w:rPr>
          <w:sz w:val="28"/>
        </w:rPr>
        <w:t>Показатель 2 «</w:t>
      </w:r>
      <w:r>
        <w:rPr>
          <w:sz w:val="28"/>
        </w:rPr>
        <w:t>Своевременная и в полном объеме выплата государственной пенсии за выслугу лет лицами, замещающими муниципальные должности муниципальной службы поселения</w:t>
      </w:r>
      <w:r>
        <w:rPr>
          <w:sz w:val="28"/>
        </w:rPr>
        <w:t>» – плановое значение</w:t>
      </w:r>
      <w:r>
        <w:rPr>
          <w:sz w:val="28"/>
        </w:rPr>
        <w:t xml:space="preserve"> 100%, фактическое значение </w:t>
      </w:r>
      <w:r>
        <w:rPr>
          <w:sz w:val="28"/>
        </w:rPr>
        <w:t>83</w:t>
      </w:r>
      <w:r>
        <w:rPr>
          <w:sz w:val="28"/>
        </w:rPr>
        <w:t>%.</w:t>
      </w:r>
      <w:r>
        <w:rPr>
          <w:i w:val="1"/>
          <w:sz w:val="28"/>
        </w:rPr>
        <w:t xml:space="preserve"> </w:t>
      </w:r>
      <w:r>
        <w:rPr>
          <w:sz w:val="28"/>
        </w:rPr>
        <w:t xml:space="preserve">Причина невыполнения – </w:t>
      </w:r>
      <w:r>
        <w:rPr>
          <w:sz w:val="28"/>
        </w:rPr>
        <w:t>несвоевременное начисление главного бухгалтера</w:t>
      </w:r>
      <w:r>
        <w:rPr>
          <w:sz w:val="28"/>
        </w:rPr>
        <w:t>.</w:t>
      </w:r>
    </w:p>
    <w:p w14:paraId="58000000">
      <w:pPr>
        <w:spacing w:line="276" w:lineRule="auto"/>
        <w:ind w:firstLine="851" w:left="0"/>
        <w:jc w:val="both"/>
        <w:rPr>
          <w:sz w:val="28"/>
        </w:rPr>
      </w:pPr>
      <w:r>
        <w:rPr>
          <w:i w:val="1"/>
          <w:sz w:val="28"/>
        </w:rPr>
        <w:t xml:space="preserve"> </w:t>
      </w:r>
      <w:r>
        <w:rPr>
          <w:sz w:val="28"/>
        </w:rPr>
        <w:t xml:space="preserve">Сведения о достижении значений показателей муниципальной программы, </w:t>
      </w:r>
      <w:r>
        <w:rPr>
          <w:color w:val="000000"/>
          <w:sz w:val="28"/>
        </w:rPr>
        <w:t>подпрограмм муниципальной программы с обоснованием отклонений по показателям приведены в приложении № 3 к отчету о реа</w:t>
      </w:r>
      <w:r>
        <w:rPr>
          <w:color w:val="000000"/>
          <w:sz w:val="28"/>
        </w:rPr>
        <w:t xml:space="preserve">лизации муниципальной программы </w:t>
      </w:r>
      <w:r>
        <w:rPr>
          <w:sz w:val="28"/>
        </w:rPr>
        <w:t>Истоминского сельского поселения «</w:t>
      </w:r>
      <w:r>
        <w:rPr>
          <w:sz w:val="28"/>
        </w:rPr>
        <w:t>Социальная поддержка граждан</w:t>
      </w:r>
      <w:r>
        <w:rPr>
          <w:sz w:val="28"/>
        </w:rPr>
        <w:t>»</w:t>
      </w:r>
      <w:r>
        <w:rPr>
          <w:sz w:val="28"/>
        </w:rPr>
        <w:t>.</w:t>
      </w:r>
      <w:r>
        <w:rPr>
          <w:color w:val="000000"/>
          <w:sz w:val="28"/>
        </w:rPr>
        <w:t xml:space="preserve"> </w:t>
      </w:r>
    </w:p>
    <w:p w14:paraId="59000000">
      <w:pPr>
        <w:tabs>
          <w:tab w:leader="none" w:pos="1276" w:val="left"/>
        </w:tabs>
        <w:ind/>
        <w:jc w:val="center"/>
        <w:rPr>
          <w:sz w:val="28"/>
        </w:rPr>
      </w:pPr>
    </w:p>
    <w:p w14:paraId="5A000000">
      <w:pPr>
        <w:tabs>
          <w:tab w:leader="none" w:pos="1276" w:val="left"/>
        </w:tabs>
        <w:spacing w:line="276" w:lineRule="auto"/>
        <w:ind/>
        <w:jc w:val="center"/>
        <w:rPr>
          <w:sz w:val="28"/>
        </w:rPr>
      </w:pPr>
      <w:r>
        <w:rPr>
          <w:b w:val="1"/>
          <w:sz w:val="28"/>
        </w:rPr>
        <w:t xml:space="preserve">Раздел 6. </w:t>
      </w:r>
      <w:r>
        <w:rPr>
          <w:sz w:val="28"/>
        </w:rPr>
        <w:t xml:space="preserve">Результаты оценки </w:t>
      </w:r>
      <w:r>
        <w:rPr>
          <w:sz w:val="28"/>
        </w:rPr>
        <w:t>эффективности реализации муниципальной программы</w:t>
      </w:r>
      <w:r>
        <w:rPr>
          <w:sz w:val="28"/>
        </w:rPr>
        <w:t xml:space="preserve"> Истоминского сельского поселения «</w:t>
      </w:r>
      <w:r>
        <w:rPr>
          <w:sz w:val="28"/>
        </w:rPr>
        <w:t>Социальная поддержка граждан</w:t>
      </w:r>
      <w:r>
        <w:rPr>
          <w:sz w:val="28"/>
        </w:rPr>
        <w:t>» за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</w:t>
      </w:r>
    </w:p>
    <w:p w14:paraId="5B000000">
      <w:pPr>
        <w:tabs>
          <w:tab w:leader="none" w:pos="1276" w:val="left"/>
        </w:tabs>
        <w:ind w:firstLine="709" w:left="0"/>
        <w:jc w:val="both"/>
        <w:rPr>
          <w:sz w:val="20"/>
        </w:rPr>
      </w:pPr>
    </w:p>
    <w:p w14:paraId="5C000000">
      <w:pPr>
        <w:tabs>
          <w:tab w:leader="none" w:pos="1276" w:val="left"/>
        </w:tabs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D000000">
      <w:pPr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>1. Степень достижения целевых показателей муниципальной программы, подпрограмм муниципальной программы:</w:t>
      </w:r>
    </w:p>
    <w:p w14:paraId="5E000000">
      <w:pPr>
        <w:tabs>
          <w:tab w:leader="none" w:pos="1276" w:val="left"/>
        </w:tabs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степень достижения целевого показателя 1 – </w:t>
      </w:r>
      <w:r>
        <w:rPr>
          <w:sz w:val="28"/>
        </w:rPr>
        <w:t>1</w:t>
      </w:r>
      <w:r>
        <w:rPr>
          <w:sz w:val="28"/>
        </w:rPr>
        <w:t>;</w:t>
      </w:r>
    </w:p>
    <w:p w14:paraId="5F000000">
      <w:pPr>
        <w:tabs>
          <w:tab w:leader="none" w:pos="1276" w:val="left"/>
        </w:tabs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степень достижения целевого показателя 2 – </w:t>
      </w:r>
      <w:r>
        <w:rPr>
          <w:sz w:val="28"/>
        </w:rPr>
        <w:t>0</w:t>
      </w:r>
      <w:r>
        <w:rPr>
          <w:sz w:val="28"/>
        </w:rPr>
        <w:t>.</w:t>
      </w:r>
    </w:p>
    <w:p w14:paraId="60000000">
      <w:pPr>
        <w:tabs>
          <w:tab w:leader="none" w:pos="1276" w:val="left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</w:rPr>
        <w:t>0,5</w:t>
      </w:r>
      <w:r>
        <w:rPr>
          <w:sz w:val="28"/>
        </w:rPr>
        <w:t xml:space="preserve"> что характеризует </w:t>
      </w:r>
      <w:r>
        <w:rPr>
          <w:sz w:val="28"/>
        </w:rPr>
        <w:t>низкий</w:t>
      </w:r>
      <w:r>
        <w:rPr>
          <w:sz w:val="28"/>
        </w:rPr>
        <w:t xml:space="preserve"> уровень эффективности реализации муниципальной программы по степени достижения целевых показателей. </w:t>
      </w:r>
    </w:p>
    <w:p w14:paraId="61000000">
      <w:pPr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2. Степень реализации основных мероприятий, </w:t>
      </w:r>
      <w:r>
        <w:rPr>
          <w:sz w:val="28"/>
        </w:rPr>
        <w:t>приоритетных основных мероприятий и мероприятий ведомственных целевых программ,</w:t>
      </w:r>
      <w:r>
        <w:rPr>
          <w:sz w:val="28"/>
        </w:rPr>
        <w:t xml:space="preserve"> финансируемых за счет всех источников финансирования, оценивается как доля основных мероприятий, </w:t>
      </w:r>
      <w:r>
        <w:rPr>
          <w:sz w:val="28"/>
        </w:rPr>
        <w:t>приоритетных основных мероприятий и мероприятий ведомственных целевых программ,</w:t>
      </w:r>
      <w:r>
        <w:rPr>
          <w:sz w:val="28"/>
        </w:rPr>
        <w:t xml:space="preserve">  выполненных в полном объеме.</w:t>
      </w:r>
    </w:p>
    <w:p w14:paraId="62000000">
      <w:pPr>
        <w:spacing w:line="276" w:lineRule="auto"/>
        <w:ind w:firstLine="851" w:left="0"/>
        <w:jc w:val="both"/>
        <w:rPr>
          <w:i w:val="1"/>
          <w:sz w:val="28"/>
          <w:vertAlign w:val="superscript"/>
        </w:rPr>
      </w:pPr>
      <w:r>
        <w:rPr>
          <w:sz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>
        <w:rPr>
          <w:sz w:val="28"/>
        </w:rPr>
        <w:br/>
      </w:r>
      <w:r>
        <w:rPr>
          <w:sz w:val="28"/>
        </w:rPr>
        <w:t xml:space="preserve">составляет </w:t>
      </w:r>
      <w:r>
        <w:rPr>
          <w:sz w:val="28"/>
        </w:rPr>
        <w:t>0,5</w:t>
      </w:r>
      <w:r>
        <w:rPr>
          <w:sz w:val="28"/>
        </w:rPr>
        <w:t>, что х</w:t>
      </w:r>
      <w:r>
        <w:rPr>
          <w:sz w:val="28"/>
        </w:rPr>
        <w:t xml:space="preserve">арактеризует </w:t>
      </w:r>
      <w:r>
        <w:rPr>
          <w:sz w:val="28"/>
        </w:rPr>
        <w:t>низкий</w:t>
      </w:r>
      <w:r>
        <w:rPr>
          <w:sz w:val="28"/>
        </w:rPr>
        <w:t xml:space="preserve"> </w:t>
      </w:r>
      <w:r>
        <w:rPr>
          <w:sz w:val="28"/>
        </w:rPr>
        <w:t xml:space="preserve">уровень эффективности реализации </w:t>
      </w:r>
      <w:r>
        <w:rPr>
          <w:sz w:val="28"/>
        </w:rPr>
        <w:t xml:space="preserve">муниципальной </w:t>
      </w:r>
      <w:r>
        <w:rPr>
          <w:sz w:val="28"/>
        </w:rPr>
        <w:t xml:space="preserve">программы по степени </w:t>
      </w:r>
      <w:r>
        <w:rPr>
          <w:sz w:val="28"/>
        </w:rPr>
        <w:t>реализации основных мероприятий, приоритетных основных мероприятий и мероприятий ведомственных целевых программ</w:t>
      </w:r>
      <w:r>
        <w:rPr>
          <w:sz w:val="28"/>
        </w:rPr>
        <w:t>.</w:t>
      </w:r>
    </w:p>
    <w:p w14:paraId="63000000">
      <w:pPr>
        <w:spacing w:line="276" w:lineRule="auto"/>
        <w:ind w:firstLine="851" w:left="0"/>
        <w:jc w:val="both"/>
        <w:rPr>
          <w:color w:val="000000"/>
          <w:sz w:val="28"/>
        </w:rPr>
      </w:pPr>
      <w:r>
        <w:rPr>
          <w:sz w:val="28"/>
        </w:rPr>
        <w:t>3. Бюджетная эффективность реализации Программы рассчитывается в несколько этапов.</w:t>
      </w:r>
    </w:p>
    <w:p w14:paraId="64000000">
      <w:pPr>
        <w:spacing w:line="360" w:lineRule="auto"/>
        <w:ind w:firstLine="851" w:left="0"/>
        <w:jc w:val="both"/>
        <w:rPr>
          <w:sz w:val="28"/>
        </w:rPr>
      </w:pPr>
      <w:r>
        <w:rPr>
          <w:color w:val="000000"/>
          <w:sz w:val="28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65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Степень реализации </w:t>
      </w:r>
      <w:r>
        <w:rPr>
          <w:sz w:val="28"/>
        </w:rPr>
        <w:t xml:space="preserve">основных мероприятий, </w:t>
      </w:r>
      <w:r>
        <w:rPr>
          <w:sz w:val="28"/>
        </w:rPr>
        <w:t>приоритетных основных мероприятий и мероприятий ведомственных целевых программ,</w:t>
      </w:r>
      <w:r>
        <w:rPr>
          <w:sz w:val="28"/>
        </w:rPr>
        <w:t xml:space="preserve"> </w:t>
      </w:r>
      <w:r>
        <w:rPr>
          <w:sz w:val="28"/>
        </w:rPr>
        <w:t>муниципальной п</w:t>
      </w:r>
      <w:r>
        <w:rPr>
          <w:sz w:val="28"/>
        </w:rPr>
        <w:t xml:space="preserve">рограммы составляет </w:t>
      </w:r>
      <w:r>
        <w:rPr>
          <w:sz w:val="28"/>
        </w:rPr>
        <w:t>1</w:t>
      </w:r>
      <w:r>
        <w:rPr>
          <w:sz w:val="28"/>
        </w:rPr>
        <w:t>.</w:t>
      </w:r>
    </w:p>
    <w:p w14:paraId="66000000">
      <w:pPr>
        <w:ind w:firstLine="851" w:left="0"/>
        <w:jc w:val="both"/>
        <w:rPr>
          <w:sz w:val="28"/>
        </w:rPr>
      </w:pPr>
      <w:r>
        <w:rPr>
          <w:sz w:val="28"/>
        </w:rPr>
        <w:t>3.2. Степень соответствия запланированному уровню расходов за счет средств бюджета поселения, безвозмездных п</w:t>
      </w:r>
      <w:r>
        <w:rPr>
          <w:sz w:val="28"/>
        </w:rPr>
        <w:t xml:space="preserve">оступлений в бюджет поселения </w:t>
      </w:r>
      <w:r>
        <w:rPr>
          <w:sz w:val="28"/>
        </w:rPr>
        <w:t>оценивается как отно</w:t>
      </w:r>
      <w:r>
        <w:rPr>
          <w:sz w:val="28"/>
        </w:rPr>
        <w:t xml:space="preserve">шение фактически произведенных </w:t>
      </w:r>
      <w:r>
        <w:rPr>
          <w:sz w:val="28"/>
        </w:rPr>
        <w:t>в отчетном году бюджетных расходов на реализацию муниципальной программы к их плановым значениям.</w:t>
      </w:r>
    </w:p>
    <w:p w14:paraId="67000000">
      <w:pPr>
        <w:spacing w:line="360" w:lineRule="auto"/>
        <w:ind w:firstLine="851" w:left="0"/>
        <w:jc w:val="both"/>
        <w:rPr>
          <w:sz w:val="28"/>
        </w:rPr>
      </w:pPr>
      <w:r>
        <w:rPr>
          <w:sz w:val="28"/>
        </w:rPr>
        <w:t>Степень соответствия запланированному уровню расходов:</w:t>
      </w:r>
    </w:p>
    <w:p w14:paraId="68000000">
      <w:pPr>
        <w:spacing w:line="360" w:lineRule="auto"/>
        <w:ind w:firstLine="851" w:left="0"/>
        <w:jc w:val="center"/>
        <w:rPr>
          <w:i w:val="1"/>
          <w:sz w:val="28"/>
          <w:vertAlign w:val="superscript"/>
        </w:rPr>
      </w:pPr>
      <w:r>
        <w:rPr>
          <w:sz w:val="28"/>
        </w:rPr>
        <w:t>170</w:t>
      </w:r>
      <w:r>
        <w:rPr>
          <w:sz w:val="28"/>
        </w:rPr>
        <w:t>,</w:t>
      </w:r>
      <w:r>
        <w:rPr>
          <w:sz w:val="28"/>
        </w:rPr>
        <w:t>5</w:t>
      </w:r>
      <w:r>
        <w:rPr>
          <w:sz w:val="28"/>
        </w:rPr>
        <w:t xml:space="preserve"> тыс. рублей / </w:t>
      </w:r>
      <w:r>
        <w:rPr>
          <w:sz w:val="28"/>
        </w:rPr>
        <w:t>170</w:t>
      </w:r>
      <w:r>
        <w:rPr>
          <w:sz w:val="28"/>
        </w:rPr>
        <w:t>,</w:t>
      </w:r>
      <w:r>
        <w:rPr>
          <w:sz w:val="28"/>
        </w:rPr>
        <w:t>5</w:t>
      </w:r>
      <w:r>
        <w:rPr>
          <w:sz w:val="28"/>
        </w:rPr>
        <w:t xml:space="preserve"> тыс. рублей = </w:t>
      </w:r>
      <w:r>
        <w:rPr>
          <w:sz w:val="28"/>
        </w:rPr>
        <w:t>1</w:t>
      </w:r>
      <w:r>
        <w:rPr>
          <w:sz w:val="28"/>
        </w:rPr>
        <w:t>.</w:t>
      </w:r>
    </w:p>
    <w:p w14:paraId="69000000">
      <w:pPr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>
        <w:rPr>
          <w:sz w:val="28"/>
        </w:rPr>
        <w:t xml:space="preserve">основных мероприятий, </w:t>
      </w:r>
      <w:r>
        <w:rPr>
          <w:sz w:val="28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6A000000">
      <w:pPr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>Эффективность использования финансовых ресурсов на реализацию муниципальной программы:</w:t>
      </w:r>
    </w:p>
    <w:p w14:paraId="6B000000">
      <w:pPr>
        <w:spacing w:line="360" w:lineRule="auto"/>
        <w:ind w:firstLine="851" w:left="0"/>
        <w:jc w:val="center"/>
        <w:rPr>
          <w:sz w:val="28"/>
        </w:rPr>
      </w:pPr>
      <w:r>
        <w:rPr>
          <w:sz w:val="28"/>
        </w:rPr>
        <w:t>1</w:t>
      </w:r>
      <w:r>
        <w:rPr>
          <w:sz w:val="28"/>
        </w:rPr>
        <w:t>/</w:t>
      </w:r>
      <w:r>
        <w:rPr>
          <w:sz w:val="28"/>
        </w:rPr>
        <w:t>1</w:t>
      </w:r>
      <w:r>
        <w:rPr>
          <w:sz w:val="28"/>
        </w:rPr>
        <w:t xml:space="preserve"> = </w:t>
      </w:r>
      <w:r>
        <w:rPr>
          <w:sz w:val="28"/>
        </w:rPr>
        <w:t>1</w:t>
      </w:r>
    </w:p>
    <w:p w14:paraId="6C000000">
      <w:pPr>
        <w:spacing w:line="360" w:lineRule="auto"/>
        <w:ind w:firstLine="851" w:left="0"/>
        <w:jc w:val="both"/>
        <w:rPr>
          <w:i w:val="1"/>
          <w:sz w:val="28"/>
          <w:vertAlign w:val="superscript"/>
        </w:rPr>
      </w:pPr>
      <w:r>
        <w:rPr>
          <w:sz w:val="28"/>
        </w:rPr>
        <w:t>в связи с чем бюджетная эффективность реализации муниципальной программы является</w:t>
      </w:r>
      <w:r>
        <w:rPr>
          <w:sz w:val="28"/>
        </w:rPr>
        <w:t xml:space="preserve"> </w:t>
      </w:r>
      <w:r>
        <w:rPr>
          <w:sz w:val="28"/>
        </w:rPr>
        <w:t>низкая.</w:t>
      </w:r>
    </w:p>
    <w:p w14:paraId="6D000000">
      <w:pPr>
        <w:spacing w:line="36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Уровень реализации </w:t>
      </w:r>
      <w:r>
        <w:rPr>
          <w:sz w:val="28"/>
        </w:rPr>
        <w:t xml:space="preserve">муниципальной </w:t>
      </w:r>
      <w:r>
        <w:rPr>
          <w:sz w:val="28"/>
        </w:rPr>
        <w:t>Программы в целом:</w:t>
      </w:r>
    </w:p>
    <w:p w14:paraId="6E000000">
      <w:pPr>
        <w:spacing w:line="360" w:lineRule="auto"/>
        <w:ind w:firstLine="851" w:left="0"/>
        <w:jc w:val="center"/>
        <w:rPr>
          <w:sz w:val="28"/>
        </w:rPr>
      </w:pPr>
      <w:r>
        <w:rPr>
          <w:sz w:val="28"/>
        </w:rPr>
        <w:t>0,5</w:t>
      </w:r>
      <w:r>
        <w:rPr>
          <w:sz w:val="28"/>
        </w:rPr>
        <w:t xml:space="preserve"> х 0,5 + </w:t>
      </w:r>
      <w:r>
        <w:rPr>
          <w:sz w:val="28"/>
        </w:rPr>
        <w:t>1</w:t>
      </w:r>
      <w:r>
        <w:rPr>
          <w:sz w:val="28"/>
        </w:rPr>
        <w:t xml:space="preserve"> х 0,3 + </w:t>
      </w:r>
      <w:r>
        <w:rPr>
          <w:sz w:val="28"/>
        </w:rPr>
        <w:t>1</w:t>
      </w:r>
      <w:r>
        <w:rPr>
          <w:sz w:val="28"/>
        </w:rPr>
        <w:t xml:space="preserve"> х 0,2 = </w:t>
      </w:r>
      <w:r>
        <w:rPr>
          <w:sz w:val="28"/>
        </w:rPr>
        <w:t>0,75</w:t>
      </w:r>
    </w:p>
    <w:p w14:paraId="6F000000">
      <w:pPr>
        <w:spacing w:line="360" w:lineRule="auto"/>
        <w:ind w:firstLine="851" w:left="0"/>
        <w:jc w:val="both"/>
        <w:rPr>
          <w:i w:val="1"/>
          <w:sz w:val="28"/>
          <w:vertAlign w:val="superscript"/>
        </w:rPr>
      </w:pPr>
      <w:r>
        <w:rPr>
          <w:sz w:val="28"/>
        </w:rPr>
        <w:t xml:space="preserve">в связи с чем уровень реализации муниципальной </w:t>
      </w:r>
      <w:r>
        <w:rPr>
          <w:sz w:val="28"/>
        </w:rPr>
        <w:t xml:space="preserve">программы является </w:t>
      </w:r>
      <w:r>
        <w:rPr>
          <w:sz w:val="28"/>
        </w:rPr>
        <w:t>удовлетворительным</w:t>
      </w:r>
      <w:r>
        <w:rPr>
          <w:sz w:val="28"/>
        </w:rPr>
        <w:t>.</w:t>
      </w:r>
    </w:p>
    <w:p w14:paraId="70000000">
      <w:pPr>
        <w:tabs>
          <w:tab w:leader="none" w:pos="1276" w:val="left"/>
        </w:tabs>
        <w:spacing w:line="216" w:lineRule="auto"/>
        <w:ind w:firstLine="709" w:left="0"/>
        <w:jc w:val="center"/>
        <w:rPr>
          <w:i w:val="1"/>
          <w:color w:val="000000"/>
          <w:spacing w:val="-4"/>
          <w:sz w:val="28"/>
        </w:rPr>
      </w:pPr>
    </w:p>
    <w:p w14:paraId="71000000">
      <w:pPr>
        <w:tabs>
          <w:tab w:leader="none" w:pos="1276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Разде</w:t>
      </w:r>
      <w:r>
        <w:rPr>
          <w:b w:val="1"/>
          <w:sz w:val="28"/>
        </w:rPr>
        <w:t xml:space="preserve">л 7. </w:t>
      </w:r>
      <w:r>
        <w:rPr>
          <w:sz w:val="28"/>
        </w:rPr>
        <w:t xml:space="preserve">Предложения по дальнейшей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Истоминского сельского поселения «</w:t>
      </w:r>
      <w:r>
        <w:rPr>
          <w:sz w:val="28"/>
        </w:rPr>
        <w:t>Социальная поддержка граждан</w:t>
      </w:r>
      <w:r>
        <w:rPr>
          <w:sz w:val="28"/>
        </w:rPr>
        <w:t>»</w:t>
      </w:r>
    </w:p>
    <w:p w14:paraId="72000000">
      <w:pPr>
        <w:spacing w:line="216" w:lineRule="auto"/>
        <w:ind w:firstLine="709" w:left="0"/>
        <w:jc w:val="both"/>
        <w:rPr>
          <w:sz w:val="28"/>
        </w:rPr>
      </w:pPr>
    </w:p>
    <w:p w14:paraId="73000000">
      <w:pPr>
        <w:spacing w:line="276" w:lineRule="auto"/>
        <w:ind w:firstLine="709" w:left="284"/>
        <w:jc w:val="both"/>
        <w:rPr>
          <w:sz w:val="28"/>
        </w:rPr>
      </w:pPr>
      <w:r>
        <w:rPr>
          <w:sz w:val="28"/>
        </w:rPr>
        <w:t>С учетом фактически сложившихся за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</w:t>
      </w:r>
      <w:r>
        <w:rPr>
          <w:sz w:val="28"/>
        </w:rPr>
        <w:t>у</w:t>
      </w:r>
      <w:r>
        <w:rPr>
          <w:sz w:val="28"/>
        </w:rPr>
        <w:t xml:space="preserve"> значений целевых показателей муниципальн</w:t>
      </w:r>
      <w:r>
        <w:rPr>
          <w:sz w:val="28"/>
        </w:rPr>
        <w:t>ой программы предлагается в 2021</w:t>
      </w:r>
      <w:r>
        <w:rPr>
          <w:sz w:val="28"/>
        </w:rPr>
        <w:t xml:space="preserve"> году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74000000">
      <w:pPr>
        <w:spacing w:line="360" w:lineRule="auto"/>
        <w:ind w:firstLine="851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Ужесточить контроль за выплатой государственной пенсии в установленные сроки.</w:t>
      </w:r>
    </w:p>
    <w:p w14:paraId="75000000">
      <w:pPr>
        <w:ind w:firstLine="0" w:left="10773"/>
        <w:jc w:val="center"/>
        <w:rPr>
          <w:b w:val="1"/>
        </w:rPr>
      </w:pPr>
      <w:r>
        <w:t xml:space="preserve"> го</w:t>
      </w:r>
    </w:p>
    <w:p w14:paraId="76000000">
      <w:pPr>
        <w:sectPr>
          <w:footerReference r:id="rId3" w:type="default"/>
          <w:pgSz w:h="16838" w:orient="portrait" w:w="11906"/>
          <w:pgMar w:bottom="1134" w:footer="709" w:gutter="0" w:header="709" w:left="1134" w:right="707" w:top="1134"/>
        </w:sectPr>
      </w:pPr>
    </w:p>
    <w:p w14:paraId="77000000">
      <w:pPr>
        <w:widowControl w:val="0"/>
        <w:ind/>
        <w:contextualSpacing w:val="1"/>
        <w:jc w:val="right"/>
        <w:rPr>
          <w:sz w:val="28"/>
        </w:rPr>
      </w:pPr>
      <w:r>
        <w:rPr>
          <w:sz w:val="28"/>
        </w:rPr>
        <w:t>Приложение № 1</w:t>
      </w:r>
    </w:p>
    <w:p w14:paraId="78000000">
      <w:pPr>
        <w:widowControl w:val="0"/>
        <w:ind/>
        <w:contextualSpacing w:val="1"/>
        <w:jc w:val="right"/>
        <w:rPr>
          <w:sz w:val="28"/>
        </w:rPr>
      </w:pPr>
      <w:r>
        <w:rPr>
          <w:sz w:val="28"/>
        </w:rPr>
        <w:t xml:space="preserve">к отчету о реализации </w:t>
      </w:r>
    </w:p>
    <w:p w14:paraId="79000000">
      <w:pPr>
        <w:widowControl w:val="0"/>
        <w:ind/>
        <w:contextualSpacing w:val="1"/>
        <w:jc w:val="right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7A000000">
      <w:pPr>
        <w:widowControl w:val="0"/>
        <w:ind/>
        <w:contextualSpacing w:val="1"/>
        <w:jc w:val="right"/>
        <w:rPr>
          <w:sz w:val="28"/>
        </w:rPr>
      </w:pPr>
      <w:r>
        <w:rPr>
          <w:sz w:val="28"/>
        </w:rPr>
        <w:t>Истоминского сельского поселения</w:t>
      </w:r>
    </w:p>
    <w:p w14:paraId="7B000000">
      <w:pPr>
        <w:widowControl w:val="0"/>
        <w:ind/>
        <w:jc w:val="right"/>
      </w:pPr>
      <w:r>
        <w:rPr>
          <w:sz w:val="28"/>
        </w:rPr>
        <w:t>«</w:t>
      </w:r>
      <w:r>
        <w:rPr>
          <w:sz w:val="28"/>
        </w:rPr>
        <w:t>Социальная поддержка граждан</w:t>
      </w:r>
      <w:r>
        <w:rPr>
          <w:sz w:val="28"/>
        </w:rPr>
        <w:t>»</w:t>
      </w:r>
      <w:r>
        <w:rPr>
          <w:sz w:val="28"/>
        </w:rPr>
        <w:t xml:space="preserve"> за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</w:t>
      </w:r>
    </w:p>
    <w:p w14:paraId="7C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7D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о выполнении основных мероприятий, приоритетных основных мероприятий, мероприятий ведомственных целевых программ,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 также контрольных событий муниципальной программы</w:t>
      </w:r>
      <w:r>
        <w:rPr>
          <w:b w:val="1"/>
          <w:sz w:val="28"/>
        </w:rPr>
        <w:t xml:space="preserve"> Истоминского сельского поселения «</w:t>
      </w:r>
      <w:r>
        <w:rPr>
          <w:b w:val="1"/>
          <w:sz w:val="28"/>
        </w:rPr>
        <w:t>Социальная поддержка граждан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за </w:t>
      </w:r>
      <w:r>
        <w:rPr>
          <w:b w:val="1"/>
          <w:sz w:val="28"/>
        </w:rPr>
        <w:t>отчетный период</w:t>
      </w:r>
    </w:p>
    <w:tbl>
      <w:tblPr>
        <w:tblStyle w:val="Style_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3685"/>
        <w:gridCol w:w="1984"/>
        <w:gridCol w:w="1417"/>
        <w:gridCol w:w="1419"/>
        <w:gridCol w:w="1417"/>
        <w:gridCol w:w="1384"/>
        <w:gridCol w:w="1593"/>
        <w:gridCol w:w="1701"/>
      </w:tblGrid>
      <w:tr>
        <w:trPr>
          <w:trHeight w:hRule="atLeast" w:val="552"/>
        </w:trP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6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widowControl w:val="0"/>
              <w:ind/>
              <w:jc w:val="center"/>
            </w:pPr>
            <w:r>
              <w:t>Номер и наименование</w:t>
            </w:r>
          </w:p>
          <w:p w14:paraId="80000000">
            <w:pPr>
              <w:widowControl w:val="0"/>
              <w:ind/>
              <w:jc w:val="center"/>
            </w:pP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соисполнитель, участник  </w:t>
            </w:r>
            <w:r>
              <w:br/>
            </w:r>
            <w:r>
              <w:t>(должность/ ФИО)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widowControl w:val="0"/>
              <w:ind/>
              <w:jc w:val="center"/>
            </w:pPr>
            <w:r>
              <w:t>Плановый срок окончания реализации</w:t>
            </w:r>
          </w:p>
        </w:tc>
        <w:tc>
          <w:tcPr>
            <w:tcW w:type="dxa" w:w="28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widowControl w:val="0"/>
              <w:ind/>
              <w:jc w:val="center"/>
            </w:pPr>
            <w:r>
              <w:t>Фактический срок</w:t>
            </w:r>
          </w:p>
        </w:tc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widowControl w:val="0"/>
              <w:ind/>
              <w:jc w:val="center"/>
            </w:pPr>
            <w:r>
              <w:t>Результаты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widowControl w:val="0"/>
              <w:ind/>
              <w:jc w:val="center"/>
            </w:pPr>
            <w:r>
              <w:t>Причины не реализации/ реализации не в полном объеме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widowControl w:val="0"/>
              <w:ind/>
              <w:jc w:val="center"/>
            </w:pPr>
            <w:r>
              <w:t>начала реализации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widowControl w:val="0"/>
              <w:ind/>
              <w:jc w:val="center"/>
            </w:pPr>
            <w:r>
              <w:t>окончания реализации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widowControl w:val="0"/>
              <w:ind/>
              <w:jc w:val="center"/>
            </w:pPr>
            <w:r>
              <w:t>заплани-рованные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widowControl w:val="0"/>
              <w:ind/>
              <w:jc w:val="center"/>
            </w:pPr>
            <w:r>
              <w:t>достигнутые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widowControl w:val="0"/>
              <w:ind/>
              <w:jc w:val="center"/>
            </w:pPr>
            <w:r>
              <w:t>9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widowControl w:val="0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widowControl w:val="0"/>
              <w:ind/>
            </w:pPr>
            <w:r>
              <w:t>Подпрограмма 1</w:t>
            </w:r>
            <w:r>
              <w:t xml:space="preserve"> «</w:t>
            </w:r>
            <w:r>
              <w:t>Социальная поддержка отдельных категорий граждан</w:t>
            </w:r>
            <w:r>
              <w:t>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widowControl w:val="0"/>
              <w:ind/>
              <w:jc w:val="center"/>
            </w:pPr>
            <w:r>
              <w:t>Заместитель главы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widowControl w:val="0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widowControl w:val="0"/>
              <w:ind/>
            </w:pPr>
            <w:r>
              <w:t>Основное мероприятие 1.1.</w:t>
            </w:r>
            <w:r>
              <w:t xml:space="preserve"> </w:t>
            </w:r>
            <w:r>
              <w:t>В</w:t>
            </w:r>
            <w:r>
              <w:t>ыплата государственной пенсии за выслугу лет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widowControl w:val="0"/>
              <w:ind/>
              <w:jc w:val="center"/>
            </w:pPr>
            <w:r>
              <w:t>Заместитель главы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widowControl w:val="0"/>
              <w:ind/>
              <w:jc w:val="center"/>
            </w:pPr>
            <w:r>
              <w:t>31.12.2030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ind/>
              <w:jc w:val="center"/>
            </w:pPr>
            <w:r>
              <w:t>01.01.20</w:t>
            </w:r>
            <w:r>
              <w:t>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jc w:val="center"/>
            </w:pPr>
            <w:r>
              <w:t>31.12.20</w:t>
            </w:r>
            <w:r>
              <w:t>20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/>
              <w:jc w:val="center"/>
            </w:pPr>
            <w:r>
              <w:t>170</w:t>
            </w:r>
            <w:r>
              <w:t>,</w:t>
            </w:r>
            <w:r>
              <w:t>5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widowControl w:val="0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</w:pPr>
            <w:r>
              <w:t>О</w:t>
            </w:r>
            <w:r>
              <w:t xml:space="preserve">сновное мероприятие </w:t>
            </w:r>
            <w:r>
              <w:t>1</w:t>
            </w:r>
            <w:r>
              <w:t>.</w:t>
            </w:r>
            <w:r>
              <w:t>2. Выплата единовременного пособия за полные годы стажа при увольнении на пенсию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jc w:val="center"/>
            </w:pPr>
            <w:r>
              <w:t>Заместитель главы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widowControl w:val="0"/>
              <w:ind/>
              <w:jc w:val="center"/>
            </w:pPr>
            <w:r>
              <w:t>31.12.2030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ind/>
              <w:jc w:val="center"/>
            </w:pPr>
            <w:r>
              <w:t>01.01.20</w:t>
            </w:r>
            <w:r>
              <w:t>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ind/>
              <w:jc w:val="center"/>
            </w:pPr>
            <w:r>
              <w:t>31.12.20</w:t>
            </w:r>
            <w:r>
              <w:t>20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jc w:val="center"/>
            </w:pPr>
          </w:p>
        </w:tc>
      </w:tr>
    </w:tbl>
    <w:p w14:paraId="AE000000">
      <w:pPr>
        <w:sectPr>
          <w:footerReference r:id="rId2" w:type="default"/>
          <w:pgSz w:h="11906" w:orient="landscape" w:w="16838"/>
          <w:pgMar w:bottom="1134" w:footer="709" w:gutter="0" w:header="709" w:left="1304" w:right="851" w:top="709"/>
        </w:sectPr>
      </w:pPr>
    </w:p>
    <w:tbl>
      <w:tblPr>
        <w:tblStyle w:val="Style_2"/>
        <w:tblLayout w:type="fixed"/>
      </w:tblPr>
      <w:tblGrid>
        <w:gridCol w:w="8998"/>
        <w:gridCol w:w="5685"/>
      </w:tblGrid>
      <w:tr>
        <w:tc>
          <w:tcPr>
            <w:tcW w:type="dxa" w:w="8998"/>
          </w:tcPr>
          <w:p w14:paraId="AF000000">
            <w:pPr>
              <w:widowControl w:val="0"/>
              <w:ind/>
              <w:contextualSpacing w:val="1"/>
              <w:jc w:val="center"/>
            </w:pPr>
          </w:p>
        </w:tc>
        <w:tc>
          <w:tcPr>
            <w:tcW w:type="dxa" w:w="5685"/>
          </w:tcPr>
          <w:p w14:paraId="B0000000">
            <w:pPr>
              <w:widowControl w:val="0"/>
              <w:ind/>
              <w:contextualSpacing w:val="1"/>
              <w:jc w:val="right"/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  <w:p w14:paraId="B1000000">
            <w:pPr>
              <w:widowControl w:val="0"/>
              <w:ind/>
              <w:contextualSpacing w:val="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отчету о реализации </w:t>
            </w:r>
          </w:p>
          <w:p w14:paraId="B2000000">
            <w:pPr>
              <w:widowControl w:val="0"/>
              <w:ind/>
              <w:contextualSpacing w:val="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  <w:p w14:paraId="B3000000">
            <w:pPr>
              <w:widowControl w:val="0"/>
              <w:ind/>
              <w:contextualSpacing w:val="1"/>
              <w:jc w:val="right"/>
              <w:rPr>
                <w:sz w:val="28"/>
              </w:rPr>
            </w:pPr>
            <w:r>
              <w:rPr>
                <w:sz w:val="28"/>
              </w:rPr>
              <w:t>Истоминского сельского поселения</w:t>
            </w:r>
          </w:p>
          <w:p w14:paraId="B4000000">
            <w:pPr>
              <w:widowControl w:val="0"/>
              <w:ind/>
              <w:contextualSpacing w:val="1"/>
              <w:jc w:val="right"/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Социальная поддержка граждан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за 20</w:t>
            </w:r>
            <w:r>
              <w:rPr>
                <w:sz w:val="28"/>
              </w:rPr>
              <w:t>21</w:t>
            </w:r>
            <w:r>
              <w:rPr>
                <w:sz w:val="28"/>
              </w:rPr>
              <w:t xml:space="preserve"> год</w:t>
            </w:r>
            <w:r>
              <w:t xml:space="preserve"> </w:t>
            </w:r>
          </w:p>
        </w:tc>
      </w:tr>
    </w:tbl>
    <w:p w14:paraId="B5000000">
      <w:pPr>
        <w:ind/>
        <w:contextualSpacing w:val="1"/>
        <w:jc w:val="center"/>
      </w:pPr>
    </w:p>
    <w:p w14:paraId="B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Сведения  </w:t>
      </w:r>
    </w:p>
    <w:p w14:paraId="B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использовании районного бюджета, областного бюджета, федерального бюджета, бюджетов сельских поселений </w:t>
      </w:r>
    </w:p>
    <w:p w14:paraId="B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и внебюджетных источников на реализацию муниципальной программы </w:t>
      </w:r>
      <w:r>
        <w:rPr>
          <w:b w:val="1"/>
          <w:sz w:val="28"/>
        </w:rPr>
        <w:t>Истоминского сельского поселения</w:t>
      </w:r>
      <w:r>
        <w:rPr>
          <w:b w:val="1"/>
          <w:sz w:val="28"/>
        </w:rPr>
        <w:t xml:space="preserve"> «</w:t>
      </w:r>
      <w:r>
        <w:rPr>
          <w:b w:val="1"/>
          <w:sz w:val="28"/>
        </w:rPr>
        <w:t>Социальная поддержка граждан</w:t>
      </w:r>
      <w:r>
        <w:rPr>
          <w:b w:val="1"/>
          <w:sz w:val="28"/>
        </w:rPr>
        <w:t xml:space="preserve">» за </w:t>
      </w:r>
      <w:r>
        <w:rPr>
          <w:b w:val="1"/>
          <w:sz w:val="28"/>
        </w:rPr>
        <w:t>отчетный период</w:t>
      </w:r>
    </w:p>
    <w:p w14:paraId="B9000000">
      <w:pPr>
        <w:ind/>
        <w:jc w:val="center"/>
        <w:rPr>
          <w:b w:val="1"/>
        </w:rPr>
      </w:pPr>
    </w:p>
    <w:tbl>
      <w:tblPr>
        <w:tblStyle w:val="Style_2"/>
        <w:tblInd w:type="dxa" w:w="-5"/>
        <w:tblLayout w:type="fixed"/>
        <w:tblCellMar>
          <w:left w:type="dxa" w:w="75"/>
          <w:right w:type="dxa" w:w="75"/>
        </w:tblCellMar>
      </w:tblPr>
      <w:tblGrid>
        <w:gridCol w:w="4111"/>
        <w:gridCol w:w="3402"/>
        <w:gridCol w:w="1985"/>
        <w:gridCol w:w="1842"/>
        <w:gridCol w:w="2835"/>
      </w:tblGrid>
      <w:tr>
        <w:trPr>
          <w:trHeight w:hRule="atLeast" w:val="305"/>
        </w:trPr>
        <w:tc>
          <w:tcPr>
            <w:tcW w:type="dxa" w:w="41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  <w:jc w:val="center"/>
            </w:pPr>
            <w:r>
              <w:t>Источники финансирования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0"/>
              <w:ind/>
              <w:jc w:val="center"/>
            </w:pPr>
            <w:r>
              <w:t>Объем расходов (тыс. рублей), предусмотренных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widowControl w:val="0"/>
              <w:ind/>
              <w:jc w:val="center"/>
            </w:pPr>
            <w:r>
              <w:t xml:space="preserve">Фактические </w:t>
            </w:r>
            <w:r>
              <w:br/>
            </w:r>
            <w:r>
              <w:t>расходы (тыс. рублей),</w:t>
            </w:r>
            <w:r>
              <w:br/>
            </w:r>
            <w:r>
              <w:rPr>
                <w:color w:val="000000"/>
              </w:rPr>
              <w:t>&lt;1&gt;</w:t>
            </w:r>
            <w: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4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  <w:jc w:val="center"/>
            </w:pPr>
            <w:r>
              <w:t xml:space="preserve">муниципальной программой </w:t>
            </w:r>
          </w:p>
          <w:p w14:paraId="BF00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widowControl w:val="0"/>
              <w:ind/>
              <w:jc w:val="center"/>
            </w:pPr>
            <w:r>
              <w:t>сводной бюджетной росписью</w:t>
            </w:r>
          </w:p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C1000000">
      <w:pPr>
        <w:widowControl w:val="0"/>
        <w:ind/>
        <w:jc w:val="center"/>
        <w:rPr>
          <w:sz w:val="4"/>
        </w:rPr>
      </w:pPr>
    </w:p>
    <w:tbl>
      <w:tblPr>
        <w:tblStyle w:val="Style_2"/>
        <w:tblLayout w:type="fixed"/>
        <w:tblCellMar>
          <w:left w:type="dxa" w:w="75"/>
          <w:right w:type="dxa" w:w="75"/>
        </w:tblCellMar>
      </w:tblPr>
      <w:tblGrid>
        <w:gridCol w:w="4105"/>
        <w:gridCol w:w="3402"/>
        <w:gridCol w:w="1985"/>
        <w:gridCol w:w="1845"/>
        <w:gridCol w:w="2833"/>
        <w:gridCol w:w="6"/>
        <w:gridCol w:w="1593"/>
      </w:tblGrid>
      <w:tr>
        <w:trPr>
          <w:tblHeader/>
        </w:trPr>
        <w:tc>
          <w:tcPr>
            <w:tcW w:type="dxa" w:w="4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6"/>
            <w:tcMar>
              <w:left w:type="dxa" w:w="75"/>
              <w:right w:type="dxa" w:w="75"/>
            </w:tcMar>
          </w:tcPr>
          <w:p/>
        </w:tc>
        <w:tc>
          <w:tcPr>
            <w:tcW w:type="dxa" w:w="1593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20"/>
        </w:trPr>
        <w:tc>
          <w:tcPr>
            <w:tcW w:type="dxa" w:w="410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</w:pPr>
            <w:r>
              <w:rPr>
                <w:b w:val="1"/>
              </w:rPr>
              <w:t>Муниципальная</w:t>
            </w:r>
            <w:r>
              <w:rPr>
                <w:b w:val="1"/>
              </w:rPr>
              <w:br/>
            </w:r>
            <w:r>
              <w:rPr>
                <w:b w:val="1"/>
              </w:rPr>
              <w:t xml:space="preserve">программа </w:t>
            </w:r>
            <w:r>
              <w:t>«</w:t>
            </w:r>
            <w:r>
              <w:t>Социальная поддержка граждан</w:t>
            </w:r>
            <w:r>
              <w:t>»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1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283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1593"/>
            <w:tcMar>
              <w:left w:type="dxa" w:w="75"/>
              <w:right w:type="dxa" w:w="75"/>
            </w:tcMar>
          </w:tcPr>
          <w:p w14:paraId="CC000000">
            <w:pPr>
              <w:widowControl w:val="0"/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41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1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283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1593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87"/>
        </w:trPr>
        <w:tc>
          <w:tcPr>
            <w:tcW w:type="dxa" w:w="41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в бюджет поселения, &lt;2&gt;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</w:pPr>
          </w:p>
        </w:tc>
        <w:tc>
          <w:tcPr>
            <w:tcW w:type="dxa" w:w="1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widowControl w:val="0"/>
              <w:ind/>
            </w:pPr>
          </w:p>
        </w:tc>
        <w:tc>
          <w:tcPr>
            <w:tcW w:type="dxa" w:w="283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</w:pPr>
          </w:p>
        </w:tc>
        <w:tc>
          <w:tcPr>
            <w:tcW w:type="dxa" w:w="1593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17"/>
        </w:trPr>
        <w:tc>
          <w:tcPr>
            <w:tcW w:type="dxa" w:w="41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widowControl w:val="0"/>
              <w:ind/>
            </w:pPr>
          </w:p>
        </w:tc>
        <w:tc>
          <w:tcPr>
            <w:tcW w:type="dxa" w:w="1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</w:pPr>
          </w:p>
        </w:tc>
        <w:tc>
          <w:tcPr>
            <w:tcW w:type="dxa" w:w="283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</w:pPr>
          </w:p>
        </w:tc>
        <w:tc>
          <w:tcPr>
            <w:tcW w:type="dxa" w:w="1593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17"/>
        </w:trPr>
        <w:tc>
          <w:tcPr>
            <w:tcW w:type="dxa" w:w="41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rPr>
                <w:i w:val="1"/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widowControl w:val="0"/>
              <w:ind/>
            </w:pPr>
          </w:p>
        </w:tc>
        <w:tc>
          <w:tcPr>
            <w:tcW w:type="dxa" w:w="1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</w:pPr>
          </w:p>
        </w:tc>
        <w:tc>
          <w:tcPr>
            <w:tcW w:type="dxa" w:w="283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</w:pPr>
          </w:p>
        </w:tc>
        <w:tc>
          <w:tcPr>
            <w:tcW w:type="dxa" w:w="1593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26"/>
        </w:trPr>
        <w:tc>
          <w:tcPr>
            <w:tcW w:type="dxa" w:w="41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widowControl w:val="0"/>
              <w:ind/>
            </w:pPr>
          </w:p>
        </w:tc>
        <w:tc>
          <w:tcPr>
            <w:tcW w:type="dxa" w:w="1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</w:pPr>
          </w:p>
        </w:tc>
        <w:tc>
          <w:tcPr>
            <w:tcW w:type="dxa" w:w="283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</w:pPr>
          </w:p>
        </w:tc>
        <w:tc>
          <w:tcPr>
            <w:tcW w:type="dxa" w:w="1593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79"/>
        </w:trPr>
        <w:tc>
          <w:tcPr>
            <w:tcW w:type="dxa" w:w="41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</w:pPr>
          </w:p>
        </w:tc>
        <w:tc>
          <w:tcPr>
            <w:tcW w:type="dxa" w:w="1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</w:pPr>
            <w:r>
              <w:t>Х</w:t>
            </w:r>
          </w:p>
        </w:tc>
        <w:tc>
          <w:tcPr>
            <w:tcW w:type="dxa" w:w="283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</w:pPr>
          </w:p>
        </w:tc>
        <w:tc>
          <w:tcPr>
            <w:tcW w:type="dxa" w:w="1593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20"/>
        </w:trPr>
        <w:tc>
          <w:tcPr>
            <w:tcW w:type="dxa" w:w="410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</w:pPr>
            <w:r>
              <w:t xml:space="preserve"> </w:t>
            </w:r>
            <w:r>
              <w:rPr>
                <w:b w:val="1"/>
              </w:rPr>
              <w:t xml:space="preserve"> Подпрограмма 1</w:t>
            </w:r>
            <w:r>
              <w:t>«</w:t>
            </w:r>
            <w:r>
              <w:t>Социальная поддержка отдельных категорий граждан</w:t>
            </w:r>
            <w:r>
              <w:t>»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1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283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1593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48"/>
        </w:trPr>
        <w:tc>
          <w:tcPr>
            <w:tcW w:type="dxa" w:w="41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1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283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widowControl w:val="0"/>
              <w:ind/>
              <w:jc w:val="center"/>
            </w:pPr>
            <w:r>
              <w:t>170</w:t>
            </w:r>
            <w:r>
              <w:t>,</w:t>
            </w:r>
            <w:r>
              <w:t>5</w:t>
            </w:r>
          </w:p>
        </w:tc>
        <w:tc>
          <w:tcPr>
            <w:tcW w:type="dxa" w:w="1593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67"/>
        </w:trPr>
        <w:tc>
          <w:tcPr>
            <w:tcW w:type="dxa" w:w="41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в бюджет поселения, &lt;2&gt;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</w:pPr>
          </w:p>
        </w:tc>
        <w:tc>
          <w:tcPr>
            <w:tcW w:type="dxa" w:w="1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widowControl w:val="0"/>
              <w:ind/>
            </w:pPr>
          </w:p>
        </w:tc>
        <w:tc>
          <w:tcPr>
            <w:tcW w:type="dxa" w:w="283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</w:pPr>
          </w:p>
        </w:tc>
        <w:tc>
          <w:tcPr>
            <w:tcW w:type="dxa" w:w="1593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34"/>
        </w:trPr>
        <w:tc>
          <w:tcPr>
            <w:tcW w:type="dxa" w:w="41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widowControl w:val="0"/>
              <w:ind/>
            </w:pPr>
          </w:p>
        </w:tc>
        <w:tc>
          <w:tcPr>
            <w:tcW w:type="dxa" w:w="1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widowControl w:val="0"/>
              <w:ind/>
            </w:pPr>
          </w:p>
        </w:tc>
        <w:tc>
          <w:tcPr>
            <w:tcW w:type="dxa" w:w="283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widowControl w:val="0"/>
              <w:ind/>
            </w:pPr>
          </w:p>
        </w:tc>
        <w:tc>
          <w:tcPr>
            <w:tcW w:type="dxa" w:w="1593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34"/>
        </w:trPr>
        <w:tc>
          <w:tcPr>
            <w:tcW w:type="dxa" w:w="41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widowControl w:val="0"/>
              <w:ind/>
            </w:pPr>
          </w:p>
        </w:tc>
        <w:tc>
          <w:tcPr>
            <w:tcW w:type="dxa" w:w="1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widowControl w:val="0"/>
              <w:ind/>
            </w:pPr>
          </w:p>
        </w:tc>
        <w:tc>
          <w:tcPr>
            <w:tcW w:type="dxa" w:w="283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widowControl w:val="0"/>
              <w:ind/>
            </w:pPr>
          </w:p>
        </w:tc>
        <w:tc>
          <w:tcPr>
            <w:tcW w:type="dxa" w:w="1593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92"/>
        </w:trPr>
        <w:tc>
          <w:tcPr>
            <w:tcW w:type="dxa" w:w="41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widowControl w:val="0"/>
              <w:ind/>
            </w:pPr>
          </w:p>
        </w:tc>
        <w:tc>
          <w:tcPr>
            <w:tcW w:type="dxa" w:w="1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widowControl w:val="0"/>
              <w:ind/>
            </w:pPr>
          </w:p>
        </w:tc>
        <w:tc>
          <w:tcPr>
            <w:tcW w:type="dxa" w:w="283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widowControl w:val="0"/>
              <w:ind/>
            </w:pPr>
          </w:p>
        </w:tc>
        <w:tc>
          <w:tcPr>
            <w:tcW w:type="dxa" w:w="1593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2"/>
        </w:trPr>
        <w:tc>
          <w:tcPr>
            <w:tcW w:type="dxa" w:w="41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widowControl w:val="0"/>
              <w:ind/>
            </w:pPr>
          </w:p>
        </w:tc>
        <w:tc>
          <w:tcPr>
            <w:tcW w:type="dxa" w:w="1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283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widowControl w:val="0"/>
              <w:ind/>
            </w:pPr>
          </w:p>
        </w:tc>
        <w:tc>
          <w:tcPr>
            <w:tcW w:type="dxa" w:w="1593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2"/>
        </w:trPr>
        <w:tc>
          <w:tcPr>
            <w:tcW w:type="dxa" w:w="41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widowControl w:val="0"/>
              <w:ind/>
            </w:pPr>
            <w:r>
              <w:rPr>
                <w:b w:val="1"/>
              </w:rPr>
              <w:t>Основное мероприятие 1.1</w:t>
            </w:r>
            <w:r>
              <w:rPr>
                <w:b w:val="1"/>
              </w:rPr>
              <w:t xml:space="preserve"> </w:t>
            </w:r>
            <w:r>
              <w:t>«</w:t>
            </w:r>
            <w:r>
              <w:t>Выплата государственной пенсии за выслугу лет</w:t>
            </w:r>
            <w:r>
              <w:t>»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1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283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1593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2"/>
        </w:trPr>
        <w:tc>
          <w:tcPr>
            <w:tcW w:type="dxa" w:w="41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Основное мероприятие 1.2</w:t>
            </w:r>
            <w:r>
              <w:rPr>
                <w:b w:val="1"/>
              </w:rPr>
              <w:t xml:space="preserve"> </w:t>
            </w:r>
            <w:r>
              <w:t>«</w:t>
            </w:r>
            <w:r>
              <w:t>Выплата ед</w:t>
            </w:r>
            <w:r>
              <w:t xml:space="preserve">иновременного пособия за полные </w:t>
            </w:r>
            <w:r>
              <w:t>годы стажа при увольнении на пенсию</w:t>
            </w:r>
            <w:r>
              <w:t>»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widowControl w:val="0"/>
              <w:ind/>
            </w:pPr>
          </w:p>
        </w:tc>
        <w:tc>
          <w:tcPr>
            <w:tcW w:type="dxa" w:w="1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widowControl w:val="0"/>
              <w:ind/>
            </w:pPr>
          </w:p>
        </w:tc>
        <w:tc>
          <w:tcPr>
            <w:tcW w:type="dxa" w:w="283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widowControl w:val="0"/>
              <w:ind/>
            </w:pPr>
          </w:p>
        </w:tc>
        <w:tc>
          <w:tcPr>
            <w:tcW w:type="dxa" w:w="1593"/>
            <w:tcMar>
              <w:left w:type="dxa" w:w="75"/>
              <w:right w:type="dxa" w:w="75"/>
            </w:tcMar>
          </w:tcPr>
          <w:p/>
        </w:tc>
      </w:tr>
    </w:tbl>
    <w:p w14:paraId="0C010000">
      <w:pPr>
        <w:ind/>
        <w:jc w:val="center"/>
        <w:rPr>
          <w:b w:val="1"/>
        </w:rPr>
      </w:pPr>
    </w:p>
    <w:p w14:paraId="0D010000">
      <w:pPr>
        <w:sectPr>
          <w:pgSz w:h="11906" w:orient="landscape" w:w="16838"/>
          <w:pgMar w:bottom="1134" w:footer="709" w:gutter="0" w:header="709" w:left="1304" w:right="851" w:top="709"/>
        </w:sectPr>
      </w:pPr>
    </w:p>
    <w:tbl>
      <w:tblPr>
        <w:tblStyle w:val="Style_2"/>
        <w:tblLayout w:type="fixed"/>
      </w:tblPr>
      <w:tblGrid>
        <w:gridCol w:w="8998"/>
        <w:gridCol w:w="5685"/>
      </w:tblGrid>
      <w:tr>
        <w:tc>
          <w:tcPr>
            <w:tcW w:type="dxa" w:w="8998"/>
          </w:tcPr>
          <w:p w14:paraId="0E010000">
            <w:pPr>
              <w:widowControl w:val="0"/>
              <w:ind/>
              <w:contextualSpacing w:val="1"/>
              <w:jc w:val="center"/>
            </w:pPr>
          </w:p>
        </w:tc>
        <w:tc>
          <w:tcPr>
            <w:tcW w:type="dxa" w:w="5685"/>
          </w:tcPr>
          <w:p w14:paraId="0F010000">
            <w:pPr>
              <w:widowControl w:val="0"/>
              <w:ind/>
              <w:contextualSpacing w:val="1"/>
              <w:jc w:val="right"/>
              <w:rPr>
                <w:sz w:val="28"/>
              </w:rPr>
            </w:pPr>
            <w:r>
              <w:rPr>
                <w:sz w:val="28"/>
              </w:rPr>
              <w:t>Приложение № 3</w:t>
            </w:r>
          </w:p>
          <w:p w14:paraId="10010000">
            <w:pPr>
              <w:widowControl w:val="0"/>
              <w:ind/>
              <w:contextualSpacing w:val="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отчету о реализации </w:t>
            </w:r>
          </w:p>
          <w:p w14:paraId="11010000">
            <w:pPr>
              <w:widowControl w:val="0"/>
              <w:ind/>
              <w:contextualSpacing w:val="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  <w:p w14:paraId="12010000">
            <w:pPr>
              <w:widowControl w:val="0"/>
              <w:ind/>
              <w:contextualSpacing w:val="1"/>
              <w:jc w:val="right"/>
              <w:rPr>
                <w:sz w:val="28"/>
              </w:rPr>
            </w:pPr>
            <w:r>
              <w:rPr>
                <w:sz w:val="28"/>
              </w:rPr>
              <w:t>Истоминского сельского поселения</w:t>
            </w:r>
          </w:p>
          <w:p w14:paraId="13010000">
            <w:pPr>
              <w:widowControl w:val="0"/>
              <w:ind/>
              <w:contextualSpacing w:val="1"/>
              <w:jc w:val="right"/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Социальная поддержка граждан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за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  <w:r>
              <w:t xml:space="preserve"> </w:t>
            </w:r>
          </w:p>
        </w:tc>
      </w:tr>
    </w:tbl>
    <w:p w14:paraId="14010000">
      <w:pPr>
        <w:widowControl w:val="0"/>
        <w:ind/>
        <w:rPr>
          <w:sz w:val="28"/>
        </w:rPr>
      </w:pPr>
    </w:p>
    <w:p w14:paraId="15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Сведения о достижении значений показателей (индикаторов) муниципальной программы </w:t>
      </w:r>
      <w:r>
        <w:rPr>
          <w:b w:val="1"/>
          <w:sz w:val="28"/>
        </w:rPr>
        <w:t>Истоминского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«</w:t>
      </w:r>
      <w:r>
        <w:rPr>
          <w:b w:val="1"/>
          <w:sz w:val="28"/>
        </w:rPr>
        <w:t>Социальная поддержка граждан</w:t>
      </w:r>
      <w:r>
        <w:rPr>
          <w:b w:val="1"/>
          <w:sz w:val="28"/>
        </w:rPr>
        <w:t xml:space="preserve">» за </w:t>
      </w:r>
      <w:r>
        <w:rPr>
          <w:b w:val="1"/>
          <w:sz w:val="28"/>
        </w:rPr>
        <w:t>отчетный период</w:t>
      </w:r>
    </w:p>
    <w:p w14:paraId="16010000">
      <w:pPr>
        <w:ind/>
        <w:jc w:val="center"/>
        <w:rPr>
          <w:b w:val="1"/>
        </w:rPr>
      </w:pPr>
    </w:p>
    <w:tbl>
      <w:tblPr>
        <w:tblStyle w:val="Style_2"/>
        <w:tblLayout w:type="fixed"/>
        <w:tblCellMar>
          <w:left w:type="dxa" w:w="75"/>
          <w:right w:type="dxa" w:w="75"/>
        </w:tblCellMar>
      </w:tblPr>
      <w:tblGrid>
        <w:gridCol w:w="764"/>
        <w:gridCol w:w="3609"/>
        <w:gridCol w:w="1471"/>
        <w:gridCol w:w="2170"/>
        <w:gridCol w:w="1113"/>
        <w:gridCol w:w="2059"/>
        <w:gridCol w:w="3497"/>
      </w:tblGrid>
      <w:tr>
        <w:tc>
          <w:tcPr>
            <w:tcW w:type="dxa" w:w="7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" w:name="Par1596"/>
            <w:bookmarkEnd w:id="1"/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6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(индикатор)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(наименование)</w:t>
            </w:r>
          </w:p>
        </w:tc>
        <w:tc>
          <w:tcPr>
            <w:tcW w:type="dxa" w:w="14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14:paraId="1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53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программы,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муниципальной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type="dxa" w:w="34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(индикатора) на конец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7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7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год,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отчетному</w:t>
            </w:r>
          </w:p>
        </w:tc>
        <w:tc>
          <w:tcPr>
            <w:tcW w:type="dxa" w:w="317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год: 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7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20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4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6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0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4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4683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Муниципальная программа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Истоминского сельского поселения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«</w:t>
            </w:r>
            <w:r>
              <w:rPr>
                <w:rFonts w:ascii="Times New Roman" w:hAnsi="Times New Roman"/>
                <w:b w:val="1"/>
                <w:sz w:val="24"/>
              </w:rPr>
              <w:t>Социальная поддержка граждан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</w:tr>
      <w:tr>
        <w:tc>
          <w:tcPr>
            <w:tcW w:type="dxa" w:w="14683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3"/>
              <w:ind w:right="-57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Подпрограмма 1  «</w:t>
            </w:r>
            <w:r>
              <w:rPr>
                <w:rFonts w:ascii="Times New Roman" w:hAnsi="Times New Roman"/>
                <w:b w:val="1"/>
                <w:sz w:val="24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</w:tr>
      <w:tr>
        <w:trPr>
          <w:trHeight w:hRule="atLeast" w:val="884"/>
        </w:trPr>
        <w:tc>
          <w:tcPr>
            <w:tcW w:type="dxa" w:w="7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6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граждан</w:t>
            </w:r>
            <w:r>
              <w:rPr>
                <w:rFonts w:ascii="Times New Roman" w:hAnsi="Times New Roman"/>
                <w:sz w:val="24"/>
              </w:rPr>
              <w:t>, получивших государственную пенсию за выслугу лет</w:t>
            </w:r>
          </w:p>
        </w:tc>
        <w:tc>
          <w:tcPr>
            <w:tcW w:type="dxa" w:w="1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2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3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4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Своевременная и в полном объеме выплата государственной пенсии </w:t>
            </w:r>
            <w:r>
              <w:rPr>
                <w:rFonts w:ascii="Times New Roman" w:hAnsi="Times New Roman"/>
                <w:sz w:val="24"/>
              </w:rPr>
              <w:t>за выслугу лет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своевременное </w:t>
            </w:r>
            <w:r>
              <w:rPr>
                <w:rFonts w:ascii="Times New Roman" w:hAnsi="Times New Roman"/>
                <w:sz w:val="24"/>
              </w:rPr>
              <w:t xml:space="preserve">начисление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42010000"/>
    <w:p w14:paraId="43010000">
      <w:pPr>
        <w:widowControl w:val="0"/>
        <w:ind/>
        <w:rPr>
          <w:sz w:val="28"/>
        </w:rPr>
      </w:pPr>
    </w:p>
    <w:p w14:paraId="44010000">
      <w:pPr>
        <w:sectPr>
          <w:pgSz w:h="11906" w:orient="landscape" w:w="16838"/>
          <w:pgMar w:bottom="1134" w:footer="709" w:gutter="0" w:header="709" w:left="1304" w:right="851" w:top="709"/>
        </w:sectPr>
      </w:pPr>
    </w:p>
    <w:p w14:paraId="45010000">
      <w:pPr>
        <w:widowControl w:val="0"/>
        <w:ind/>
        <w:contextualSpacing w:val="1"/>
        <w:jc w:val="right"/>
        <w:rPr>
          <w:sz w:val="28"/>
        </w:rPr>
      </w:pPr>
      <w:r>
        <w:rPr>
          <w:sz w:val="28"/>
        </w:rPr>
        <w:t>Приложение № 4</w:t>
      </w:r>
    </w:p>
    <w:p w14:paraId="46010000">
      <w:pPr>
        <w:widowControl w:val="0"/>
        <w:ind/>
        <w:contextualSpacing w:val="1"/>
        <w:jc w:val="right"/>
        <w:rPr>
          <w:sz w:val="28"/>
        </w:rPr>
      </w:pPr>
      <w:r>
        <w:rPr>
          <w:sz w:val="28"/>
        </w:rPr>
        <w:t xml:space="preserve">к отчету о реализации </w:t>
      </w:r>
    </w:p>
    <w:p w14:paraId="47010000">
      <w:pPr>
        <w:widowControl w:val="0"/>
        <w:ind/>
        <w:contextualSpacing w:val="1"/>
        <w:jc w:val="right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48010000">
      <w:pPr>
        <w:widowControl w:val="0"/>
        <w:ind/>
        <w:contextualSpacing w:val="1"/>
        <w:jc w:val="right"/>
        <w:rPr>
          <w:sz w:val="28"/>
        </w:rPr>
      </w:pPr>
      <w:r>
        <w:rPr>
          <w:sz w:val="28"/>
        </w:rPr>
        <w:t>Истоминского сельского поселения</w:t>
      </w:r>
    </w:p>
    <w:p w14:paraId="49010000">
      <w:pPr>
        <w:widowControl w:val="0"/>
        <w:ind/>
        <w:jc w:val="right"/>
      </w:pPr>
      <w:r>
        <w:rPr>
          <w:sz w:val="28"/>
        </w:rPr>
        <w:t>«</w:t>
      </w:r>
      <w:r>
        <w:rPr>
          <w:sz w:val="28"/>
        </w:rPr>
        <w:t>Социальная поддержка граждан</w:t>
      </w:r>
      <w:r>
        <w:rPr>
          <w:sz w:val="28"/>
        </w:rPr>
        <w:t>»</w:t>
      </w:r>
      <w:r>
        <w:rPr>
          <w:sz w:val="28"/>
        </w:rPr>
        <w:t xml:space="preserve"> за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</w:t>
      </w:r>
    </w:p>
    <w:p w14:paraId="4A010000">
      <w:pPr>
        <w:ind/>
        <w:jc w:val="center"/>
      </w:pPr>
    </w:p>
    <w:p w14:paraId="4B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ИНФОРМАЦИЯ</w:t>
      </w:r>
    </w:p>
    <w:p w14:paraId="4C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возникновении экономии бюджетных ассигнований на реализацию основных мероприятий, прио</w:t>
      </w:r>
      <w:r>
        <w:rPr>
          <w:b w:val="1"/>
          <w:sz w:val="28"/>
        </w:rPr>
        <w:t xml:space="preserve">ритетных основных мероприятий, </w:t>
      </w:r>
      <w:r>
        <w:rPr>
          <w:b w:val="1"/>
          <w:sz w:val="28"/>
        </w:rPr>
        <w:t xml:space="preserve">мероприятий ведомственных целевых программ муниципальной программы, в том числе в результате проведения закупок, при условии </w:t>
      </w:r>
      <w:r>
        <w:rPr>
          <w:b w:val="1"/>
          <w:sz w:val="28"/>
        </w:rPr>
        <w:t xml:space="preserve">его исполнения в полном объеме за </w:t>
      </w:r>
      <w:r>
        <w:rPr>
          <w:b w:val="1"/>
          <w:sz w:val="28"/>
        </w:rPr>
        <w:t>отчетный период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6730"/>
        <w:gridCol w:w="1940"/>
        <w:gridCol w:w="2242"/>
        <w:gridCol w:w="1400"/>
        <w:gridCol w:w="1950"/>
      </w:tblGrid>
      <w:tr>
        <w:trPr>
          <w:trHeight w:hRule="atLeast" w:val="645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 xml:space="preserve">№ </w:t>
            </w:r>
          </w:p>
          <w:p w14:paraId="4E010000">
            <w:pPr>
              <w:ind/>
              <w:jc w:val="center"/>
            </w:pPr>
            <w:r>
              <w:t>п/п</w:t>
            </w:r>
          </w:p>
        </w:tc>
        <w:tc>
          <w:tcPr>
            <w:tcW w:type="dxa" w:w="6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/>
              <w:jc w:val="center"/>
            </w:pPr>
            <w: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50010000">
            <w:pPr>
              <w:ind/>
              <w:jc w:val="center"/>
            </w:pPr>
            <w:r>
              <w:t>(по инвестиционным расходам – в разрезе объектов)</w:t>
            </w:r>
          </w:p>
        </w:tc>
        <w:tc>
          <w:tcPr>
            <w:tcW w:type="dxa" w:w="19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/>
              <w:jc w:val="center"/>
            </w:pPr>
            <w:r>
              <w:t>Ожидаемый</w:t>
            </w:r>
          </w:p>
          <w:p w14:paraId="52010000">
            <w:pPr>
              <w:ind/>
              <w:jc w:val="center"/>
            </w:pPr>
            <w:r>
              <w:t>результат</w:t>
            </w:r>
          </w:p>
        </w:tc>
        <w:tc>
          <w:tcPr>
            <w:tcW w:type="dxa" w:w="22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ind/>
              <w:jc w:val="center"/>
            </w:pPr>
            <w:r>
              <w:t>Фактически сложившийся результат</w:t>
            </w:r>
          </w:p>
        </w:tc>
        <w:tc>
          <w:tcPr>
            <w:tcW w:type="dxa" w:w="33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ind/>
              <w:jc w:val="center"/>
            </w:pPr>
            <w:r>
              <w:t>Сумма экономии</w:t>
            </w:r>
            <w:r>
              <w:br/>
            </w:r>
            <w:r>
              <w:t>(тыс. рублей)</w:t>
            </w:r>
          </w:p>
        </w:tc>
      </w:tr>
      <w:tr>
        <w:trPr>
          <w:trHeight w:hRule="atLeast" w:val="890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2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ind/>
              <w:jc w:val="center"/>
            </w:pPr>
            <w:r>
              <w:t>всего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ind/>
              <w:jc w:val="center"/>
            </w:pPr>
            <w:r>
              <w:t>в том числе в результате проведения закупок</w:t>
            </w:r>
          </w:p>
        </w:tc>
      </w:tr>
      <w:tr>
        <w:trPr>
          <w:trHeight w:hRule="atLeast" w:val="31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1</w:t>
            </w:r>
          </w:p>
        </w:tc>
        <w:tc>
          <w:tcPr>
            <w:tcW w:type="dxa" w:w="6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ind/>
              <w:jc w:val="center"/>
            </w:pPr>
            <w:r>
              <w:t>2 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ind/>
              <w:jc w:val="center"/>
            </w:pPr>
            <w:r>
              <w:t>3 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ind/>
              <w:jc w:val="center"/>
            </w:pPr>
            <w:r>
              <w:t>4 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ind/>
              <w:jc w:val="center"/>
            </w:pPr>
            <w:r>
              <w:t>5 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ind/>
              <w:jc w:val="center"/>
            </w:pPr>
            <w:r>
              <w:t>6</w:t>
            </w:r>
          </w:p>
        </w:tc>
      </w:tr>
      <w:tr>
        <w:trPr>
          <w:trHeight w:hRule="atLeast" w:val="31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r>
              <w:t>Муниципальная программа</w:t>
            </w:r>
            <w:r>
              <w:t xml:space="preserve"> «</w:t>
            </w:r>
            <w:r>
              <w:t>Социальная поддержка граждан</w:t>
            </w:r>
            <w:r>
              <w:t>»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ind/>
              <w:jc w:val="center"/>
            </w:pPr>
            <w:r>
              <w:t>Х 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ind/>
              <w:jc w:val="center"/>
            </w:pPr>
            <w:r>
              <w:t>Х</w:t>
            </w:r>
          </w:p>
        </w:tc>
      </w:tr>
      <w:tr>
        <w:trPr>
          <w:trHeight w:hRule="atLeast" w:val="31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r>
              <w:t>Подпрограмма 1.</w:t>
            </w:r>
            <w:r>
              <w:t xml:space="preserve"> </w:t>
            </w:r>
            <w:r>
              <w:t xml:space="preserve"> Социальная поддержка отдельных категорий граждан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ind/>
              <w:jc w:val="center"/>
            </w:pPr>
            <w:r>
              <w:t>Х 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ind/>
              <w:jc w:val="center"/>
            </w:pPr>
            <w:r>
              <w:t>Х 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ind/>
              <w:jc w:val="center"/>
            </w:pPr>
            <w:r>
              <w:t> </w:t>
            </w:r>
            <w:r>
              <w:t>Х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ind/>
              <w:jc w:val="center"/>
            </w:pPr>
            <w:r>
              <w:t>Х</w:t>
            </w:r>
            <w:r>
              <w:t> </w:t>
            </w:r>
          </w:p>
        </w:tc>
      </w:tr>
      <w:tr>
        <w:trPr>
          <w:trHeight w:hRule="atLeast" w:val="31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r>
              <w:t>Основное мероприятие 1.1. </w:t>
            </w:r>
            <w:r>
              <w:t xml:space="preserve"> Выплата государственной пенсии за выслугу лет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widowControl w:val="0"/>
              <w:ind/>
              <w:jc w:val="center"/>
            </w:pPr>
            <w:r>
              <w:t>17</w:t>
            </w:r>
            <w:r>
              <w:t>0</w:t>
            </w:r>
            <w:r>
              <w:t>,</w:t>
            </w:r>
            <w:r>
              <w:t>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ind/>
              <w:jc w:val="center"/>
            </w:pPr>
            <w:r>
              <w:t>-</w:t>
            </w:r>
            <w:r>
              <w:t> </w:t>
            </w:r>
          </w:p>
        </w:tc>
      </w:tr>
      <w:tr>
        <w:trPr>
          <w:trHeight w:hRule="atLeast" w:val="31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r>
              <w:t>Основное мероприятие 1.2</w:t>
            </w:r>
            <w:r>
              <w:t xml:space="preserve">. </w:t>
            </w:r>
            <w:r>
              <w:t>Выплата ед</w:t>
            </w:r>
            <w:r>
              <w:t xml:space="preserve">иновременного пособия за полные </w:t>
            </w:r>
            <w:r>
              <w:t>годы стажа при увольнении на пенсию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ind/>
              <w:jc w:val="center"/>
            </w:pP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ind/>
              <w:jc w:val="center"/>
            </w:pP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ind/>
              <w:jc w:val="center"/>
            </w:pP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ind/>
              <w:jc w:val="center"/>
            </w:pPr>
          </w:p>
        </w:tc>
      </w:tr>
    </w:tbl>
    <w:p w14:paraId="71010000">
      <w:pPr>
        <w:widowControl w:val="0"/>
        <w:ind/>
        <w:jc w:val="center"/>
        <w:outlineLvl w:val="2"/>
      </w:pPr>
    </w:p>
    <w:p w14:paraId="72010000">
      <w:pPr>
        <w:widowControl w:val="0"/>
        <w:ind/>
        <w:jc w:val="center"/>
        <w:outlineLvl w:val="2"/>
      </w:pPr>
    </w:p>
    <w:p w14:paraId="73010000">
      <w:pPr>
        <w:widowControl w:val="0"/>
        <w:ind/>
        <w:jc w:val="center"/>
        <w:outlineLvl w:val="2"/>
      </w:pPr>
    </w:p>
    <w:p w14:paraId="74010000">
      <w:pPr>
        <w:widowControl w:val="0"/>
        <w:ind/>
        <w:jc w:val="center"/>
        <w:outlineLvl w:val="2"/>
      </w:pPr>
    </w:p>
    <w:p w14:paraId="75010000">
      <w:pPr>
        <w:widowControl w:val="0"/>
        <w:ind/>
        <w:jc w:val="center"/>
        <w:outlineLvl w:val="2"/>
      </w:pPr>
    </w:p>
    <w:p w14:paraId="76010000">
      <w:pPr>
        <w:widowControl w:val="0"/>
        <w:ind/>
        <w:jc w:val="center"/>
        <w:outlineLvl w:val="2"/>
      </w:pPr>
    </w:p>
    <w:p w14:paraId="77010000">
      <w:pPr>
        <w:widowControl w:val="0"/>
        <w:ind/>
        <w:outlineLvl w:val="2"/>
      </w:pPr>
    </w:p>
    <w:p w14:paraId="78010000">
      <w:pPr>
        <w:widowControl w:val="0"/>
        <w:ind/>
        <w:contextualSpacing w:val="1"/>
        <w:jc w:val="right"/>
        <w:rPr>
          <w:sz w:val="28"/>
        </w:rPr>
      </w:pPr>
      <w:r>
        <w:rPr>
          <w:sz w:val="28"/>
        </w:rPr>
        <w:t>Приложение № 5</w:t>
      </w:r>
    </w:p>
    <w:p w14:paraId="79010000">
      <w:pPr>
        <w:widowControl w:val="0"/>
        <w:ind/>
        <w:contextualSpacing w:val="1"/>
        <w:jc w:val="right"/>
        <w:rPr>
          <w:sz w:val="28"/>
        </w:rPr>
      </w:pPr>
      <w:r>
        <w:rPr>
          <w:sz w:val="28"/>
        </w:rPr>
        <w:t>к отчету о реализации</w:t>
      </w:r>
    </w:p>
    <w:p w14:paraId="7A010000">
      <w:pPr>
        <w:widowControl w:val="0"/>
        <w:ind/>
        <w:contextualSpacing w:val="1"/>
        <w:jc w:val="right"/>
        <w:rPr>
          <w:sz w:val="28"/>
        </w:rPr>
      </w:pPr>
      <w:r>
        <w:rPr>
          <w:sz w:val="28"/>
        </w:rPr>
        <w:t>муниципальной программы</w:t>
      </w:r>
    </w:p>
    <w:p w14:paraId="7B010000">
      <w:pPr>
        <w:widowControl w:val="0"/>
        <w:ind/>
        <w:contextualSpacing w:val="1"/>
        <w:jc w:val="right"/>
        <w:rPr>
          <w:sz w:val="28"/>
        </w:rPr>
      </w:pPr>
      <w:r>
        <w:rPr>
          <w:sz w:val="28"/>
        </w:rPr>
        <w:t>Истоминского сельского поселения</w:t>
      </w:r>
    </w:p>
    <w:p w14:paraId="7C010000">
      <w:pPr>
        <w:widowControl w:val="0"/>
        <w:ind/>
        <w:jc w:val="right"/>
      </w:pPr>
      <w:r>
        <w:rPr>
          <w:sz w:val="28"/>
        </w:rPr>
        <w:t>«</w:t>
      </w:r>
      <w:r>
        <w:rPr>
          <w:sz w:val="28"/>
        </w:rPr>
        <w:t>Социальная поддержка граждан</w:t>
      </w:r>
      <w:r>
        <w:rPr>
          <w:sz w:val="28"/>
        </w:rPr>
        <w:t>»</w:t>
      </w:r>
      <w:r>
        <w:rPr>
          <w:sz w:val="28"/>
        </w:rPr>
        <w:t xml:space="preserve"> за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</w:t>
      </w:r>
    </w:p>
    <w:p w14:paraId="7D010000">
      <w:pPr>
        <w:ind/>
        <w:jc w:val="center"/>
      </w:pPr>
    </w:p>
    <w:p w14:paraId="7E010000">
      <w:pPr>
        <w:widowControl w:val="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Информация</w:t>
      </w:r>
    </w:p>
    <w:p w14:paraId="7F010000">
      <w:pPr>
        <w:widowControl w:val="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поселения, безвозмездных поступлений в  бюджет поселения выполненных в полном объеме</w:t>
      </w:r>
      <w:r>
        <w:rPr>
          <w:b w:val="1"/>
          <w:sz w:val="28"/>
        </w:rPr>
        <w:t xml:space="preserve"> за </w:t>
      </w:r>
      <w:r>
        <w:rPr>
          <w:b w:val="1"/>
          <w:sz w:val="28"/>
        </w:rPr>
        <w:t>отчетный период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87"/>
        <w:gridCol w:w="3260"/>
        <w:gridCol w:w="2552"/>
        <w:gridCol w:w="2551"/>
      </w:tblGrid>
      <w:tr>
        <w:tc>
          <w:tcPr>
            <w:tcW w:type="dxa" w:w="6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spacing w:line="360" w:lineRule="auto"/>
              <w:ind/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ind/>
              <w:jc w:val="center"/>
            </w:pPr>
            <w: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ind/>
              <w:jc w:val="center"/>
            </w:pPr>
            <w:r>
              <w:t>Количество основных мероприятий, выполненных в полном объеме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ind/>
              <w:jc w:val="center"/>
            </w:pPr>
            <w:r>
              <w:t>Степень реализации основных мероприятий</w:t>
            </w:r>
          </w:p>
        </w:tc>
      </w:tr>
      <w:tr>
        <w:tc>
          <w:tcPr>
            <w:tcW w:type="dxa" w:w="6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ind/>
              <w:jc w:val="center"/>
            </w:pPr>
            <w:r>
              <w:t>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center"/>
            </w:pPr>
            <w: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ind/>
              <w:jc w:val="center"/>
            </w:pPr>
            <w:r>
              <w:t>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6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spacing w:line="360" w:lineRule="auto"/>
              <w:ind/>
            </w:pPr>
            <w:r>
              <w:t>Всего, в том числе: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spacing w:line="360" w:lineRule="auto"/>
              <w:ind/>
              <w:rPr>
                <w:sz w:val="28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spacing w:line="360" w:lineRule="auto"/>
              <w:ind/>
              <w:rPr>
                <w:sz w:val="2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spacing w:line="360" w:lineRule="auto"/>
              <w:ind/>
              <w:rPr>
                <w:sz w:val="28"/>
              </w:rPr>
            </w:pPr>
          </w:p>
        </w:tc>
      </w:tr>
      <w:tr>
        <w:tc>
          <w:tcPr>
            <w:tcW w:type="dxa" w:w="6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8E01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9001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1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>
        <w:tc>
          <w:tcPr>
            <w:tcW w:type="dxa" w:w="6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>
        <w:tc>
          <w:tcPr>
            <w:tcW w:type="dxa" w:w="6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14:paraId="9A010000">
      <w:pPr>
        <w:widowControl w:val="0"/>
        <w:ind/>
        <w:rPr>
          <w:sz w:val="28"/>
        </w:rPr>
      </w:pPr>
    </w:p>
    <w:p w14:paraId="9B010000">
      <w:pPr>
        <w:widowControl w:val="0"/>
        <w:ind/>
        <w:rPr>
          <w:sz w:val="28"/>
        </w:rPr>
      </w:pPr>
    </w:p>
    <w:p w14:paraId="9C010000">
      <w:pPr>
        <w:widowControl w:val="0"/>
        <w:ind/>
        <w:contextualSpacing w:val="1"/>
        <w:jc w:val="right"/>
        <w:rPr>
          <w:sz w:val="28"/>
        </w:rPr>
      </w:pPr>
      <w:r>
        <w:rPr>
          <w:sz w:val="28"/>
        </w:rPr>
        <w:t>Приложение № 6</w:t>
      </w:r>
    </w:p>
    <w:p w14:paraId="9D010000">
      <w:pPr>
        <w:widowControl w:val="0"/>
        <w:ind/>
        <w:contextualSpacing w:val="1"/>
        <w:jc w:val="right"/>
        <w:rPr>
          <w:sz w:val="28"/>
        </w:rPr>
      </w:pPr>
      <w:r>
        <w:rPr>
          <w:sz w:val="28"/>
        </w:rPr>
        <w:t xml:space="preserve">к отчету о реализации </w:t>
      </w:r>
    </w:p>
    <w:p w14:paraId="9E010000">
      <w:pPr>
        <w:widowControl w:val="0"/>
        <w:ind/>
        <w:contextualSpacing w:val="1"/>
        <w:jc w:val="right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9F010000">
      <w:pPr>
        <w:widowControl w:val="0"/>
        <w:ind/>
        <w:contextualSpacing w:val="1"/>
        <w:jc w:val="right"/>
        <w:rPr>
          <w:sz w:val="28"/>
        </w:rPr>
      </w:pPr>
      <w:r>
        <w:rPr>
          <w:sz w:val="28"/>
        </w:rPr>
        <w:t>Истоминского сельского поселения</w:t>
      </w:r>
    </w:p>
    <w:p w14:paraId="A0010000">
      <w:pPr>
        <w:widowControl w:val="0"/>
        <w:ind/>
        <w:jc w:val="right"/>
      </w:pPr>
      <w:r>
        <w:rPr>
          <w:sz w:val="28"/>
        </w:rPr>
        <w:t>«</w:t>
      </w:r>
      <w:r>
        <w:rPr>
          <w:sz w:val="28"/>
        </w:rPr>
        <w:t>Социальная поддержка граждан</w:t>
      </w:r>
      <w:r>
        <w:rPr>
          <w:sz w:val="28"/>
        </w:rPr>
        <w:t>»</w:t>
      </w:r>
      <w:r>
        <w:rPr>
          <w:sz w:val="28"/>
        </w:rPr>
        <w:t xml:space="preserve"> за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</w:t>
      </w:r>
    </w:p>
    <w:p w14:paraId="A1010000">
      <w:pPr>
        <w:widowControl w:val="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Информация</w:t>
      </w:r>
    </w:p>
    <w:p w14:paraId="A2010000">
      <w:pPr>
        <w:widowControl w:val="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об основных мероприятиях, приоритетных основных мероприятиях, мероприятия ведомственных целевых программ финансируемых за счет всех источников финансирования, выполненных в полном объеме</w:t>
      </w:r>
      <w:r>
        <w:rPr>
          <w:b w:val="1"/>
          <w:sz w:val="28"/>
        </w:rPr>
        <w:t xml:space="preserve"> </w:t>
      </w:r>
    </w:p>
    <w:p w14:paraId="A3010000">
      <w:pPr>
        <w:widowControl w:val="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отчетный период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11"/>
        <w:gridCol w:w="3402"/>
        <w:gridCol w:w="3260"/>
        <w:gridCol w:w="2977"/>
      </w:tblGrid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spacing w:line="360" w:lineRule="auto"/>
              <w:ind/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ind/>
              <w:jc w:val="center"/>
            </w:pPr>
            <w: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ind/>
              <w:jc w:val="center"/>
            </w:pPr>
            <w:r>
              <w:t>Количество основных мероприятий, выполненных в полном объеме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ind/>
              <w:jc w:val="center"/>
            </w:pPr>
            <w:r>
              <w:t>Степень реализации основных мероприятий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ind/>
              <w:jc w:val="center"/>
            </w:pPr>
            <w: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ind/>
              <w:jc w:val="center"/>
            </w:pPr>
            <w:r>
              <w:t>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ind/>
              <w:jc w:val="center"/>
            </w:pPr>
            <w:r>
              <w:t>3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spacing w:line="360" w:lineRule="auto"/>
              <w:ind/>
            </w:pPr>
            <w:r>
              <w:t>Всего, в том числе: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spacing w:line="360" w:lineRule="auto"/>
              <w:ind/>
              <w:rPr>
                <w:sz w:val="28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spacing w:line="360" w:lineRule="auto"/>
              <w:ind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spacing w:line="360" w:lineRule="auto"/>
              <w:ind/>
              <w:rPr>
                <w:sz w:val="28"/>
              </w:rPr>
            </w:pP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B201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spacing w:line="360" w:lineRule="auto"/>
              <w:ind/>
              <w:jc w:val="center"/>
              <w:rPr>
                <w:sz w:val="28"/>
              </w:rPr>
            </w:pPr>
          </w:p>
          <w:p w14:paraId="B401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1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r>
              <w:t xml:space="preserve"> - иные основные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14:paraId="BE010000">
      <w:pPr>
        <w:widowControl w:val="0"/>
        <w:ind/>
        <w:rPr>
          <w:sz w:val="28"/>
        </w:rPr>
      </w:pPr>
    </w:p>
    <w:sectPr>
      <w:footerReference r:id="rId1" w:type="default"/>
      <w:pgSz w:h="11906" w:orient="landscape" w:w="16838"/>
      <w:pgMar w:bottom="1134" w:footer="709" w:gutter="0" w:header="709" w:left="1134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right"/>
    </w:pPr>
  </w:p>
  <w:p w14:paraId="06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 Знак1"/>
    <w:basedOn w:val="Style_4"/>
    <w:link w:val="Style_5_ch"/>
    <w:pPr>
      <w:spacing w:afterAutospacing="on" w:beforeAutospacing="on"/>
      <w:ind/>
    </w:pPr>
    <w:rPr>
      <w:rFonts w:ascii="Tahoma" w:hAnsi="Tahoma"/>
      <w:sz w:val="20"/>
    </w:rPr>
  </w:style>
  <w:style w:styleId="Style_5_ch" w:type="character">
    <w:name w:val=" Знак1"/>
    <w:basedOn w:val="Style_4_ch"/>
    <w:link w:val="Style_5"/>
    <w:rPr>
      <w:rFonts w:ascii="Tahoma" w:hAnsi="Tahoma"/>
      <w:sz w:val="20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Font Style15"/>
    <w:link w:val="Style_10_ch"/>
    <w:rPr>
      <w:rFonts w:ascii="Times New Roman" w:hAnsi="Times New Roman"/>
      <w:sz w:val="24"/>
    </w:rPr>
  </w:style>
  <w:style w:styleId="Style_10_ch" w:type="character">
    <w:name w:val="Font Style15"/>
    <w:link w:val="Style_10"/>
    <w:rPr>
      <w:rFonts w:ascii="Times New Roman" w:hAnsi="Times New Roman"/>
      <w:sz w:val="24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Style2"/>
    <w:basedOn w:val="Style_4"/>
    <w:link w:val="Style_12_ch"/>
    <w:pPr>
      <w:widowControl w:val="0"/>
      <w:spacing w:line="299" w:lineRule="exact"/>
      <w:ind/>
      <w:jc w:val="center"/>
    </w:pPr>
  </w:style>
  <w:style w:styleId="Style_12_ch" w:type="character">
    <w:name w:val="Style2"/>
    <w:basedOn w:val="Style_4_ch"/>
    <w:link w:val="Style_12"/>
  </w:style>
  <w:style w:styleId="Style_13" w:type="paragraph">
    <w:name w:val="Style4"/>
    <w:basedOn w:val="Style_4"/>
    <w:link w:val="Style_13_ch"/>
    <w:pPr>
      <w:widowControl w:val="0"/>
      <w:spacing w:line="322" w:lineRule="exact"/>
      <w:ind w:firstLine="710" w:left="0"/>
      <w:jc w:val="both"/>
    </w:pPr>
  </w:style>
  <w:style w:styleId="Style_13_ch" w:type="character">
    <w:name w:val="Style4"/>
    <w:basedOn w:val="Style_4_ch"/>
    <w:link w:val="Style_13"/>
  </w:style>
  <w:style w:styleId="Style_14" w:type="paragraph">
    <w:name w:val="List Paragraph"/>
    <w:basedOn w:val="Style_4"/>
    <w:link w:val="Style_1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4_ch" w:type="character">
    <w:name w:val="List Paragraph"/>
    <w:basedOn w:val="Style_4_ch"/>
    <w:link w:val="Style_14"/>
    <w:rPr>
      <w:rFonts w:ascii="Calibri" w:hAnsi="Calibri"/>
      <w:sz w:val="22"/>
    </w:rPr>
  </w:style>
  <w:style w:styleId="Style_15" w:type="paragraph">
    <w:name w:val="Font Style13"/>
    <w:link w:val="Style_15_ch"/>
    <w:rPr>
      <w:rFonts w:ascii="Times New Roman" w:hAnsi="Times New Roman"/>
      <w:b w:val="1"/>
      <w:sz w:val="22"/>
    </w:rPr>
  </w:style>
  <w:style w:styleId="Style_15_ch" w:type="character">
    <w:name w:val="Font Style13"/>
    <w:link w:val="Style_15"/>
    <w:rPr>
      <w:rFonts w:ascii="Times New Roman" w:hAnsi="Times New Roman"/>
      <w:b w:val="1"/>
      <w:sz w:val="22"/>
    </w:rPr>
  </w:style>
  <w:style w:styleId="Style_16" w:type="paragraph">
    <w:name w:val="Normal (Web)"/>
    <w:basedOn w:val="Style_4"/>
    <w:link w:val="Style_16_ch"/>
    <w:pPr>
      <w:spacing w:afterAutospacing="on" w:beforeAutospacing="on"/>
      <w:ind/>
    </w:pPr>
  </w:style>
  <w:style w:styleId="Style_16_ch" w:type="character">
    <w:name w:val="Normal (Web)"/>
    <w:basedOn w:val="Style_4_ch"/>
    <w:link w:val="Style_16"/>
  </w:style>
  <w:style w:styleId="Style_17" w:type="paragraph">
    <w:name w:val="Style5"/>
    <w:basedOn w:val="Style_4"/>
    <w:link w:val="Style_17_ch"/>
    <w:pPr>
      <w:widowControl w:val="0"/>
      <w:spacing w:line="305" w:lineRule="exact"/>
      <w:ind w:firstLine="586" w:left="0"/>
      <w:jc w:val="both"/>
    </w:pPr>
  </w:style>
  <w:style w:styleId="Style_17_ch" w:type="character">
    <w:name w:val="Style5"/>
    <w:basedOn w:val="Style_4_ch"/>
    <w:link w:val="Style_17"/>
  </w:style>
  <w:style w:styleId="Style_18" w:type="paragraph">
    <w:name w:val="toc 3"/>
    <w:next w:val="Style_4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er"/>
    <w:basedOn w:val="Style_4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header"/>
    <w:basedOn w:val="Style_4_ch"/>
    <w:link w:val="Style_19"/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 Знак Знак Знак Знак"/>
    <w:basedOn w:val="Style_4"/>
    <w:link w:val="Style_21_ch"/>
    <w:pPr>
      <w:spacing w:afterAutospacing="on" w:beforeAutospacing="on"/>
      <w:ind/>
    </w:pPr>
    <w:rPr>
      <w:rFonts w:ascii="Tahoma" w:hAnsi="Tahoma"/>
      <w:sz w:val="20"/>
    </w:rPr>
  </w:style>
  <w:style w:styleId="Style_21_ch" w:type="character">
    <w:name w:val=" Знак Знак Знак Знак"/>
    <w:basedOn w:val="Style_4_ch"/>
    <w:link w:val="Style_21"/>
    <w:rPr>
      <w:rFonts w:ascii="Tahoma" w:hAnsi="Tahoma"/>
      <w:sz w:val="20"/>
    </w:rPr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4"/>
    <w:next w:val="Style_4"/>
    <w:link w:val="Style_23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3_ch" w:type="character">
    <w:name w:val="heading 1"/>
    <w:basedOn w:val="Style_4_ch"/>
    <w:link w:val="Style_23"/>
    <w:rPr>
      <w:rFonts w:ascii="Cambria" w:hAnsi="Cambria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basedOn w:val="Style_4"/>
    <w:link w:val="Style_25_ch"/>
    <w:rPr>
      <w:sz w:val="20"/>
    </w:rPr>
  </w:style>
  <w:style w:styleId="Style_25_ch" w:type="character">
    <w:name w:val="Footnote"/>
    <w:basedOn w:val="Style_4_ch"/>
    <w:link w:val="Style_25"/>
    <w:rPr>
      <w:sz w:val="20"/>
    </w:rPr>
  </w:style>
  <w:style w:styleId="Style_26" w:type="paragraph">
    <w:name w:val="toc 1"/>
    <w:next w:val="Style_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Balloon Text"/>
    <w:basedOn w:val="Style_4"/>
    <w:link w:val="Style_27_ch"/>
    <w:rPr>
      <w:rFonts w:ascii="Tahoma" w:hAnsi="Tahoma"/>
      <w:sz w:val="16"/>
    </w:rPr>
  </w:style>
  <w:style w:styleId="Style_27_ch" w:type="character">
    <w:name w:val="Balloon Text"/>
    <w:basedOn w:val="Style_4_ch"/>
    <w:link w:val="Style_27"/>
    <w:rPr>
      <w:rFonts w:ascii="Tahoma" w:hAnsi="Tahoma"/>
      <w:sz w:val="16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toc 9"/>
    <w:next w:val="Style_4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ConsPlusNormal"/>
    <w:link w:val="Style_31_ch"/>
    <w:pPr>
      <w:widowControl w:val="0"/>
      <w:ind w:firstLine="720" w:left="0"/>
    </w:pPr>
    <w:rPr>
      <w:rFonts w:ascii="Arial" w:hAnsi="Arial"/>
    </w:rPr>
  </w:style>
  <w:style w:styleId="Style_31_ch" w:type="character">
    <w:name w:val="ConsPlusNormal"/>
    <w:link w:val="Style_31"/>
    <w:rPr>
      <w:rFonts w:ascii="Arial" w:hAnsi="Arial"/>
    </w:rPr>
  </w:style>
  <w:style w:styleId="Style_32" w:type="paragraph">
    <w:name w:val="Style7"/>
    <w:basedOn w:val="Style_4"/>
    <w:link w:val="Style_32_ch"/>
    <w:pPr>
      <w:widowControl w:val="0"/>
      <w:spacing w:line="300" w:lineRule="exact"/>
      <w:ind w:firstLine="576" w:left="0"/>
      <w:jc w:val="both"/>
    </w:pPr>
  </w:style>
  <w:style w:styleId="Style_32_ch" w:type="character">
    <w:name w:val="Style7"/>
    <w:basedOn w:val="Style_4_ch"/>
    <w:link w:val="Style_32"/>
  </w:style>
  <w:style w:styleId="Style_33" w:type="paragraph">
    <w:name w:val="toc 8"/>
    <w:next w:val="Style_4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ConsPlusTitle"/>
    <w:link w:val="Style_34_ch"/>
    <w:pPr>
      <w:widowControl w:val="0"/>
      <w:ind/>
    </w:pPr>
    <w:rPr>
      <w:rFonts w:ascii="Arial" w:hAnsi="Arial"/>
      <w:b w:val="1"/>
    </w:rPr>
  </w:style>
  <w:style w:styleId="Style_34_ch" w:type="character">
    <w:name w:val="ConsPlusTitle"/>
    <w:link w:val="Style_34"/>
    <w:rPr>
      <w:rFonts w:ascii="Arial" w:hAnsi="Arial"/>
      <w:b w:val="1"/>
    </w:rPr>
  </w:style>
  <w:style w:styleId="Style_35" w:type="paragraph">
    <w:name w:val="Style8"/>
    <w:basedOn w:val="Style_4"/>
    <w:link w:val="Style_35_ch"/>
    <w:pPr>
      <w:widowControl w:val="0"/>
      <w:spacing w:line="298" w:lineRule="exact"/>
      <w:ind w:firstLine="1627" w:left="0"/>
    </w:pPr>
  </w:style>
  <w:style w:styleId="Style_35_ch" w:type="character">
    <w:name w:val="Style8"/>
    <w:basedOn w:val="Style_4_ch"/>
    <w:link w:val="Style_35"/>
  </w:style>
  <w:style w:styleId="Style_36" w:type="paragraph">
    <w:name w:val="Основной текст 31"/>
    <w:basedOn w:val="Style_4"/>
    <w:link w:val="Style_36_ch"/>
    <w:pPr>
      <w:spacing w:after="120"/>
      <w:ind/>
    </w:pPr>
    <w:rPr>
      <w:sz w:val="16"/>
    </w:rPr>
  </w:style>
  <w:style w:styleId="Style_36_ch" w:type="character">
    <w:name w:val="Основной текст 31"/>
    <w:basedOn w:val="Style_4_ch"/>
    <w:link w:val="Style_36"/>
    <w:rPr>
      <w:sz w:val="16"/>
    </w:rPr>
  </w:style>
  <w:style w:styleId="Style_37" w:type="paragraph">
    <w:name w:val="toc 5"/>
    <w:next w:val="Style_4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Font Style12"/>
    <w:link w:val="Style_38_ch"/>
    <w:rPr>
      <w:rFonts w:ascii="Times New Roman" w:hAnsi="Times New Roman"/>
      <w:sz w:val="26"/>
    </w:rPr>
  </w:style>
  <w:style w:styleId="Style_38_ch" w:type="character">
    <w:name w:val="Font Style12"/>
    <w:link w:val="Style_38"/>
    <w:rPr>
      <w:rFonts w:ascii="Times New Roman" w:hAnsi="Times New Roman"/>
      <w:sz w:val="26"/>
    </w:rPr>
  </w:style>
  <w:style w:styleId="Style_39" w:type="paragraph">
    <w:name w:val="Style6"/>
    <w:basedOn w:val="Style_4"/>
    <w:link w:val="Style_39_ch"/>
    <w:pPr>
      <w:widowControl w:val="0"/>
      <w:ind/>
    </w:pPr>
  </w:style>
  <w:style w:styleId="Style_39_ch" w:type="character">
    <w:name w:val="Style6"/>
    <w:basedOn w:val="Style_4_ch"/>
    <w:link w:val="Style_39"/>
  </w:style>
  <w:style w:styleId="Style_40" w:type="paragraph">
    <w:name w:val="Стиль"/>
    <w:link w:val="Style_40_ch"/>
    <w:pPr>
      <w:widowControl w:val="0"/>
      <w:ind/>
    </w:pPr>
    <w:rPr>
      <w:sz w:val="24"/>
    </w:rPr>
  </w:style>
  <w:style w:styleId="Style_40_ch" w:type="character">
    <w:name w:val="Стиль"/>
    <w:link w:val="Style_40"/>
    <w:rPr>
      <w:sz w:val="24"/>
    </w:rPr>
  </w:style>
  <w:style w:styleId="Style_41" w:type="paragraph">
    <w:name w:val="Subtitle"/>
    <w:next w:val="Style_4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Title"/>
    <w:next w:val="Style_4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4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Символ сноски"/>
    <w:link w:val="Style_44_ch"/>
    <w:rPr>
      <w:vertAlign w:val="superscript"/>
    </w:rPr>
  </w:style>
  <w:style w:styleId="Style_44_ch" w:type="character">
    <w:name w:val="Символ сноски"/>
    <w:link w:val="Style_44"/>
    <w:rPr>
      <w:vertAlign w:val="superscript"/>
    </w:rPr>
  </w:style>
  <w:style w:styleId="Style_3" w:type="paragraph">
    <w:name w:val="ConsPlusCell"/>
    <w:link w:val="Style_3_ch"/>
    <w:rPr>
      <w:rFonts w:ascii="Arial" w:hAnsi="Arial"/>
    </w:rPr>
  </w:style>
  <w:style w:styleId="Style_3_ch" w:type="character">
    <w:name w:val="ConsPlusCell"/>
    <w:link w:val="Style_3"/>
    <w:rPr>
      <w:rFonts w:ascii="Arial" w:hAnsi="Arial"/>
    </w:rPr>
  </w:style>
  <w:style w:styleId="Style_45" w:type="paragraph">
    <w:name w:val="Body Text Indent"/>
    <w:basedOn w:val="Style_4"/>
    <w:link w:val="Style_45_ch"/>
    <w:pPr>
      <w:ind w:firstLine="510" w:left="0"/>
      <w:jc w:val="both"/>
    </w:pPr>
    <w:rPr>
      <w:sz w:val="22"/>
    </w:rPr>
  </w:style>
  <w:style w:styleId="Style_45_ch" w:type="character">
    <w:name w:val="Body Text Indent"/>
    <w:basedOn w:val="Style_4_ch"/>
    <w:link w:val="Style_45"/>
    <w:rPr>
      <w:sz w:val="22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46" w:type="paragraph">
    <w:name w:val="heading 2"/>
    <w:next w:val="Style_4"/>
    <w:link w:val="Style_4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6_ch" w:type="character">
    <w:name w:val="heading 2"/>
    <w:link w:val="Style_46"/>
    <w:rPr>
      <w:rFonts w:ascii="XO Thames" w:hAnsi="XO Thames"/>
      <w:b w:val="1"/>
      <w:sz w:val="28"/>
    </w:rPr>
  </w:style>
  <w:style w:styleId="Style_47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png" Type="http://schemas.openxmlformats.org/officeDocument/2006/relationships/image"/>
  <Relationship Id="rId8" Target="stylesWithEffects.xml" Type="http://schemas.microsoft.com/office/2007/relationships/stylesWithEffects"/>
  <Relationship Id="rId2" Target="footer2.xml" Type="http://schemas.openxmlformats.org/officeDocument/2006/relationships/footer"/>
  <Relationship Id="rId3" Target="footer3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2023-02-13T11:44:21Z</dcterms:modified>
</cp:coreProperties>
</file>