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2C74350A" w:rsidR="004D3AF1" w:rsidRPr="004D3AF1" w:rsidRDefault="00025E78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07</w:t>
      </w:r>
      <w:r w:rsidR="00437940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="00865A3D">
        <w:rPr>
          <w:rFonts w:eastAsia="Times New Roman" w:cs="Times New Roman"/>
          <w:szCs w:val="28"/>
        </w:rPr>
        <w:t>.202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 w:rsidR="00437940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>8</w:t>
      </w:r>
      <w:r w:rsidR="00B256B5">
        <w:rPr>
          <w:rFonts w:eastAsia="Times New Roman" w:cs="Times New Roman"/>
          <w:szCs w:val="28"/>
        </w:rPr>
        <w:t>2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3C2A42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238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1514AC0" w:rsidR="007B4020" w:rsidRPr="009C571E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3E6CA3" w14:textId="77777777" w:rsidR="009C571E" w:rsidRPr="009C571E" w:rsidRDefault="00FB60F9" w:rsidP="009C571E">
      <w:pPr>
        <w:spacing w:after="0" w:line="240" w:lineRule="auto"/>
        <w:ind w:firstLine="28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C571E" w:rsidRPr="009C571E">
        <w:rPr>
          <w:rFonts w:eastAsia="Times New Roman" w:cs="Times New Roman"/>
          <w:szCs w:val="28"/>
          <w:lang w:eastAsia="ru-RU"/>
        </w:rPr>
        <w:t xml:space="preserve">В соответствии </w:t>
      </w:r>
      <w:bookmarkStart w:id="0" w:name="_Hlk107308318"/>
      <w:r w:rsidR="009C571E" w:rsidRPr="009C571E">
        <w:rPr>
          <w:rFonts w:eastAsia="Times New Roman" w:cs="Times New Roman"/>
          <w:szCs w:val="28"/>
          <w:lang w:eastAsia="ru-RU"/>
        </w:rPr>
        <w:t xml:space="preserve">с постановлением администрации Истоминского сельского поселения от 22.10.2018 № 233 </w:t>
      </w:r>
      <w:bookmarkEnd w:id="0"/>
      <w:r w:rsidR="009C571E" w:rsidRPr="009C571E">
        <w:rPr>
          <w:rFonts w:eastAsia="Times New Roman" w:cs="Times New Roman"/>
          <w:szCs w:val="28"/>
          <w:lang w:eastAsia="ru-RU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9" w:history="1">
        <w:r w:rsidR="009C571E" w:rsidRPr="009C571E">
          <w:rPr>
            <w:rStyle w:val="af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="009C571E" w:rsidRPr="009C571E">
        <w:rPr>
          <w:rFonts w:eastAsia="Times New Roman" w:cs="Times New Roman"/>
          <w:bCs/>
          <w:color w:val="000000" w:themeColor="text1"/>
          <w:szCs w:val="28"/>
          <w:lang w:eastAsia="ru-RU"/>
        </w:rPr>
        <w:t>Истоминского сельского поселения»</w:t>
      </w:r>
    </w:p>
    <w:p w14:paraId="6F08BCC9" w14:textId="3EDA921D" w:rsidR="008836D1" w:rsidRPr="009C571E" w:rsidRDefault="008836D1" w:rsidP="009C571E">
      <w:pPr>
        <w:spacing w:after="0" w:line="240" w:lineRule="auto"/>
        <w:ind w:firstLine="284"/>
        <w:rPr>
          <w:szCs w:val="28"/>
        </w:rPr>
      </w:pPr>
    </w:p>
    <w:p w14:paraId="3D3F6621" w14:textId="52DA061A" w:rsidR="00FB60F9" w:rsidRPr="00603EC4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  <w:r w:rsidR="00FC11F2">
        <w:rPr>
          <w:rFonts w:eastAsia="Calibri"/>
          <w:color w:val="000000"/>
          <w:spacing w:val="3"/>
        </w:rPr>
        <w:t>.</w:t>
      </w:r>
    </w:p>
    <w:p w14:paraId="11290710" w14:textId="4209205A" w:rsidR="00603EC4" w:rsidRPr="00FB60F9" w:rsidRDefault="00603EC4" w:rsidP="00FB60F9">
      <w:pPr>
        <w:pStyle w:val="a"/>
        <w:spacing w:before="0"/>
        <w:ind w:firstLine="709"/>
      </w:pPr>
      <w:bookmarkStart w:id="1" w:name="_Hlk117608522"/>
      <w:bookmarkStart w:id="2" w:name="_Hlk117608832"/>
      <w:r w:rsidRPr="00603EC4">
        <w:rPr>
          <w:rFonts w:eastAsia="Calibri"/>
          <w:color w:val="000000"/>
          <w:spacing w:val="3"/>
        </w:rPr>
        <w:t xml:space="preserve">Действие настоящего </w:t>
      </w:r>
      <w:r>
        <w:rPr>
          <w:rFonts w:eastAsia="Calibri"/>
          <w:color w:val="000000"/>
          <w:spacing w:val="3"/>
        </w:rPr>
        <w:t>распоряжения</w:t>
      </w:r>
      <w:r w:rsidRPr="00603EC4">
        <w:rPr>
          <w:rFonts w:eastAsia="Calibri"/>
          <w:color w:val="000000"/>
          <w:spacing w:val="3"/>
        </w:rPr>
        <w:t xml:space="preserve"> распространяется на правоотношения, возникшие с 01.09.02022 года</w:t>
      </w:r>
      <w:bookmarkEnd w:id="2"/>
      <w:r w:rsidRPr="00603EC4">
        <w:rPr>
          <w:rFonts w:eastAsia="Calibri"/>
          <w:color w:val="000000"/>
          <w:spacing w:val="3"/>
        </w:rPr>
        <w:t>.</w:t>
      </w:r>
    </w:p>
    <w:bookmarkEnd w:id="1"/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461F5B28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6040B467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25059F">
        <w:rPr>
          <w:rFonts w:eastAsia="Times New Roman" w:cs="Times New Roman"/>
          <w:szCs w:val="28"/>
          <w:lang w:eastAsia="ru-RU"/>
        </w:rPr>
        <w:t>0</w:t>
      </w:r>
      <w:r w:rsidR="008C77DB">
        <w:rPr>
          <w:rFonts w:eastAsia="Times New Roman" w:cs="Times New Roman"/>
          <w:szCs w:val="28"/>
          <w:lang w:eastAsia="ru-RU"/>
        </w:rPr>
        <w:t>7</w:t>
      </w:r>
      <w:r w:rsidR="0017145E">
        <w:rPr>
          <w:rFonts w:eastAsia="Times New Roman" w:cs="Times New Roman"/>
          <w:szCs w:val="28"/>
          <w:lang w:eastAsia="ru-RU"/>
        </w:rPr>
        <w:t>.</w:t>
      </w:r>
      <w:r w:rsidR="008C77DB">
        <w:rPr>
          <w:rFonts w:eastAsia="Times New Roman" w:cs="Times New Roman"/>
          <w:szCs w:val="28"/>
          <w:lang w:eastAsia="ru-RU"/>
        </w:rPr>
        <w:t>10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4A004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25059F">
        <w:rPr>
          <w:rFonts w:eastAsia="Times New Roman" w:cs="Times New Roman"/>
          <w:szCs w:val="28"/>
          <w:lang w:eastAsia="ru-RU"/>
        </w:rPr>
        <w:t>1</w:t>
      </w:r>
      <w:r w:rsidR="008C77DB">
        <w:rPr>
          <w:rFonts w:eastAsia="Times New Roman" w:cs="Times New Roman"/>
          <w:szCs w:val="28"/>
          <w:lang w:eastAsia="ru-RU"/>
        </w:rPr>
        <w:t>83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11B5AC6" w14:textId="77777777" w:rsidR="005942F9" w:rsidRDefault="005942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2A53C2DA" w14:textId="23F31FE5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11B59B26" w:rsidR="00FB60F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22041C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p w14:paraId="7F0DAE82" w14:textId="4A813D15" w:rsidR="002E226F" w:rsidRDefault="002E226F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5B112818" w14:textId="77777777" w:rsidR="00C701F7" w:rsidRPr="00821309" w:rsidRDefault="00C701F7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24"/>
        <w:gridCol w:w="2195"/>
        <w:gridCol w:w="4111"/>
        <w:gridCol w:w="1556"/>
        <w:gridCol w:w="917"/>
        <w:gridCol w:w="982"/>
        <w:gridCol w:w="1172"/>
        <w:gridCol w:w="18"/>
        <w:gridCol w:w="1416"/>
      </w:tblGrid>
      <w:tr w:rsidR="00304C80" w:rsidRPr="00965D79" w14:paraId="56EE8DA5" w14:textId="77777777" w:rsidTr="00A702FD">
        <w:trPr>
          <w:trHeight w:val="52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304C80" w:rsidRPr="00965D79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Плановый срок реализации</w:t>
            </w:r>
          </w:p>
          <w:p w14:paraId="3F0EB695" w14:textId="77777777" w:rsidR="00304C80" w:rsidRPr="00B77008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108" w14:textId="32DB907C" w:rsidR="00304C80" w:rsidRPr="00B77008" w:rsidRDefault="00304C80" w:rsidP="00D71E8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716783" w:rsidRPr="00965D79" w14:paraId="4C79EC71" w14:textId="77777777" w:rsidTr="00A702FD">
        <w:trPr>
          <w:trHeight w:val="77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716783" w:rsidRPr="00965D79" w:rsidRDefault="00716783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879" w14:textId="4495A1C2" w:rsidR="00716783" w:rsidRPr="00B77008" w:rsidRDefault="00245F28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бластной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бюджет и безвозмездные поступления в 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172EE150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6783" w:rsidRPr="00965D79" w14:paraId="34E3DE4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716783" w:rsidRPr="00B77008" w:rsidRDefault="00716783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1. «Развитие информационных технологий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0A543331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И.С., главный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2375663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46C23481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33AF3517" w:rsidR="00716783" w:rsidRPr="00B77008" w:rsidRDefault="008C77DB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444" w14:textId="199AFED2" w:rsidR="00716783" w:rsidRPr="00B77008" w:rsidRDefault="00245F28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11161485" w:rsidR="00716783" w:rsidRPr="00B77008" w:rsidRDefault="008C77DB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C77DB"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680002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D99" w14:textId="23F50083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11D1429B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1.1. 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4955FFB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И.С. ,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1BE" w14:textId="51343AAC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Обеспечение информированности населения о деятельности органов местного самоуправления муниципального образования.</w:t>
            </w:r>
          </w:p>
          <w:p w14:paraId="2F4F28BC" w14:textId="1E2847B8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Сопровождение бухгалтерского программного обеспечения, сопровождение электронного периодического справочника «Система Гарант»,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приобретение услуг продления срока действия лицензии и сопровождения программного обеспечения. Поддержание в актуальном состоянии антивирусных программных средств. Изготовление электронных подписей, приобретение средств криптографической защиты обновление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VipNet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Client до актуальной версии, приобретение средств криптозащиты КриптоПро, приобретение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СБиС+Электронная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отчетность. Изготовление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48B801C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1D904378" w:rsidR="00716783" w:rsidRPr="00B77008" w:rsidRDefault="008C77D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3D" w14:textId="33283C72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49592FED" w:rsidR="00716783" w:rsidRPr="00B77008" w:rsidRDefault="008C77DB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033BD53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7C2C" w14:textId="514E76F0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FC48B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C9F" w14:textId="30BCA567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Число посещений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официального сайта администрации;</w:t>
            </w:r>
          </w:p>
          <w:p w14:paraId="0F617669" w14:textId="5DC8DF3C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37EC" w14:textId="7777777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Аракелян 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И.С. ,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 главный специалист – </w:t>
            </w:r>
          </w:p>
          <w:p w14:paraId="29084621" w14:textId="79731C1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B5E" w14:textId="29854E9F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Увеличение числа посещений официального сайта администрации.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4A6" w14:textId="2656A584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A36E" w14:textId="651874E5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25" w14:textId="03042E38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859B" w14:textId="265EDE2E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728F" w14:textId="7735A2E2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503C4689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9AD" w14:textId="29C90E47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0FE2" w14:textId="45F753F0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0D2" w14:textId="5347DF4C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И.С., главный специалист – </w:t>
            </w:r>
          </w:p>
          <w:p w14:paraId="1700295F" w14:textId="46FE56D9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D3EF" w14:textId="27ED8243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Увеличение доли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8165" w14:textId="5FB6B0CF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C60C" w14:textId="7EA9E703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6E6" w14:textId="59140C36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A9B4" w14:textId="28FBC864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515" w14:textId="297CDAE4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13D45A0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1FB27C6C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716783" w:rsidRPr="00B77008" w:rsidRDefault="00716783" w:rsidP="00C53E93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2. «Оптимизация и повышение качества предоставления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bCs/>
                <w:sz w:val="24"/>
                <w:szCs w:val="24"/>
              </w:rPr>
              <w:t>государственных и муниципальных услуг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2D2082D5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</w:t>
            </w:r>
            <w:r w:rsidR="00BF00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>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5C8C53F9" w:rsidR="00716783" w:rsidRPr="00B77008" w:rsidRDefault="00716783" w:rsidP="00C53E93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213AC8AD" w:rsidR="00716783" w:rsidRPr="00B77008" w:rsidRDefault="00716783" w:rsidP="00C53E9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C3D" w14:textId="7CFD616B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5D3535D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2BAFA80D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6D3D32A1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Основное мероприятие 2.1 Мероприятия по развитию деятельности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предоставления муниципальных услуг</w:t>
            </w:r>
            <w:r w:rsidRPr="00B77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074E501D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Аракелян И.С., главный специалист – Мамулова Н.А..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449D2B20" w:rsidR="00716783" w:rsidRPr="00B77008" w:rsidRDefault="00716783" w:rsidP="0039057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Обеспечение стабильного и бесперебойного функционирования системы межведомственного электронного взаимодействия и портала государственных 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муниципальных услуг, информационных систем и сервисов, участвующих в процессе оказания государственных и муниципальных услуг (функций)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62574042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203" w14:textId="61D86609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2996E6C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7FB369F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184" w14:textId="3812DFD0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B34" w14:textId="16192C53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2.1</w:t>
            </w:r>
          </w:p>
          <w:p w14:paraId="15A552F2" w14:textId="34C86851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97C" w14:textId="6264126B" w:rsidR="00716783" w:rsidRPr="00B77008" w:rsidRDefault="00716783" w:rsidP="00B7545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5D08" w14:textId="1DD48F74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Количество электронных услуг, оказанных с помощью портала государственных и муниципальных услуг, не менее 120 штук.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496" w14:textId="231BC2C8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0F75" w14:textId="571D65B9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B76" w14:textId="45CF60BA" w:rsidR="00716783" w:rsidRPr="00B77008" w:rsidRDefault="00245F28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C17E" w14:textId="6FF9FCE3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4E9" w14:textId="78492979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716783" w:rsidRPr="00965D79" w14:paraId="37B48C26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8CA" w14:textId="77777777" w:rsidR="00716783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CB" w14:textId="5C4DD55C" w:rsidR="00716783" w:rsidRPr="00B77008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sz w:val="24"/>
                <w:szCs w:val="24"/>
              </w:rPr>
              <w:t xml:space="preserve">Итого по муниципальной  </w:t>
            </w:r>
            <w:r w:rsidRPr="00B77008">
              <w:rPr>
                <w:rFonts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2C5D" w14:textId="34238151" w:rsidR="00716783" w:rsidRPr="00B77008" w:rsidRDefault="00716783" w:rsidP="00494B8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0E6" w14:textId="60BE0D26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DBA" w14:textId="2C2C7EE5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7700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67B3" w14:textId="4C089314" w:rsidR="00716783" w:rsidRPr="00B77008" w:rsidRDefault="008C77DB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13" w14:textId="405DC046" w:rsidR="00716783" w:rsidRPr="00B77008" w:rsidRDefault="00245F28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187" w14:textId="7F5F1110" w:rsidR="00716783" w:rsidRDefault="008C77DB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523,0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40A3" w14:textId="396FE265" w:rsidR="00716783" w:rsidRPr="00494B8B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  <w:lang w:val="en-US"/>
              </w:rPr>
              <w:t>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390579">
      <w:pPr>
        <w:pStyle w:val="a5"/>
        <w:rPr>
          <w:sz w:val="20"/>
          <w:szCs w:val="20"/>
        </w:rPr>
      </w:pPr>
    </w:p>
    <w:sectPr w:rsidR="00960F3A" w:rsidSect="00A702FD">
      <w:pgSz w:w="16838" w:h="11906" w:orient="landscape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839768">
    <w:abstractNumId w:val="0"/>
  </w:num>
  <w:num w:numId="2" w16cid:durableId="131590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12E10"/>
    <w:rsid w:val="00025E78"/>
    <w:rsid w:val="00067EA1"/>
    <w:rsid w:val="00097D13"/>
    <w:rsid w:val="000B6EC0"/>
    <w:rsid w:val="000E4D98"/>
    <w:rsid w:val="000E6C4E"/>
    <w:rsid w:val="000E704C"/>
    <w:rsid w:val="001044C1"/>
    <w:rsid w:val="001253FA"/>
    <w:rsid w:val="0013292A"/>
    <w:rsid w:val="00141763"/>
    <w:rsid w:val="0017145E"/>
    <w:rsid w:val="00197D66"/>
    <w:rsid w:val="001B0343"/>
    <w:rsid w:val="001C1249"/>
    <w:rsid w:val="002061D0"/>
    <w:rsid w:val="0022041C"/>
    <w:rsid w:val="002269EB"/>
    <w:rsid w:val="00245F28"/>
    <w:rsid w:val="0025059F"/>
    <w:rsid w:val="00262515"/>
    <w:rsid w:val="002902CD"/>
    <w:rsid w:val="002A4D09"/>
    <w:rsid w:val="002B2C5F"/>
    <w:rsid w:val="002B75C0"/>
    <w:rsid w:val="002E226F"/>
    <w:rsid w:val="00304C80"/>
    <w:rsid w:val="00320F79"/>
    <w:rsid w:val="00390579"/>
    <w:rsid w:val="0039345E"/>
    <w:rsid w:val="003C40F8"/>
    <w:rsid w:val="003D65FF"/>
    <w:rsid w:val="003D7CBF"/>
    <w:rsid w:val="003F3E92"/>
    <w:rsid w:val="004100CD"/>
    <w:rsid w:val="00420D9E"/>
    <w:rsid w:val="00437940"/>
    <w:rsid w:val="0044312F"/>
    <w:rsid w:val="00471B12"/>
    <w:rsid w:val="0048638D"/>
    <w:rsid w:val="00494B8B"/>
    <w:rsid w:val="004A0046"/>
    <w:rsid w:val="004A3DAA"/>
    <w:rsid w:val="004D3AF1"/>
    <w:rsid w:val="004E695F"/>
    <w:rsid w:val="004F4C1A"/>
    <w:rsid w:val="005029CE"/>
    <w:rsid w:val="00510FA5"/>
    <w:rsid w:val="0051788D"/>
    <w:rsid w:val="005326D3"/>
    <w:rsid w:val="0054037D"/>
    <w:rsid w:val="005475A8"/>
    <w:rsid w:val="005942F9"/>
    <w:rsid w:val="005C35E5"/>
    <w:rsid w:val="005D0A5B"/>
    <w:rsid w:val="005F0FBD"/>
    <w:rsid w:val="00603EC4"/>
    <w:rsid w:val="00604ABA"/>
    <w:rsid w:val="00632899"/>
    <w:rsid w:val="00635A26"/>
    <w:rsid w:val="00675928"/>
    <w:rsid w:val="00685269"/>
    <w:rsid w:val="006B37D3"/>
    <w:rsid w:val="006D57BB"/>
    <w:rsid w:val="006E2C63"/>
    <w:rsid w:val="006F0D3A"/>
    <w:rsid w:val="00716783"/>
    <w:rsid w:val="007236EE"/>
    <w:rsid w:val="00780541"/>
    <w:rsid w:val="00781566"/>
    <w:rsid w:val="007B4020"/>
    <w:rsid w:val="007D44BB"/>
    <w:rsid w:val="007D767E"/>
    <w:rsid w:val="007E1477"/>
    <w:rsid w:val="007E432F"/>
    <w:rsid w:val="007F22BF"/>
    <w:rsid w:val="0081543A"/>
    <w:rsid w:val="00821309"/>
    <w:rsid w:val="00840DB8"/>
    <w:rsid w:val="0084140E"/>
    <w:rsid w:val="00851A09"/>
    <w:rsid w:val="00865A3D"/>
    <w:rsid w:val="00866A8D"/>
    <w:rsid w:val="008740B3"/>
    <w:rsid w:val="008836D1"/>
    <w:rsid w:val="008C77DB"/>
    <w:rsid w:val="009066EF"/>
    <w:rsid w:val="009267B5"/>
    <w:rsid w:val="00932DFA"/>
    <w:rsid w:val="00937B25"/>
    <w:rsid w:val="00955F8F"/>
    <w:rsid w:val="00960F3A"/>
    <w:rsid w:val="00965AAA"/>
    <w:rsid w:val="00976FED"/>
    <w:rsid w:val="009961B9"/>
    <w:rsid w:val="00997220"/>
    <w:rsid w:val="009A2083"/>
    <w:rsid w:val="009C571E"/>
    <w:rsid w:val="009F05C5"/>
    <w:rsid w:val="00A02235"/>
    <w:rsid w:val="00A03BB0"/>
    <w:rsid w:val="00A1300B"/>
    <w:rsid w:val="00A23E3E"/>
    <w:rsid w:val="00A24D4C"/>
    <w:rsid w:val="00A57140"/>
    <w:rsid w:val="00A702FD"/>
    <w:rsid w:val="00A867EB"/>
    <w:rsid w:val="00A9422D"/>
    <w:rsid w:val="00AA24A3"/>
    <w:rsid w:val="00AB1BBC"/>
    <w:rsid w:val="00AB3A40"/>
    <w:rsid w:val="00AC217D"/>
    <w:rsid w:val="00AF3424"/>
    <w:rsid w:val="00B256B5"/>
    <w:rsid w:val="00B25DB2"/>
    <w:rsid w:val="00B54EF8"/>
    <w:rsid w:val="00B65383"/>
    <w:rsid w:val="00B75339"/>
    <w:rsid w:val="00B75452"/>
    <w:rsid w:val="00B77008"/>
    <w:rsid w:val="00BB3DCC"/>
    <w:rsid w:val="00BD1132"/>
    <w:rsid w:val="00BF0050"/>
    <w:rsid w:val="00BF5FB2"/>
    <w:rsid w:val="00C0024F"/>
    <w:rsid w:val="00C075A8"/>
    <w:rsid w:val="00C10047"/>
    <w:rsid w:val="00C53E93"/>
    <w:rsid w:val="00C671BD"/>
    <w:rsid w:val="00C701F7"/>
    <w:rsid w:val="00C75129"/>
    <w:rsid w:val="00C81284"/>
    <w:rsid w:val="00CB06A7"/>
    <w:rsid w:val="00D03A6F"/>
    <w:rsid w:val="00D6116E"/>
    <w:rsid w:val="00D673C8"/>
    <w:rsid w:val="00DA1A53"/>
    <w:rsid w:val="00DA6234"/>
    <w:rsid w:val="00DD4282"/>
    <w:rsid w:val="00DD51A0"/>
    <w:rsid w:val="00DE7CDC"/>
    <w:rsid w:val="00E55CDB"/>
    <w:rsid w:val="00E73AF7"/>
    <w:rsid w:val="00E771A2"/>
    <w:rsid w:val="00E84D76"/>
    <w:rsid w:val="00E85806"/>
    <w:rsid w:val="00E97E69"/>
    <w:rsid w:val="00EC13E5"/>
    <w:rsid w:val="00ED3093"/>
    <w:rsid w:val="00F04F47"/>
    <w:rsid w:val="00F3436C"/>
    <w:rsid w:val="00F5427B"/>
    <w:rsid w:val="00FA3804"/>
    <w:rsid w:val="00FB0B72"/>
    <w:rsid w:val="00FB60F9"/>
    <w:rsid w:val="00FC11F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A28D183"/>
  <w15:docId w15:val="{EB3C5644-5DB1-4888-85BF-16B17F8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9D6-1074-4E4B-ADE9-AD33F0EE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Юля ГАСу</cp:lastModifiedBy>
  <cp:revision>32</cp:revision>
  <cp:lastPrinted>2022-07-20T10:36:00Z</cp:lastPrinted>
  <dcterms:created xsi:type="dcterms:W3CDTF">2022-07-11T07:31:00Z</dcterms:created>
  <dcterms:modified xsi:type="dcterms:W3CDTF">2022-10-26T08:11:00Z</dcterms:modified>
</cp:coreProperties>
</file>