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FB74" w14:textId="6FFB6CAF" w:rsidR="00146F08" w:rsidRDefault="00D22606" w:rsidP="00D22606">
      <w:pPr>
        <w:shd w:val="clear" w:color="auto" w:fill="FFFFFF"/>
        <w:spacing w:line="317" w:lineRule="atLeast"/>
        <w:jc w:val="center"/>
        <w:rPr>
          <w:b/>
          <w:bCs/>
          <w:noProof/>
          <w:sz w:val="28"/>
          <w:szCs w:val="28"/>
        </w:rPr>
      </w:pPr>
      <w:r>
        <w:rPr>
          <w:b/>
          <w:bCs/>
          <w:noProof/>
          <w:sz w:val="28"/>
          <w:szCs w:val="28"/>
        </w:rPr>
        <w:drawing>
          <wp:inline distT="0" distB="0" distL="0" distR="0" wp14:anchorId="6337AF39" wp14:editId="293A1C00">
            <wp:extent cx="511810" cy="835025"/>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6F180EF3" w14:textId="26A52CEB"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 xml:space="preserve">АДМИНИСТРАЦИЯ </w:t>
      </w:r>
    </w:p>
    <w:p w14:paraId="09027385"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ИСТОМИНСКОГО СЕЛЬСКОГО ПОСЕЛЕНИЯ</w:t>
      </w:r>
    </w:p>
    <w:p w14:paraId="3E1676E1"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7EDB6D1A" w14:textId="77777777"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14:paraId="42F576B5" w14:textId="77777777" w:rsidR="00BA6722" w:rsidRPr="00246F52" w:rsidRDefault="00BA6722" w:rsidP="00BA6722">
      <w:pPr>
        <w:jc w:val="center"/>
        <w:rPr>
          <w:b/>
          <w:bCs/>
          <w:sz w:val="28"/>
          <w:szCs w:val="28"/>
        </w:rPr>
      </w:pPr>
      <w:r w:rsidRPr="00246F52">
        <w:rPr>
          <w:b/>
          <w:bCs/>
          <w:sz w:val="28"/>
          <w:szCs w:val="28"/>
        </w:rPr>
        <w:t>ПОСТАНОВЛЕНИЕ</w:t>
      </w:r>
    </w:p>
    <w:p w14:paraId="5DD7C5C2" w14:textId="77777777" w:rsidR="00BA6722" w:rsidRPr="00246F52" w:rsidRDefault="00BA6722" w:rsidP="00BA6722">
      <w:pPr>
        <w:jc w:val="center"/>
        <w:rPr>
          <w:b/>
          <w:bCs/>
          <w:sz w:val="28"/>
          <w:szCs w:val="28"/>
        </w:rPr>
      </w:pPr>
    </w:p>
    <w:p w14:paraId="39CA92AC" w14:textId="147D3893" w:rsidR="00BA6722" w:rsidRPr="00246F52" w:rsidRDefault="00BA6722" w:rsidP="00BA6722">
      <w:pPr>
        <w:rPr>
          <w:sz w:val="28"/>
          <w:szCs w:val="28"/>
        </w:rPr>
      </w:pPr>
      <w:r w:rsidRPr="00246F52">
        <w:rPr>
          <w:sz w:val="28"/>
          <w:szCs w:val="28"/>
        </w:rPr>
        <w:tab/>
      </w:r>
      <w:r w:rsidR="00395917">
        <w:rPr>
          <w:sz w:val="28"/>
          <w:szCs w:val="28"/>
        </w:rPr>
        <w:t>12.07</w:t>
      </w:r>
      <w:r w:rsidR="00932E19">
        <w:rPr>
          <w:sz w:val="28"/>
          <w:szCs w:val="28"/>
        </w:rPr>
        <w:t>.2022</w:t>
      </w:r>
      <w:r w:rsidRPr="00246F52">
        <w:rPr>
          <w:sz w:val="28"/>
          <w:szCs w:val="28"/>
        </w:rPr>
        <w:tab/>
        <w:t xml:space="preserve">              </w:t>
      </w:r>
      <w:r w:rsidR="000F5C7A">
        <w:rPr>
          <w:sz w:val="28"/>
          <w:szCs w:val="28"/>
        </w:rPr>
        <w:t xml:space="preserve">               </w:t>
      </w:r>
      <w:r w:rsidRPr="00246F52">
        <w:rPr>
          <w:sz w:val="28"/>
          <w:szCs w:val="28"/>
        </w:rPr>
        <w:t xml:space="preserve">  х. Островского                                         № </w:t>
      </w:r>
      <w:r w:rsidR="00395917">
        <w:rPr>
          <w:sz w:val="28"/>
          <w:szCs w:val="28"/>
        </w:rPr>
        <w:t>149</w:t>
      </w:r>
    </w:p>
    <w:p w14:paraId="2B69993E" w14:textId="77777777" w:rsidR="00BA6722" w:rsidRPr="00246F52" w:rsidRDefault="00BA6722" w:rsidP="00BA6722">
      <w:pPr>
        <w:jc w:val="center"/>
        <w:rPr>
          <w:sz w:val="28"/>
          <w:szCs w:val="28"/>
        </w:rPr>
      </w:pPr>
    </w:p>
    <w:p w14:paraId="2893EF15" w14:textId="77777777" w:rsidR="00C67FC8" w:rsidRDefault="00C67FC8" w:rsidP="00BA6722">
      <w:pPr>
        <w:jc w:val="both"/>
        <w:rPr>
          <w:sz w:val="28"/>
          <w:szCs w:val="28"/>
        </w:rPr>
      </w:pPr>
      <w:bookmarkStart w:id="0" w:name="_Hlk55916406"/>
      <w:r w:rsidRPr="00C67FC8">
        <w:rPr>
          <w:sz w:val="28"/>
          <w:szCs w:val="28"/>
        </w:rPr>
        <w:t xml:space="preserve">Об утверждении Порядка осуществления </w:t>
      </w:r>
    </w:p>
    <w:p w14:paraId="2FB36D32" w14:textId="77777777" w:rsidR="00C67FC8" w:rsidRDefault="00C67FC8" w:rsidP="00BA6722">
      <w:pPr>
        <w:jc w:val="both"/>
        <w:rPr>
          <w:sz w:val="28"/>
          <w:szCs w:val="28"/>
        </w:rPr>
      </w:pPr>
      <w:r w:rsidRPr="00C67FC8">
        <w:rPr>
          <w:sz w:val="28"/>
          <w:szCs w:val="28"/>
        </w:rPr>
        <w:t xml:space="preserve">деятельности по обращению с животными </w:t>
      </w:r>
    </w:p>
    <w:p w14:paraId="6AC13FF8" w14:textId="4E47B339" w:rsidR="00462C40" w:rsidRDefault="00C67FC8" w:rsidP="00BA6722">
      <w:pPr>
        <w:jc w:val="both"/>
        <w:rPr>
          <w:sz w:val="28"/>
          <w:szCs w:val="28"/>
        </w:rPr>
      </w:pPr>
      <w:r w:rsidRPr="00C67FC8">
        <w:rPr>
          <w:sz w:val="28"/>
          <w:szCs w:val="28"/>
        </w:rPr>
        <w:t xml:space="preserve">без владельцев на территории </w:t>
      </w:r>
      <w:r>
        <w:rPr>
          <w:sz w:val="28"/>
          <w:szCs w:val="28"/>
        </w:rPr>
        <w:t>Истоминского сельского поселения</w:t>
      </w:r>
    </w:p>
    <w:bookmarkEnd w:id="0"/>
    <w:p w14:paraId="12BFF8FE" w14:textId="77777777" w:rsidR="00D16BE0" w:rsidRDefault="00D16BE0" w:rsidP="00BA6722">
      <w:pPr>
        <w:jc w:val="both"/>
        <w:rPr>
          <w:sz w:val="28"/>
          <w:szCs w:val="28"/>
        </w:rPr>
      </w:pPr>
    </w:p>
    <w:p w14:paraId="69BFF154" w14:textId="77777777" w:rsidR="00D16BE0" w:rsidRPr="00246F52" w:rsidRDefault="00D16BE0" w:rsidP="00BA6722">
      <w:pPr>
        <w:jc w:val="both"/>
        <w:rPr>
          <w:spacing w:val="-6"/>
          <w:sz w:val="28"/>
          <w:szCs w:val="28"/>
        </w:rPr>
      </w:pPr>
    </w:p>
    <w:p w14:paraId="039A012E" w14:textId="6DCAAC0C" w:rsidR="00BA6722" w:rsidRDefault="00BA6722" w:rsidP="00BA6722">
      <w:pPr>
        <w:ind w:firstLine="709"/>
        <w:jc w:val="both"/>
        <w:rPr>
          <w:sz w:val="28"/>
          <w:szCs w:val="28"/>
        </w:rPr>
      </w:pPr>
      <w:r w:rsidRPr="00246F52">
        <w:rPr>
          <w:sz w:val="28"/>
          <w:szCs w:val="28"/>
        </w:rPr>
        <w:t xml:space="preserve"> </w:t>
      </w:r>
      <w:r w:rsidR="00C67FC8" w:rsidRPr="00C67FC8">
        <w:rPr>
          <w:sz w:val="28"/>
          <w:szCs w:val="28"/>
        </w:rPr>
        <w:t xml:space="preserve">В соответствии с Федеральным законом от 27.12.2018 N 498-ФЗ "Об ответственном обращении с животными и о внесении изменений в отдельные законодательные акты Российской Федерации", постановлением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 </w:t>
      </w:r>
      <w:r w:rsidR="00395917">
        <w:rPr>
          <w:sz w:val="28"/>
          <w:szCs w:val="28"/>
        </w:rPr>
        <w:t>Администрация Истоминского сельского поселения</w:t>
      </w:r>
      <w:r w:rsidR="00C67FC8" w:rsidRPr="00C67FC8">
        <w:rPr>
          <w:sz w:val="28"/>
          <w:szCs w:val="28"/>
        </w:rPr>
        <w:t xml:space="preserve"> постановляет:</w:t>
      </w:r>
    </w:p>
    <w:p w14:paraId="462BF722" w14:textId="77777777" w:rsidR="00BA6722" w:rsidRDefault="00BA6722" w:rsidP="00BA6722">
      <w:pPr>
        <w:ind w:firstLine="709"/>
        <w:jc w:val="both"/>
        <w:rPr>
          <w:sz w:val="28"/>
          <w:szCs w:val="28"/>
        </w:rPr>
      </w:pPr>
    </w:p>
    <w:p w14:paraId="1FB4C0C0" w14:textId="77777777" w:rsidR="00BA6722" w:rsidRDefault="00BA6722" w:rsidP="00BA6722">
      <w:pPr>
        <w:ind w:firstLine="709"/>
        <w:jc w:val="center"/>
        <w:rPr>
          <w:sz w:val="28"/>
          <w:szCs w:val="28"/>
        </w:rPr>
      </w:pPr>
      <w:r w:rsidRPr="00246F52">
        <w:rPr>
          <w:sz w:val="28"/>
          <w:szCs w:val="28"/>
        </w:rPr>
        <w:t>ПОСТАНОВЛЯЮ:</w:t>
      </w:r>
    </w:p>
    <w:p w14:paraId="745340B7" w14:textId="6DB93E52" w:rsidR="00BA6722" w:rsidRPr="00246F52" w:rsidRDefault="00BA6722" w:rsidP="00BA6722">
      <w:pPr>
        <w:ind w:firstLine="709"/>
        <w:jc w:val="center"/>
        <w:rPr>
          <w:sz w:val="28"/>
          <w:szCs w:val="28"/>
        </w:rPr>
      </w:pPr>
    </w:p>
    <w:p w14:paraId="7E3609DB" w14:textId="19EF2809" w:rsidR="00530113" w:rsidRPr="00190D69" w:rsidRDefault="00530113" w:rsidP="002E1DE4">
      <w:pPr>
        <w:pStyle w:val="a"/>
        <w:numPr>
          <w:ilvl w:val="0"/>
          <w:numId w:val="37"/>
        </w:numPr>
        <w:spacing w:after="200" w:line="276" w:lineRule="auto"/>
        <w:ind w:left="426"/>
        <w:jc w:val="both"/>
        <w:rPr>
          <w:rFonts w:eastAsiaTheme="minorHAnsi"/>
          <w:sz w:val="28"/>
          <w:szCs w:val="28"/>
        </w:rPr>
      </w:pPr>
      <w:r w:rsidRPr="00190D69">
        <w:rPr>
          <w:rFonts w:eastAsiaTheme="minorHAnsi"/>
          <w:sz w:val="28"/>
          <w:szCs w:val="28"/>
        </w:rPr>
        <w:t>Утвердить Порядок осуществления деятельности по обращению с животными без владельцев на территории Истоминского сельского поселения согласно приложению N 1.</w:t>
      </w:r>
    </w:p>
    <w:p w14:paraId="304AA410" w14:textId="7760B67C" w:rsidR="002E1DE4" w:rsidRPr="002E1DE4" w:rsidRDefault="002E1DE4" w:rsidP="00B8615E">
      <w:pPr>
        <w:pStyle w:val="a"/>
        <w:numPr>
          <w:ilvl w:val="0"/>
          <w:numId w:val="37"/>
        </w:numPr>
        <w:tabs>
          <w:tab w:val="left" w:pos="568"/>
        </w:tabs>
        <w:spacing w:after="200" w:line="276" w:lineRule="auto"/>
        <w:ind w:left="426"/>
        <w:jc w:val="both"/>
        <w:rPr>
          <w:rFonts w:eastAsia="Calibri"/>
          <w:sz w:val="28"/>
          <w:szCs w:val="28"/>
          <w:lang w:eastAsia="en-US"/>
        </w:rPr>
      </w:pPr>
      <w:r w:rsidRPr="002E1DE4">
        <w:rPr>
          <w:rFonts w:eastAsiaTheme="minorHAnsi"/>
          <w:sz w:val="28"/>
          <w:szCs w:val="28"/>
        </w:rPr>
        <w:t xml:space="preserve"> Действия настоящего </w:t>
      </w:r>
      <w:r w:rsidR="0002708B">
        <w:rPr>
          <w:rFonts w:eastAsiaTheme="minorHAnsi"/>
          <w:sz w:val="28"/>
          <w:szCs w:val="28"/>
        </w:rPr>
        <w:t>постановления</w:t>
      </w:r>
      <w:r w:rsidRPr="002E1DE4">
        <w:rPr>
          <w:rFonts w:eastAsiaTheme="minorHAnsi"/>
          <w:sz w:val="28"/>
          <w:szCs w:val="28"/>
        </w:rPr>
        <w:t xml:space="preserve"> распространяются на отношения, возникшие с 01.01.2022 года</w:t>
      </w:r>
    </w:p>
    <w:p w14:paraId="42F58A4E" w14:textId="50FC6B9C" w:rsidR="002E1DE4" w:rsidRDefault="002E1DE4" w:rsidP="002E1DE4">
      <w:pPr>
        <w:pStyle w:val="a"/>
        <w:numPr>
          <w:ilvl w:val="0"/>
          <w:numId w:val="37"/>
        </w:numPr>
        <w:tabs>
          <w:tab w:val="left" w:pos="568"/>
        </w:tabs>
        <w:spacing w:after="200" w:line="276" w:lineRule="auto"/>
        <w:ind w:left="426"/>
        <w:jc w:val="both"/>
        <w:rPr>
          <w:rFonts w:eastAsia="Calibri"/>
          <w:sz w:val="28"/>
          <w:szCs w:val="28"/>
          <w:lang w:eastAsia="en-US"/>
        </w:rPr>
      </w:pPr>
      <w:r w:rsidRPr="002E1DE4">
        <w:rPr>
          <w:rFonts w:eastAsia="Calibri"/>
          <w:sz w:val="28"/>
          <w:szCs w:val="28"/>
          <w:lang w:eastAsia="en-US"/>
        </w:rPr>
        <w:t xml:space="preserve"> </w:t>
      </w:r>
      <w:r w:rsidR="009B1C66" w:rsidRPr="002E1DE4">
        <w:rPr>
          <w:rFonts w:eastAsia="Calibri"/>
          <w:sz w:val="28"/>
          <w:szCs w:val="28"/>
          <w:lang w:eastAsia="en-US"/>
        </w:rPr>
        <w:t>Настоящее постановление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3BED51BB" w14:textId="3CEF420B" w:rsidR="00D27ED9" w:rsidRPr="002E1DE4" w:rsidRDefault="002E1DE4" w:rsidP="002E1DE4">
      <w:pPr>
        <w:pStyle w:val="a"/>
        <w:numPr>
          <w:ilvl w:val="0"/>
          <w:numId w:val="37"/>
        </w:numPr>
        <w:tabs>
          <w:tab w:val="left" w:pos="568"/>
        </w:tabs>
        <w:spacing w:after="200" w:line="276" w:lineRule="auto"/>
        <w:ind w:left="426"/>
        <w:jc w:val="both"/>
        <w:rPr>
          <w:rFonts w:eastAsia="Calibri"/>
          <w:sz w:val="28"/>
          <w:szCs w:val="28"/>
          <w:lang w:eastAsia="en-US"/>
        </w:rPr>
      </w:pPr>
      <w:r>
        <w:rPr>
          <w:rFonts w:eastAsia="Calibri"/>
          <w:sz w:val="28"/>
          <w:szCs w:val="28"/>
          <w:lang w:eastAsia="en-US"/>
        </w:rPr>
        <w:t xml:space="preserve"> </w:t>
      </w:r>
      <w:r w:rsidRPr="002E1DE4">
        <w:rPr>
          <w:rFonts w:eastAsia="Calibri"/>
          <w:sz w:val="28"/>
          <w:szCs w:val="28"/>
          <w:lang w:eastAsia="en-US"/>
        </w:rPr>
        <w:t xml:space="preserve"> </w:t>
      </w:r>
      <w:r w:rsidR="00D27ED9" w:rsidRPr="002E1DE4">
        <w:rPr>
          <w:rFonts w:eastAsia="Calibri"/>
          <w:sz w:val="28"/>
          <w:szCs w:val="28"/>
          <w:lang w:eastAsia="en-US"/>
        </w:rPr>
        <w:t xml:space="preserve">Контроль за исполнением настоящего постановления возложить на заместителя Главы Администрации Истоминского сельского поселения </w:t>
      </w:r>
      <w:r w:rsidR="000F5C7A" w:rsidRPr="002E1DE4">
        <w:rPr>
          <w:rFonts w:eastAsia="Calibri"/>
          <w:sz w:val="28"/>
          <w:szCs w:val="28"/>
          <w:lang w:eastAsia="en-US"/>
        </w:rPr>
        <w:t>Аракелян И.С.</w:t>
      </w:r>
    </w:p>
    <w:p w14:paraId="1A654AC1"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5D58D749" w14:textId="77777777" w:rsidR="00D16BE0" w:rsidRDefault="00D27ED9" w:rsidP="00D27ED9">
      <w:pPr>
        <w:spacing w:line="220" w:lineRule="auto"/>
        <w:rPr>
          <w:sz w:val="28"/>
          <w:szCs w:val="28"/>
        </w:rPr>
      </w:pPr>
      <w:bookmarkStart w:id="1" w:name="_Hlk26351919"/>
      <w:r w:rsidRPr="00135C19">
        <w:rPr>
          <w:sz w:val="28"/>
          <w:szCs w:val="28"/>
        </w:rPr>
        <w:t xml:space="preserve">Глава Администрации </w:t>
      </w:r>
    </w:p>
    <w:p w14:paraId="3447F5FE" w14:textId="05061BFD" w:rsidR="00D27ED9" w:rsidRPr="00135C19" w:rsidRDefault="00D27ED9" w:rsidP="00D27ED9">
      <w:pPr>
        <w:spacing w:line="220" w:lineRule="auto"/>
        <w:rPr>
          <w:sz w:val="28"/>
          <w:szCs w:val="28"/>
        </w:rPr>
      </w:pPr>
      <w:r w:rsidRPr="00135C19">
        <w:rPr>
          <w:sz w:val="28"/>
          <w:szCs w:val="28"/>
        </w:rPr>
        <w:t xml:space="preserve">Истоминского сельского поселения                                                </w:t>
      </w:r>
      <w:r w:rsidR="000F5C7A">
        <w:rPr>
          <w:sz w:val="28"/>
          <w:szCs w:val="28"/>
        </w:rPr>
        <w:t>Д.А. Кудовба</w:t>
      </w:r>
    </w:p>
    <w:bookmarkEnd w:id="1"/>
    <w:p w14:paraId="47B4EF62" w14:textId="77777777" w:rsidR="00D27ED9" w:rsidRDefault="00D27ED9" w:rsidP="00D27ED9">
      <w:pPr>
        <w:spacing w:line="220" w:lineRule="auto"/>
        <w:rPr>
          <w:sz w:val="28"/>
          <w:szCs w:val="28"/>
        </w:rPr>
      </w:pPr>
    </w:p>
    <w:p w14:paraId="035061D7" w14:textId="77777777"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p>
    <w:p w14:paraId="3DC62369" w14:textId="77777777" w:rsidR="008B3F93" w:rsidRPr="00D16BE0" w:rsidRDefault="008B3F93" w:rsidP="00D27ED9">
      <w:pPr>
        <w:spacing w:line="220" w:lineRule="auto"/>
      </w:pPr>
      <w:r>
        <w:t xml:space="preserve">ЖКХ, благоустройству, архитектуре и предпринимательству                                                           </w:t>
      </w:r>
    </w:p>
    <w:p w14:paraId="697048E4" w14:textId="61CF581C" w:rsidR="00CC1067" w:rsidRPr="00CC1067" w:rsidRDefault="00CC1067" w:rsidP="00AC1056">
      <w:pPr>
        <w:jc w:val="right"/>
        <w:rPr>
          <w:rFonts w:eastAsiaTheme="minorHAnsi"/>
          <w:sz w:val="28"/>
          <w:szCs w:val="28"/>
        </w:rPr>
      </w:pPr>
      <w:r w:rsidRPr="00CC1067">
        <w:rPr>
          <w:rFonts w:eastAsiaTheme="minorHAnsi"/>
          <w:sz w:val="28"/>
          <w:szCs w:val="28"/>
        </w:rPr>
        <w:lastRenderedPageBreak/>
        <w:t>Приложение</w:t>
      </w:r>
      <w:r w:rsidR="008B3F93">
        <w:rPr>
          <w:rFonts w:eastAsiaTheme="minorHAnsi"/>
          <w:sz w:val="28"/>
          <w:szCs w:val="28"/>
        </w:rPr>
        <w:t xml:space="preserve"> №1</w:t>
      </w:r>
    </w:p>
    <w:p w14:paraId="13A93330" w14:textId="77777777" w:rsidR="00CC1067" w:rsidRPr="00CC1067" w:rsidRDefault="00CC1067" w:rsidP="00AC1056">
      <w:pPr>
        <w:jc w:val="right"/>
        <w:rPr>
          <w:rFonts w:eastAsiaTheme="minorHAnsi"/>
          <w:sz w:val="28"/>
          <w:szCs w:val="28"/>
        </w:rPr>
      </w:pPr>
      <w:r w:rsidRPr="00CC1067">
        <w:rPr>
          <w:rFonts w:eastAsiaTheme="minorHAnsi"/>
          <w:sz w:val="28"/>
          <w:szCs w:val="28"/>
        </w:rPr>
        <w:t xml:space="preserve">к постановлению Администрации </w:t>
      </w:r>
    </w:p>
    <w:p w14:paraId="5D1D828A" w14:textId="77777777" w:rsidR="00CC1067" w:rsidRPr="00CC1067" w:rsidRDefault="00CC1067" w:rsidP="00AC1056">
      <w:pPr>
        <w:jc w:val="right"/>
        <w:rPr>
          <w:rFonts w:eastAsiaTheme="minorHAnsi"/>
          <w:sz w:val="28"/>
          <w:szCs w:val="28"/>
        </w:rPr>
      </w:pPr>
      <w:r w:rsidRPr="00CC1067">
        <w:rPr>
          <w:rFonts w:eastAsiaTheme="minorHAnsi"/>
          <w:sz w:val="28"/>
          <w:szCs w:val="28"/>
        </w:rPr>
        <w:t>Истоминского сельского поселения</w:t>
      </w:r>
    </w:p>
    <w:p w14:paraId="5740F494" w14:textId="123FF5D9" w:rsidR="00E61B77" w:rsidRDefault="00DB51B7" w:rsidP="00146F08">
      <w:pPr>
        <w:jc w:val="right"/>
        <w:rPr>
          <w:b/>
          <w:bCs/>
          <w:kern w:val="2"/>
          <w:sz w:val="28"/>
          <w:szCs w:val="28"/>
        </w:rPr>
      </w:pPr>
      <w:r w:rsidRPr="00CC1067">
        <w:rPr>
          <w:rFonts w:eastAsiaTheme="minorHAnsi"/>
          <w:sz w:val="28"/>
          <w:szCs w:val="28"/>
        </w:rPr>
        <w:t>О</w:t>
      </w:r>
      <w:r w:rsidR="00CC1067" w:rsidRPr="00CC1067">
        <w:rPr>
          <w:rFonts w:eastAsiaTheme="minorHAnsi"/>
          <w:sz w:val="28"/>
          <w:szCs w:val="28"/>
        </w:rPr>
        <w:t>т</w:t>
      </w:r>
      <w:r w:rsidR="00932E19">
        <w:rPr>
          <w:rFonts w:eastAsiaTheme="minorHAnsi"/>
          <w:sz w:val="28"/>
          <w:szCs w:val="28"/>
        </w:rPr>
        <w:t xml:space="preserve"> </w:t>
      </w:r>
      <w:r w:rsidR="00395917">
        <w:rPr>
          <w:rFonts w:eastAsiaTheme="minorHAnsi"/>
          <w:sz w:val="28"/>
          <w:szCs w:val="28"/>
        </w:rPr>
        <w:t>12.07</w:t>
      </w:r>
      <w:r w:rsidR="00932E19">
        <w:rPr>
          <w:rFonts w:eastAsiaTheme="minorHAnsi"/>
          <w:sz w:val="28"/>
          <w:szCs w:val="28"/>
        </w:rPr>
        <w:t>.2022</w:t>
      </w:r>
      <w:r w:rsidR="00CC1067" w:rsidRPr="00CC1067">
        <w:rPr>
          <w:rFonts w:eastAsiaTheme="minorHAnsi"/>
          <w:sz w:val="28"/>
          <w:szCs w:val="28"/>
        </w:rPr>
        <w:t>№</w:t>
      </w:r>
      <w:r w:rsidR="00395917">
        <w:rPr>
          <w:rFonts w:eastAsiaTheme="minorHAnsi"/>
          <w:sz w:val="28"/>
          <w:szCs w:val="28"/>
        </w:rPr>
        <w:t>149</w:t>
      </w:r>
      <w:r w:rsidR="00CC1067" w:rsidRPr="00CC1067">
        <w:rPr>
          <w:rFonts w:eastAsiaTheme="minorHAnsi"/>
          <w:sz w:val="28"/>
          <w:szCs w:val="28"/>
        </w:rPr>
        <w:t xml:space="preserve"> </w:t>
      </w:r>
    </w:p>
    <w:p w14:paraId="3EC5E5CC" w14:textId="77777777"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Порядок</w:t>
      </w:r>
    </w:p>
    <w:p w14:paraId="490D88B8" w14:textId="1FA5DB73"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 xml:space="preserve">осуществления деятельности по обращению с животными без владельцев на территории </w:t>
      </w:r>
      <w:r>
        <w:rPr>
          <w:kern w:val="2"/>
          <w:sz w:val="28"/>
          <w:szCs w:val="28"/>
        </w:rPr>
        <w:t>Истоминского сельского поселения</w:t>
      </w:r>
    </w:p>
    <w:p w14:paraId="2BDB8D9A" w14:textId="77777777" w:rsidR="00530113" w:rsidRPr="00530113" w:rsidRDefault="00530113" w:rsidP="00530113">
      <w:pPr>
        <w:autoSpaceDE w:val="0"/>
        <w:autoSpaceDN w:val="0"/>
        <w:adjustRightInd w:val="0"/>
        <w:spacing w:line="264" w:lineRule="auto"/>
        <w:ind w:firstLine="709"/>
        <w:jc w:val="both"/>
        <w:rPr>
          <w:kern w:val="2"/>
          <w:sz w:val="28"/>
          <w:szCs w:val="28"/>
        </w:rPr>
      </w:pPr>
    </w:p>
    <w:p w14:paraId="20D41075" w14:textId="77777777"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1. Общие положения</w:t>
      </w:r>
    </w:p>
    <w:p w14:paraId="0288253C" w14:textId="77777777" w:rsidR="00530113" w:rsidRPr="00530113" w:rsidRDefault="00530113" w:rsidP="00530113">
      <w:pPr>
        <w:autoSpaceDE w:val="0"/>
        <w:autoSpaceDN w:val="0"/>
        <w:adjustRightInd w:val="0"/>
        <w:spacing w:line="264" w:lineRule="auto"/>
        <w:ind w:firstLine="709"/>
        <w:jc w:val="both"/>
        <w:rPr>
          <w:kern w:val="2"/>
          <w:sz w:val="28"/>
          <w:szCs w:val="28"/>
        </w:rPr>
      </w:pPr>
    </w:p>
    <w:p w14:paraId="3C092246" w14:textId="76FB0F43"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1.1. Порядок осуществления деятельности по обращению с животными без владельцев на территории </w:t>
      </w:r>
      <w:r>
        <w:rPr>
          <w:kern w:val="2"/>
          <w:sz w:val="28"/>
          <w:szCs w:val="28"/>
        </w:rPr>
        <w:t>Истоминского сельского поселения</w:t>
      </w:r>
      <w:r w:rsidRPr="00530113">
        <w:rPr>
          <w:kern w:val="2"/>
          <w:sz w:val="28"/>
          <w:szCs w:val="28"/>
        </w:rPr>
        <w:t xml:space="preserve"> (далее - Порядок) регулирует правоотношения, связанные с осуществлением деятельности по обращению с животными, которые не имеют владельцев или владельцы которых неизвестны (далее - животные без владельцев, животные).</w:t>
      </w:r>
    </w:p>
    <w:p w14:paraId="4574A91B" w14:textId="72022C16"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1.2. </w:t>
      </w:r>
      <w:r>
        <w:rPr>
          <w:kern w:val="2"/>
          <w:sz w:val="28"/>
          <w:szCs w:val="28"/>
        </w:rPr>
        <w:t>Администрация Истоминского сельского поселения является</w:t>
      </w:r>
      <w:r w:rsidR="009D7C81">
        <w:rPr>
          <w:kern w:val="2"/>
          <w:sz w:val="28"/>
          <w:szCs w:val="28"/>
        </w:rPr>
        <w:t xml:space="preserve"> у</w:t>
      </w:r>
      <w:r w:rsidRPr="00530113">
        <w:rPr>
          <w:kern w:val="2"/>
          <w:sz w:val="28"/>
          <w:szCs w:val="28"/>
        </w:rPr>
        <w:t xml:space="preserve">полномоченным </w:t>
      </w:r>
      <w:r w:rsidR="009D7C81" w:rsidRPr="00530113">
        <w:rPr>
          <w:kern w:val="2"/>
          <w:sz w:val="28"/>
          <w:szCs w:val="28"/>
        </w:rPr>
        <w:t>органом по</w:t>
      </w:r>
      <w:r w:rsidRPr="00530113">
        <w:rPr>
          <w:kern w:val="2"/>
          <w:sz w:val="28"/>
          <w:szCs w:val="28"/>
        </w:rPr>
        <w:t xml:space="preserve"> осуществлению организации мероприятий при осуществлении деятельности по обращению с животными без владельцев (далее - уполномоченный орган).</w:t>
      </w:r>
    </w:p>
    <w:p w14:paraId="27883AD7"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1.3. В настоящем Порядке используются понятия, принятые Федеральным законом от 27.12.2018 N 498-ФЗ "Об ответственном обращении с животными и о внесении изменений в отдельные законодательные акты Российской Федерации".</w:t>
      </w:r>
    </w:p>
    <w:p w14:paraId="30460F44"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1.4. Мероприятия по обращению с животными без владельцев могут осуществляться юридическими лицами и индивидуальными предпринимателями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3E5D36D"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1.5. При проведении мероприятий по обращению с животными без владельцев юридические лица и индивидуальные предприниматели осуществляют:</w:t>
      </w:r>
    </w:p>
    <w:p w14:paraId="62ECD1F0"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отлов животных без владельцев;</w:t>
      </w:r>
    </w:p>
    <w:p w14:paraId="323EE01F"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применение при отлове животных без владельцев способов и технических приспособлений, не приводящих к увечьям, травмам или гибели животных;</w:t>
      </w:r>
    </w:p>
    <w:p w14:paraId="3128C95F"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видеозаписи процесса отлова животных без владельцев;</w:t>
      </w:r>
    </w:p>
    <w:p w14:paraId="04C21FA0"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предоставление копии видеозаписи процесса отлова животных без владельцев по требованию уполномоченного органа;</w:t>
      </w:r>
    </w:p>
    <w:p w14:paraId="2643F5FF"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транспортировку животных без владельцев в приюты для животных (далее также - приюты) в условиях, исключающих травмирование или гибель животных;</w:t>
      </w:r>
    </w:p>
    <w:p w14:paraId="18410C4F"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передачу животных, имеющих на ошейниках или иных предметах (в том числе чипах, метках) сведения об их владельцах, владельцам;</w:t>
      </w:r>
    </w:p>
    <w:p w14:paraId="1281EFEB"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возврат не проявляющих немотивированной агрессивности животных без владельцев на прежние места обитания после завершения в приюте для животных </w:t>
      </w:r>
      <w:r w:rsidRPr="00530113">
        <w:rPr>
          <w:kern w:val="2"/>
          <w:sz w:val="28"/>
          <w:szCs w:val="28"/>
        </w:rPr>
        <w:lastRenderedPageBreak/>
        <w:t xml:space="preserve">мероприятий по стерилизации, мечению, </w:t>
      </w:r>
      <w:proofErr w:type="spellStart"/>
      <w:r w:rsidRPr="00530113">
        <w:rPr>
          <w:kern w:val="2"/>
          <w:sz w:val="28"/>
          <w:szCs w:val="28"/>
        </w:rPr>
        <w:t>карантинированию</w:t>
      </w:r>
      <w:proofErr w:type="spellEnd"/>
      <w:r w:rsidRPr="00530113">
        <w:rPr>
          <w:kern w:val="2"/>
          <w:sz w:val="28"/>
          <w:szCs w:val="28"/>
        </w:rPr>
        <w:t>, лечению, вакцинации;</w:t>
      </w:r>
    </w:p>
    <w:p w14:paraId="1DDDCD36"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транспортировку животных, содержавшихся в приюте, к месту прежнего обитания;</w:t>
      </w:r>
    </w:p>
    <w:p w14:paraId="611644FE"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видеозаписи процесса возврата животных к месту прежнего обитания;</w:t>
      </w:r>
    </w:p>
    <w:p w14:paraId="2E619CD7"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предоставление копии видеозаписи процесса возврата животных к месту прежнего обитания по требованию уполномоченного органа;</w:t>
      </w:r>
    </w:p>
    <w:p w14:paraId="71CAB267"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учета количества животных без владельцев, отловленных и транспортированных в приюты, животных без владельцев, возвращенных на прежние места обитания, а также хранение учетных сведений и видеозаписей процесса отлова животных без владельцев и возврата их к месту прежнего обитания;</w:t>
      </w:r>
    </w:p>
    <w:p w14:paraId="082B1281"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представление в уполномоченный орган сведений об объеме выполненных работ (в соответствии с данными учета количества животных без владельцев, отловленных и транспортированных в приюты для животных, а также животных без владельцев, возвращенных на прежние места обитания).</w:t>
      </w:r>
    </w:p>
    <w:p w14:paraId="7771A6B7"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1.6. При проведении мероприятий по обращению с животными без владельцев должны соблюдаться действующие ветеринарно-санитарные нормы и правила.</w:t>
      </w:r>
    </w:p>
    <w:p w14:paraId="5E15C219" w14:textId="77777777" w:rsidR="00530113" w:rsidRPr="00530113" w:rsidRDefault="00530113" w:rsidP="00530113">
      <w:pPr>
        <w:autoSpaceDE w:val="0"/>
        <w:autoSpaceDN w:val="0"/>
        <w:adjustRightInd w:val="0"/>
        <w:spacing w:line="264" w:lineRule="auto"/>
        <w:ind w:firstLine="709"/>
        <w:jc w:val="both"/>
        <w:rPr>
          <w:kern w:val="2"/>
          <w:sz w:val="28"/>
          <w:szCs w:val="28"/>
        </w:rPr>
      </w:pPr>
    </w:p>
    <w:p w14:paraId="03C43099"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 Отлов животных без владельцев, в том числе их транспортировка в приюты для животных</w:t>
      </w:r>
    </w:p>
    <w:p w14:paraId="18890632" w14:textId="77777777" w:rsidR="00530113" w:rsidRPr="00530113" w:rsidRDefault="00530113" w:rsidP="00530113">
      <w:pPr>
        <w:autoSpaceDE w:val="0"/>
        <w:autoSpaceDN w:val="0"/>
        <w:adjustRightInd w:val="0"/>
        <w:spacing w:line="264" w:lineRule="auto"/>
        <w:ind w:firstLine="709"/>
        <w:jc w:val="both"/>
        <w:rPr>
          <w:kern w:val="2"/>
          <w:sz w:val="28"/>
          <w:szCs w:val="28"/>
        </w:rPr>
      </w:pPr>
    </w:p>
    <w:p w14:paraId="5BBF70DF"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 Юридические лица и индивидуальные предприниматели, осуществляющие отлов животных без владельцев, несут ответственность за их жизнь и здоровье.</w:t>
      </w:r>
    </w:p>
    <w:p w14:paraId="5A5A0A81" w14:textId="189C2EA1"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2.2. Животные без владельцев подлежат отлову гуманными способами живыми и неповрежденными с применением разрешенных и сертифицированных для данных целей приспособлений, препаратов и материалов, исключающими возможность нанесения вреда жизни и здоровью животного. Применяемые для обездвиживания таких животных вещества должны быть безопасны как для человека, так и для животных. Применение на территории </w:t>
      </w:r>
      <w:r w:rsidR="009D7C81">
        <w:rPr>
          <w:kern w:val="2"/>
          <w:sz w:val="28"/>
          <w:szCs w:val="28"/>
        </w:rPr>
        <w:t>Истоминского сельского поселения</w:t>
      </w:r>
      <w:r w:rsidRPr="00530113">
        <w:rPr>
          <w:kern w:val="2"/>
          <w:sz w:val="28"/>
          <w:szCs w:val="28"/>
        </w:rPr>
        <w:t xml:space="preserve"> для отлова животных без владельцев миорелаксантов курареподобного действия осуществляется согласно зарегистрированному перечню лекарственных средств в соответствии с ветеринарно-санитарными правилами.</w:t>
      </w:r>
    </w:p>
    <w:p w14:paraId="4B51DB7E"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2.3. Полная иммобилизация животного при отлове допускается как исключение в случаях явно агрессивного поведения животного, представляющего опасность для человека, и только препаратами, допущенными к применению органами ветеринарного контроля.</w:t>
      </w:r>
    </w:p>
    <w:p w14:paraId="1E5E4871"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2.4. Животные без владельцев, погибшие при отлове, учитываются в акте отлова с указанием причины гибели. Установление причины смерти животных, сбор и утилизация трупов животных производятся в соответствии с действующими ветеринарными и санитарно-эпидемиологическими нормами и правилами.</w:t>
      </w:r>
    </w:p>
    <w:p w14:paraId="220DDE76"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2.5. В ходе отлова животных без владельцев запрещается:</w:t>
      </w:r>
    </w:p>
    <w:p w14:paraId="091C0C51"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жестоко обращаться с животными;</w:t>
      </w:r>
    </w:p>
    <w:p w14:paraId="141142CA"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проводить отлов животных в присутствии детей, за исключением случаев, если животные без владельцев представляют общественную опасность;</w:t>
      </w:r>
    </w:p>
    <w:p w14:paraId="753BFE2B"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снимать с привязи животных, временно оставленных в общественных местах;</w:t>
      </w:r>
    </w:p>
    <w:p w14:paraId="1992C011"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стрелять в местах массового скопления людей (в случае применения средств обездвиживания при отлове животных);</w:t>
      </w:r>
    </w:p>
    <w:p w14:paraId="2DDF1D2D"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использовать негуманные и (или) запрещенные средства для отлова животных (использовать огнестрельное и иное оружие, а также иные средства, травмирующие животных или опасные для их жизни и здоровья);</w:t>
      </w:r>
    </w:p>
    <w:p w14:paraId="636F0862"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присваивать себе отловленных животных, продавать и передавать их гражданам и организациям;</w:t>
      </w:r>
    </w:p>
    <w:p w14:paraId="35A18AEB"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превышать рекомендуемую инструкцией по применению ветеринарного препарата дозировку специальных средств, предназначенных для временной иммобилизации животных.</w:t>
      </w:r>
    </w:p>
    <w:p w14:paraId="115B21C1"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2.6. Юридические лица и индивидуальные предприниматели, осуществляющие отлов животных без владельцев,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 Срок хранения видеозаписи составляет 3 года.</w:t>
      </w:r>
    </w:p>
    <w:p w14:paraId="702AAE6B"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2.7. Все отловленные животные без владельцев подлежат незамедлительной транспортировке в приют.</w:t>
      </w:r>
    </w:p>
    <w:p w14:paraId="30723FC0"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2.8. При погрузке, транспортировке и выгрузке животных без владельцев должны применяться устройства и приемы, исключающие возможность травмирования, увечья или гибели таких животных.</w:t>
      </w:r>
    </w:p>
    <w:p w14:paraId="2A046C69"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2.9. Предельное количество перевозимых животных без владельцев должно определяться из расчета на одно животное весом 20 килограммов не менее 0,5 кв. метра пространства отсека для транспортировки животных автомобиля. В один отсек должны грузиться однородные по виду, полу и возрасту животные. В случае необходимости совместных перевозок группы животных, отличающиеся по виду и возрасту животные отделяются перегородкой.</w:t>
      </w:r>
    </w:p>
    <w:p w14:paraId="06BFD2D0"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2.10. Автотранспортное средство для транспортировки животных без владельцев должно быть:</w:t>
      </w:r>
    </w:p>
    <w:p w14:paraId="080720CD"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технически исправным;</w:t>
      </w:r>
    </w:p>
    <w:p w14:paraId="14820489"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оснащено устройствами и приспособлениями, обеспечивающими безопасную транспортировку животных без владельцев в приют для животных;</w:t>
      </w:r>
    </w:p>
    <w:p w14:paraId="5AF4A7C0"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иметь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пола, размера, возраста;</w:t>
      </w:r>
    </w:p>
    <w:p w14:paraId="76D4627D"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укомплектовано набором ошейников, поводков, намордников (для их применения в случае необходимости);</w:t>
      </w:r>
    </w:p>
    <w:p w14:paraId="4CD34B46"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укомплектовано аптечкой для оказания экстренной помощи человеку, а также животным без владельцев с набором ветеринарных препаратов;</w:t>
      </w:r>
    </w:p>
    <w:p w14:paraId="60FB8BA1"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 запасом питьевой воды для животных без владельцев;</w:t>
      </w:r>
    </w:p>
    <w:p w14:paraId="2D28791B"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оснащено ясно читаемой надписью с полным наименованием и телефоном индивидуального предпринимателя или юридического лица, непосредственно осуществляющего мероприятия по отлову животных без владельцев.</w:t>
      </w:r>
    </w:p>
    <w:p w14:paraId="04BABD94"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2.11. Нахождение отловленных животных без владельцев в автотранспортном средстве для транспортировки таких животных не должно превышать 3 часов, а расстояние транспортировки от места отлова до места выгрузки животных не должно превышать 240 километров.</w:t>
      </w:r>
    </w:p>
    <w:p w14:paraId="0B079629"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2.12. Юридические лица и индивидуальные предприниматели, осуществляющие отлов животных без владельцев, ведут учет объема выполненных работ, связанных с отловом животных без владельцев, передают в приют следующие сведения об отловленных животных при их сдаче:</w:t>
      </w:r>
    </w:p>
    <w:p w14:paraId="3D1849A2"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вид животного;</w:t>
      </w:r>
    </w:p>
    <w:p w14:paraId="67CDA22B"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половозрастная группа животного;</w:t>
      </w:r>
    </w:p>
    <w:p w14:paraId="56D32F0D"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примерный возраст;</w:t>
      </w:r>
    </w:p>
    <w:p w14:paraId="7EC0E0FB"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размер животного;</w:t>
      </w:r>
    </w:p>
    <w:p w14:paraId="48840687"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окрас животного;</w:t>
      </w:r>
    </w:p>
    <w:p w14:paraId="0BFB40F0"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шерсти животного (короткошерстное, длинношерстное);</w:t>
      </w:r>
    </w:p>
    <w:p w14:paraId="40F6ED23"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наличия, размера и формы ушей (маленькие, средние, большие, купированные, с фигурным надрезом (</w:t>
      </w:r>
      <w:proofErr w:type="spellStart"/>
      <w:r w:rsidRPr="00530113">
        <w:rPr>
          <w:kern w:val="2"/>
          <w:sz w:val="28"/>
          <w:szCs w:val="28"/>
        </w:rPr>
        <w:t>выщипом</w:t>
      </w:r>
      <w:proofErr w:type="spellEnd"/>
      <w:r w:rsidRPr="00530113">
        <w:rPr>
          <w:kern w:val="2"/>
          <w:sz w:val="28"/>
          <w:szCs w:val="28"/>
        </w:rPr>
        <w:t xml:space="preserve">), с </w:t>
      </w:r>
      <w:proofErr w:type="spellStart"/>
      <w:r w:rsidRPr="00530113">
        <w:rPr>
          <w:kern w:val="2"/>
          <w:sz w:val="28"/>
          <w:szCs w:val="28"/>
        </w:rPr>
        <w:t>клипсой</w:t>
      </w:r>
      <w:proofErr w:type="spellEnd"/>
      <w:r w:rsidRPr="00530113">
        <w:rPr>
          <w:kern w:val="2"/>
          <w:sz w:val="28"/>
          <w:szCs w:val="28"/>
        </w:rPr>
        <w:t xml:space="preserve"> и другое);</w:t>
      </w:r>
    </w:p>
    <w:p w14:paraId="5BF42929"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наличия, размера и формы хвоста (маленький, средний, большой, купированный, пушистый, гладкошерстный, прямой, "калачиком" и другое);</w:t>
      </w:r>
    </w:p>
    <w:p w14:paraId="40DBF4BE"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особые приметы животного (если имеются);</w:t>
      </w:r>
    </w:p>
    <w:p w14:paraId="5148F79C"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сведения о нанесенных животным покусах, царапинах, </w:t>
      </w:r>
      <w:proofErr w:type="spellStart"/>
      <w:r w:rsidRPr="00530113">
        <w:rPr>
          <w:kern w:val="2"/>
          <w:sz w:val="28"/>
          <w:szCs w:val="28"/>
        </w:rPr>
        <w:t>ослюнении</w:t>
      </w:r>
      <w:proofErr w:type="spellEnd"/>
      <w:r w:rsidRPr="00530113">
        <w:rPr>
          <w:kern w:val="2"/>
          <w:sz w:val="28"/>
          <w:szCs w:val="28"/>
        </w:rPr>
        <w:t>;</w:t>
      </w:r>
    </w:p>
    <w:p w14:paraId="77500CA9"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поведения животного в момент отлова;</w:t>
      </w:r>
    </w:p>
    <w:p w14:paraId="5502AC4D"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прежнее место обитания безнадзорного животного (адрес и описание места отлова).</w:t>
      </w:r>
    </w:p>
    <w:p w14:paraId="6298D804"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2.13. Юридические лица и индивидуальные предприниматели, осуществляющие отлов животных без владельцев, предоставляют по письменному запросу уполномоченного органа сведения об объеме выполненных работ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w:t>
      </w:r>
    </w:p>
    <w:p w14:paraId="1CA40DB0" w14:textId="77777777" w:rsidR="00530113" w:rsidRPr="00530113" w:rsidRDefault="00530113" w:rsidP="00530113">
      <w:pPr>
        <w:autoSpaceDE w:val="0"/>
        <w:autoSpaceDN w:val="0"/>
        <w:adjustRightInd w:val="0"/>
        <w:spacing w:line="264" w:lineRule="auto"/>
        <w:ind w:firstLine="709"/>
        <w:jc w:val="both"/>
        <w:rPr>
          <w:kern w:val="2"/>
          <w:sz w:val="28"/>
          <w:szCs w:val="28"/>
        </w:rPr>
      </w:pPr>
    </w:p>
    <w:p w14:paraId="5CADD28E"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3. Транспортировка животных, содержащихся в приюте, к месту прежнего обитания, ведение видеозаписи процесса возврата животных к месту прежнего обитания, предоставление копии такой видеозаписи в уполномоченный орган</w:t>
      </w:r>
    </w:p>
    <w:p w14:paraId="13738594" w14:textId="77777777" w:rsidR="00530113" w:rsidRPr="00530113" w:rsidRDefault="00530113" w:rsidP="00530113">
      <w:pPr>
        <w:autoSpaceDE w:val="0"/>
        <w:autoSpaceDN w:val="0"/>
        <w:adjustRightInd w:val="0"/>
        <w:spacing w:line="264" w:lineRule="auto"/>
        <w:ind w:firstLine="709"/>
        <w:jc w:val="both"/>
        <w:rPr>
          <w:kern w:val="2"/>
          <w:sz w:val="28"/>
          <w:szCs w:val="28"/>
        </w:rPr>
      </w:pPr>
    </w:p>
    <w:p w14:paraId="51D83922"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3.1. После завершения </w:t>
      </w:r>
      <w:proofErr w:type="spellStart"/>
      <w:r w:rsidRPr="00530113">
        <w:rPr>
          <w:kern w:val="2"/>
          <w:sz w:val="28"/>
          <w:szCs w:val="28"/>
        </w:rPr>
        <w:t>карантинирования</w:t>
      </w:r>
      <w:proofErr w:type="spellEnd"/>
      <w:r w:rsidRPr="00530113">
        <w:rPr>
          <w:kern w:val="2"/>
          <w:sz w:val="28"/>
          <w:szCs w:val="28"/>
        </w:rPr>
        <w:t>, лечения (при необходимости), мечения, вакцинации и стерилизации животных без владельцев такие животные возвращаются на места их прежнего обитания.</w:t>
      </w:r>
    </w:p>
    <w:p w14:paraId="6F14BA4B"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3.2. Транспортировка таких животных к месту прежнего обитания осуществляется с учетом требований, указанных в разделе 2 настоящего Порядка.</w:t>
      </w:r>
    </w:p>
    <w:p w14:paraId="093BD380"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3.3. Не допускается возврат животных без владельцев на территории образовательных организаций, организаций здравоохранения.</w:t>
      </w:r>
    </w:p>
    <w:p w14:paraId="572D798A"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3.4. При возврате животных без владельцев на места их прежнего обитания юридические лица и индивидуальные предприниматели,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органа копии этой видеозаписи. Срок хранения такой видеозаписи составляет 3 года.</w:t>
      </w:r>
    </w:p>
    <w:p w14:paraId="069C8B23" w14:textId="77777777" w:rsidR="00530113" w:rsidRPr="00530113" w:rsidRDefault="00530113" w:rsidP="00530113">
      <w:pPr>
        <w:autoSpaceDE w:val="0"/>
        <w:autoSpaceDN w:val="0"/>
        <w:adjustRightInd w:val="0"/>
        <w:spacing w:line="264" w:lineRule="auto"/>
        <w:ind w:firstLine="709"/>
        <w:jc w:val="both"/>
        <w:rPr>
          <w:kern w:val="2"/>
          <w:sz w:val="28"/>
          <w:szCs w:val="28"/>
        </w:rPr>
      </w:pPr>
    </w:p>
    <w:p w14:paraId="3E9275B0"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 Ведение учета количества животных без владельцев, отловленных и транспортированных в приюты, животных без владельцев, возвращенных на места прежнего обитания, а также хранение учетных сведений</w:t>
      </w:r>
    </w:p>
    <w:p w14:paraId="13B9AEB7" w14:textId="77777777" w:rsidR="00530113" w:rsidRPr="00530113" w:rsidRDefault="00530113" w:rsidP="00530113">
      <w:pPr>
        <w:autoSpaceDE w:val="0"/>
        <w:autoSpaceDN w:val="0"/>
        <w:adjustRightInd w:val="0"/>
        <w:spacing w:line="264" w:lineRule="auto"/>
        <w:ind w:firstLine="709"/>
        <w:jc w:val="both"/>
        <w:rPr>
          <w:kern w:val="2"/>
          <w:sz w:val="28"/>
          <w:szCs w:val="28"/>
        </w:rPr>
      </w:pPr>
    </w:p>
    <w:p w14:paraId="55706AC9"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4.1. Все животные без владельцев, в отношении которых осуществлены процедуры по отлову, транспортировке к приютам, возврату на места прежнего обитания, подлежат учету и регистрации.</w:t>
      </w:r>
    </w:p>
    <w:p w14:paraId="54BD85B9"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4.2. Учет и регистрация животных без владельцев производятся на бумажном и электронных носителях, срок хранения которых составляет 3 года.</w:t>
      </w:r>
    </w:p>
    <w:p w14:paraId="05BFE8D8" w14:textId="77777777" w:rsidR="00530113" w:rsidRPr="00530113" w:rsidRDefault="00530113" w:rsidP="00530113">
      <w:pPr>
        <w:autoSpaceDE w:val="0"/>
        <w:autoSpaceDN w:val="0"/>
        <w:adjustRightInd w:val="0"/>
        <w:spacing w:line="264" w:lineRule="auto"/>
        <w:ind w:firstLine="709"/>
        <w:jc w:val="both"/>
        <w:rPr>
          <w:kern w:val="2"/>
          <w:sz w:val="28"/>
          <w:szCs w:val="28"/>
        </w:rPr>
      </w:pPr>
    </w:p>
    <w:p w14:paraId="2E5469C1" w14:textId="77777777"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5. Передача животных, имеющих на ошейниках или иных предметах (в том числе чипах, метках) сведения об их владельцах, владельцам</w:t>
      </w:r>
    </w:p>
    <w:p w14:paraId="7769EF4C" w14:textId="77777777" w:rsidR="00530113" w:rsidRPr="00530113" w:rsidRDefault="00530113" w:rsidP="00530113">
      <w:pPr>
        <w:autoSpaceDE w:val="0"/>
        <w:autoSpaceDN w:val="0"/>
        <w:adjustRightInd w:val="0"/>
        <w:spacing w:line="264" w:lineRule="auto"/>
        <w:ind w:firstLine="709"/>
        <w:jc w:val="both"/>
        <w:rPr>
          <w:kern w:val="2"/>
          <w:sz w:val="28"/>
          <w:szCs w:val="28"/>
        </w:rPr>
      </w:pPr>
    </w:p>
    <w:p w14:paraId="7EBC2275" w14:textId="360E1CD0" w:rsidR="00B50FE2"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Животные, имеющие на ошейниках или иных предметах (в том числе чипах, метках) сведения об их владельцах, возвращаются владельцам в течение 3 дней со дня регистрации отловленного животного.</w:t>
      </w:r>
    </w:p>
    <w:p w14:paraId="1282E9FA" w14:textId="77777777" w:rsidR="00B50FE2" w:rsidRPr="00AD3B2E" w:rsidRDefault="00B50FE2" w:rsidP="001A5151">
      <w:pPr>
        <w:autoSpaceDE w:val="0"/>
        <w:autoSpaceDN w:val="0"/>
        <w:adjustRightInd w:val="0"/>
        <w:spacing w:line="264" w:lineRule="auto"/>
        <w:ind w:firstLine="709"/>
        <w:jc w:val="both"/>
        <w:rPr>
          <w:kern w:val="2"/>
          <w:sz w:val="28"/>
          <w:szCs w:val="28"/>
        </w:rPr>
      </w:pPr>
    </w:p>
    <w:p w14:paraId="4356DEE2" w14:textId="77777777" w:rsidR="001A5151" w:rsidRPr="001A5151" w:rsidRDefault="001A5151" w:rsidP="001A5151">
      <w:pPr>
        <w:spacing w:line="264" w:lineRule="auto"/>
        <w:rPr>
          <w:sz w:val="28"/>
        </w:rPr>
      </w:pPr>
      <w:r w:rsidRPr="001A5151">
        <w:rPr>
          <w:sz w:val="28"/>
        </w:rPr>
        <w:t xml:space="preserve">Глава Администрации </w:t>
      </w:r>
    </w:p>
    <w:p w14:paraId="76B14D61" w14:textId="3D2C5D1B" w:rsidR="001A5151" w:rsidRPr="001A5151" w:rsidRDefault="001A5151" w:rsidP="001A5151">
      <w:pPr>
        <w:spacing w:line="264" w:lineRule="auto"/>
        <w:rPr>
          <w:sz w:val="28"/>
        </w:rPr>
      </w:pPr>
      <w:r w:rsidRPr="001A5151">
        <w:rPr>
          <w:sz w:val="28"/>
        </w:rPr>
        <w:t>Истоминского сельского поселения</w:t>
      </w:r>
      <w:r w:rsidR="0096750E">
        <w:rPr>
          <w:sz w:val="28"/>
        </w:rPr>
        <w:t xml:space="preserve">                                                 </w:t>
      </w:r>
      <w:r w:rsidR="000F5C7A">
        <w:rPr>
          <w:sz w:val="28"/>
        </w:rPr>
        <w:t>Д.А. Кудовба</w:t>
      </w:r>
    </w:p>
    <w:sectPr w:rsidR="001A5151" w:rsidRPr="001A5151" w:rsidSect="0096750E">
      <w:footerReference w:type="even" r:id="rId9"/>
      <w:footerReference w:type="default" r:id="rId10"/>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522F" w14:textId="77777777" w:rsidR="003854D6" w:rsidRDefault="003854D6">
      <w:r>
        <w:separator/>
      </w:r>
    </w:p>
  </w:endnote>
  <w:endnote w:type="continuationSeparator" w:id="0">
    <w:p w14:paraId="237490DE" w14:textId="77777777" w:rsidR="003854D6" w:rsidRDefault="0038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657D" w14:textId="3236454B" w:rsidR="00D74933" w:rsidRDefault="00D74933"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30113">
      <w:rPr>
        <w:rStyle w:val="aa"/>
        <w:noProof/>
      </w:rPr>
      <w:t>2</w:t>
    </w:r>
    <w:r>
      <w:rPr>
        <w:rStyle w:val="aa"/>
      </w:rPr>
      <w:fldChar w:fldCharType="end"/>
    </w:r>
  </w:p>
  <w:p w14:paraId="2C767B73" w14:textId="77777777" w:rsidR="00D74933" w:rsidRDefault="00D7493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835E" w14:textId="77777777" w:rsidR="00D74933" w:rsidRPr="00670060" w:rsidRDefault="00D74933"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018C" w14:textId="77777777" w:rsidR="003854D6" w:rsidRDefault="003854D6">
      <w:r>
        <w:separator/>
      </w:r>
    </w:p>
  </w:footnote>
  <w:footnote w:type="continuationSeparator" w:id="0">
    <w:p w14:paraId="2F0B6790" w14:textId="77777777" w:rsidR="003854D6" w:rsidRDefault="0038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E208A"/>
    <w:multiLevelType w:val="hybridMultilevel"/>
    <w:tmpl w:val="20A836AA"/>
    <w:lvl w:ilvl="0" w:tplc="8A323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86434542">
    <w:abstractNumId w:val="35"/>
  </w:num>
  <w:num w:numId="2" w16cid:durableId="2085569558">
    <w:abstractNumId w:val="4"/>
  </w:num>
  <w:num w:numId="3" w16cid:durableId="1377121026">
    <w:abstractNumId w:val="19"/>
  </w:num>
  <w:num w:numId="4" w16cid:durableId="1636137118">
    <w:abstractNumId w:val="2"/>
  </w:num>
  <w:num w:numId="5" w16cid:durableId="1306085988">
    <w:abstractNumId w:val="9"/>
  </w:num>
  <w:num w:numId="6" w16cid:durableId="1379477650">
    <w:abstractNumId w:val="15"/>
  </w:num>
  <w:num w:numId="7" w16cid:durableId="418866395">
    <w:abstractNumId w:val="1"/>
  </w:num>
  <w:num w:numId="8" w16cid:durableId="782727565">
    <w:abstractNumId w:val="33"/>
  </w:num>
  <w:num w:numId="9" w16cid:durableId="636377925">
    <w:abstractNumId w:val="26"/>
  </w:num>
  <w:num w:numId="10" w16cid:durableId="420759093">
    <w:abstractNumId w:val="6"/>
  </w:num>
  <w:num w:numId="11" w16cid:durableId="1312448018">
    <w:abstractNumId w:val="17"/>
  </w:num>
  <w:num w:numId="12" w16cid:durableId="567615106">
    <w:abstractNumId w:val="31"/>
  </w:num>
  <w:num w:numId="13" w16cid:durableId="2090275072">
    <w:abstractNumId w:val="27"/>
  </w:num>
  <w:num w:numId="14" w16cid:durableId="1545363885">
    <w:abstractNumId w:val="25"/>
  </w:num>
  <w:num w:numId="15" w16cid:durableId="600573990">
    <w:abstractNumId w:val="20"/>
  </w:num>
  <w:num w:numId="16" w16cid:durableId="1694529053">
    <w:abstractNumId w:val="14"/>
  </w:num>
  <w:num w:numId="17" w16cid:durableId="1835223099">
    <w:abstractNumId w:val="8"/>
  </w:num>
  <w:num w:numId="18" w16cid:durableId="1483501782">
    <w:abstractNumId w:val="28"/>
  </w:num>
  <w:num w:numId="19" w16cid:durableId="852308305">
    <w:abstractNumId w:val="0"/>
  </w:num>
  <w:num w:numId="20" w16cid:durableId="1709913860">
    <w:abstractNumId w:val="30"/>
  </w:num>
  <w:num w:numId="21" w16cid:durableId="1133869814">
    <w:abstractNumId w:val="11"/>
  </w:num>
  <w:num w:numId="22" w16cid:durableId="894855716">
    <w:abstractNumId w:val="23"/>
  </w:num>
  <w:num w:numId="23" w16cid:durableId="311103052">
    <w:abstractNumId w:val="12"/>
  </w:num>
  <w:num w:numId="24" w16cid:durableId="1363245381">
    <w:abstractNumId w:val="29"/>
  </w:num>
  <w:num w:numId="25" w16cid:durableId="1586651573">
    <w:abstractNumId w:val="16"/>
  </w:num>
  <w:num w:numId="26" w16cid:durableId="546642241">
    <w:abstractNumId w:val="21"/>
  </w:num>
  <w:num w:numId="27" w16cid:durableId="1383405098">
    <w:abstractNumId w:val="18"/>
  </w:num>
  <w:num w:numId="28" w16cid:durableId="139395161">
    <w:abstractNumId w:val="7"/>
  </w:num>
  <w:num w:numId="29" w16cid:durableId="1661960135">
    <w:abstractNumId w:val="34"/>
  </w:num>
  <w:num w:numId="30" w16cid:durableId="1132479910">
    <w:abstractNumId w:val="3"/>
  </w:num>
  <w:num w:numId="31" w16cid:durableId="1946495103">
    <w:abstractNumId w:val="13"/>
  </w:num>
  <w:num w:numId="32" w16cid:durableId="287512578">
    <w:abstractNumId w:val="22"/>
  </w:num>
  <w:num w:numId="33" w16cid:durableId="2088376240">
    <w:abstractNumId w:val="32"/>
  </w:num>
  <w:num w:numId="34" w16cid:durableId="1845316970">
    <w:abstractNumId w:val="10"/>
  </w:num>
  <w:num w:numId="35" w16cid:durableId="994338866">
    <w:abstractNumId w:val="5"/>
  </w:num>
  <w:num w:numId="36" w16cid:durableId="1939101446">
    <w:abstractNumId w:val="24"/>
  </w:num>
  <w:num w:numId="37" w16cid:durableId="34590647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A5"/>
    <w:rsid w:val="000026D2"/>
    <w:rsid w:val="00003D46"/>
    <w:rsid w:val="00006CA2"/>
    <w:rsid w:val="0002708B"/>
    <w:rsid w:val="00027828"/>
    <w:rsid w:val="00027B4A"/>
    <w:rsid w:val="00050C68"/>
    <w:rsid w:val="0005372C"/>
    <w:rsid w:val="00054D8B"/>
    <w:rsid w:val="000559D5"/>
    <w:rsid w:val="00060F3C"/>
    <w:rsid w:val="00065CFE"/>
    <w:rsid w:val="000711C2"/>
    <w:rsid w:val="000746D3"/>
    <w:rsid w:val="000808D6"/>
    <w:rsid w:val="00090265"/>
    <w:rsid w:val="00096E78"/>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0F5C7A"/>
    <w:rsid w:val="00104E0D"/>
    <w:rsid w:val="0010504A"/>
    <w:rsid w:val="00116BFA"/>
    <w:rsid w:val="00117A38"/>
    <w:rsid w:val="00125DE3"/>
    <w:rsid w:val="0013330D"/>
    <w:rsid w:val="00135443"/>
    <w:rsid w:val="00135C19"/>
    <w:rsid w:val="00140047"/>
    <w:rsid w:val="00143E60"/>
    <w:rsid w:val="00146F08"/>
    <w:rsid w:val="00153B21"/>
    <w:rsid w:val="00154942"/>
    <w:rsid w:val="00157B2D"/>
    <w:rsid w:val="0016578D"/>
    <w:rsid w:val="00170E89"/>
    <w:rsid w:val="00181AF5"/>
    <w:rsid w:val="00186B40"/>
    <w:rsid w:val="001877D2"/>
    <w:rsid w:val="00190D69"/>
    <w:rsid w:val="00193183"/>
    <w:rsid w:val="001978AE"/>
    <w:rsid w:val="001A5151"/>
    <w:rsid w:val="001A60EF"/>
    <w:rsid w:val="001B2D1C"/>
    <w:rsid w:val="001B3302"/>
    <w:rsid w:val="001B4439"/>
    <w:rsid w:val="001C1D98"/>
    <w:rsid w:val="001C2A05"/>
    <w:rsid w:val="001D14F4"/>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22916"/>
    <w:rsid w:val="002301B3"/>
    <w:rsid w:val="002373B0"/>
    <w:rsid w:val="00240CCC"/>
    <w:rsid w:val="002504E8"/>
    <w:rsid w:val="00254382"/>
    <w:rsid w:val="002550FB"/>
    <w:rsid w:val="002555FA"/>
    <w:rsid w:val="00260587"/>
    <w:rsid w:val="00262420"/>
    <w:rsid w:val="0027031E"/>
    <w:rsid w:val="00282F42"/>
    <w:rsid w:val="002831D5"/>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541"/>
    <w:rsid w:val="002E1A78"/>
    <w:rsid w:val="002E1DE4"/>
    <w:rsid w:val="002E33F9"/>
    <w:rsid w:val="002E65D5"/>
    <w:rsid w:val="002F40F2"/>
    <w:rsid w:val="002F63E3"/>
    <w:rsid w:val="002F699A"/>
    <w:rsid w:val="002F74D7"/>
    <w:rsid w:val="00301187"/>
    <w:rsid w:val="0030124B"/>
    <w:rsid w:val="003022AF"/>
    <w:rsid w:val="00313142"/>
    <w:rsid w:val="003135D3"/>
    <w:rsid w:val="00313649"/>
    <w:rsid w:val="00313D3A"/>
    <w:rsid w:val="003301F3"/>
    <w:rsid w:val="0033138A"/>
    <w:rsid w:val="0033159F"/>
    <w:rsid w:val="00341FC1"/>
    <w:rsid w:val="003438C0"/>
    <w:rsid w:val="00364973"/>
    <w:rsid w:val="0037040B"/>
    <w:rsid w:val="00380F5E"/>
    <w:rsid w:val="00381431"/>
    <w:rsid w:val="00383BD4"/>
    <w:rsid w:val="003854D6"/>
    <w:rsid w:val="00386006"/>
    <w:rsid w:val="003877A8"/>
    <w:rsid w:val="003921D8"/>
    <w:rsid w:val="00394C35"/>
    <w:rsid w:val="00394C8F"/>
    <w:rsid w:val="00395917"/>
    <w:rsid w:val="003A20E1"/>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63681"/>
    <w:rsid w:val="0047070E"/>
    <w:rsid w:val="004711EC"/>
    <w:rsid w:val="00471F08"/>
    <w:rsid w:val="00476975"/>
    <w:rsid w:val="004773B5"/>
    <w:rsid w:val="00480BC7"/>
    <w:rsid w:val="00482982"/>
    <w:rsid w:val="0048457B"/>
    <w:rsid w:val="004871AA"/>
    <w:rsid w:val="004937B8"/>
    <w:rsid w:val="004943E2"/>
    <w:rsid w:val="004A05F1"/>
    <w:rsid w:val="004A26F8"/>
    <w:rsid w:val="004A39B6"/>
    <w:rsid w:val="004B2999"/>
    <w:rsid w:val="004B3BBA"/>
    <w:rsid w:val="004B6A5C"/>
    <w:rsid w:val="004B79B7"/>
    <w:rsid w:val="004C5335"/>
    <w:rsid w:val="004C5E20"/>
    <w:rsid w:val="004E489B"/>
    <w:rsid w:val="004E78FD"/>
    <w:rsid w:val="004F0B14"/>
    <w:rsid w:val="004F7011"/>
    <w:rsid w:val="004F787C"/>
    <w:rsid w:val="005064B0"/>
    <w:rsid w:val="00511917"/>
    <w:rsid w:val="00515D9C"/>
    <w:rsid w:val="00530113"/>
    <w:rsid w:val="00530396"/>
    <w:rsid w:val="00531FBD"/>
    <w:rsid w:val="00532929"/>
    <w:rsid w:val="0053366A"/>
    <w:rsid w:val="005338EA"/>
    <w:rsid w:val="00535FAE"/>
    <w:rsid w:val="0054196E"/>
    <w:rsid w:val="00553B24"/>
    <w:rsid w:val="005705A8"/>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27F4"/>
    <w:rsid w:val="0064644A"/>
    <w:rsid w:val="0065516C"/>
    <w:rsid w:val="006564DB"/>
    <w:rsid w:val="00660EE3"/>
    <w:rsid w:val="00670060"/>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0A01"/>
    <w:rsid w:val="00770D62"/>
    <w:rsid w:val="007730B1"/>
    <w:rsid w:val="00775374"/>
    <w:rsid w:val="007814FE"/>
    <w:rsid w:val="00782222"/>
    <w:rsid w:val="00792911"/>
    <w:rsid w:val="007936ED"/>
    <w:rsid w:val="00797A5C"/>
    <w:rsid w:val="007A1986"/>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01B6"/>
    <w:rsid w:val="00827C77"/>
    <w:rsid w:val="00827EF4"/>
    <w:rsid w:val="008429EB"/>
    <w:rsid w:val="008438D7"/>
    <w:rsid w:val="00853B7D"/>
    <w:rsid w:val="00860E5A"/>
    <w:rsid w:val="0086365D"/>
    <w:rsid w:val="00865C9A"/>
    <w:rsid w:val="00867AB6"/>
    <w:rsid w:val="00875FAD"/>
    <w:rsid w:val="00881A75"/>
    <w:rsid w:val="0088536F"/>
    <w:rsid w:val="008867B2"/>
    <w:rsid w:val="008A26EE"/>
    <w:rsid w:val="008A46CA"/>
    <w:rsid w:val="008B0185"/>
    <w:rsid w:val="008B3F93"/>
    <w:rsid w:val="008B5EB7"/>
    <w:rsid w:val="008B627C"/>
    <w:rsid w:val="008B6AD3"/>
    <w:rsid w:val="008B7F90"/>
    <w:rsid w:val="008C13B2"/>
    <w:rsid w:val="008D1A9B"/>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32E19"/>
    <w:rsid w:val="00944476"/>
    <w:rsid w:val="00944DEC"/>
    <w:rsid w:val="00947FCC"/>
    <w:rsid w:val="00963034"/>
    <w:rsid w:val="0096750E"/>
    <w:rsid w:val="00971F30"/>
    <w:rsid w:val="00981CD5"/>
    <w:rsid w:val="00981F32"/>
    <w:rsid w:val="00982816"/>
    <w:rsid w:val="00985A10"/>
    <w:rsid w:val="00985BD0"/>
    <w:rsid w:val="009875EE"/>
    <w:rsid w:val="00994B7C"/>
    <w:rsid w:val="009A1F78"/>
    <w:rsid w:val="009B0CD9"/>
    <w:rsid w:val="009B19BC"/>
    <w:rsid w:val="009B1C66"/>
    <w:rsid w:val="009B40DE"/>
    <w:rsid w:val="009C11C2"/>
    <w:rsid w:val="009C3E66"/>
    <w:rsid w:val="009C5CAF"/>
    <w:rsid w:val="009C5E98"/>
    <w:rsid w:val="009D59A7"/>
    <w:rsid w:val="009D7C81"/>
    <w:rsid w:val="009E30CD"/>
    <w:rsid w:val="009F3E98"/>
    <w:rsid w:val="009F44E3"/>
    <w:rsid w:val="00A03A55"/>
    <w:rsid w:val="00A061D7"/>
    <w:rsid w:val="00A1281C"/>
    <w:rsid w:val="00A23BAA"/>
    <w:rsid w:val="00A2709B"/>
    <w:rsid w:val="00A27909"/>
    <w:rsid w:val="00A30E81"/>
    <w:rsid w:val="00A310B3"/>
    <w:rsid w:val="00A34804"/>
    <w:rsid w:val="00A37F30"/>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076EE"/>
    <w:rsid w:val="00B07FAC"/>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0423"/>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3C34"/>
    <w:rsid w:val="00BE735C"/>
    <w:rsid w:val="00BF2541"/>
    <w:rsid w:val="00BF39F0"/>
    <w:rsid w:val="00C0098F"/>
    <w:rsid w:val="00C019E5"/>
    <w:rsid w:val="00C06218"/>
    <w:rsid w:val="00C11FDF"/>
    <w:rsid w:val="00C1653C"/>
    <w:rsid w:val="00C344E9"/>
    <w:rsid w:val="00C40151"/>
    <w:rsid w:val="00C45960"/>
    <w:rsid w:val="00C45F81"/>
    <w:rsid w:val="00C571B7"/>
    <w:rsid w:val="00C572C4"/>
    <w:rsid w:val="00C67FC8"/>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D3C93"/>
    <w:rsid w:val="00CE2EC3"/>
    <w:rsid w:val="00CE4CD2"/>
    <w:rsid w:val="00CE5183"/>
    <w:rsid w:val="00CF7320"/>
    <w:rsid w:val="00D00358"/>
    <w:rsid w:val="00D12FC8"/>
    <w:rsid w:val="00D13E83"/>
    <w:rsid w:val="00D16BE0"/>
    <w:rsid w:val="00D21CE1"/>
    <w:rsid w:val="00D22606"/>
    <w:rsid w:val="00D27ED9"/>
    <w:rsid w:val="00D32E76"/>
    <w:rsid w:val="00D44DD2"/>
    <w:rsid w:val="00D50A5D"/>
    <w:rsid w:val="00D71146"/>
    <w:rsid w:val="00D73323"/>
    <w:rsid w:val="00D74933"/>
    <w:rsid w:val="00D75471"/>
    <w:rsid w:val="00D80C01"/>
    <w:rsid w:val="00D86B50"/>
    <w:rsid w:val="00D90636"/>
    <w:rsid w:val="00DA5AA6"/>
    <w:rsid w:val="00DB4D6B"/>
    <w:rsid w:val="00DB51B7"/>
    <w:rsid w:val="00DC2302"/>
    <w:rsid w:val="00DC30CD"/>
    <w:rsid w:val="00DC56E5"/>
    <w:rsid w:val="00DD552B"/>
    <w:rsid w:val="00DE50C1"/>
    <w:rsid w:val="00DF0EA5"/>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B66B8"/>
    <w:rsid w:val="00EC3B36"/>
    <w:rsid w:val="00EC40AD"/>
    <w:rsid w:val="00EC62F0"/>
    <w:rsid w:val="00ED72D3"/>
    <w:rsid w:val="00EE2D75"/>
    <w:rsid w:val="00EF29AB"/>
    <w:rsid w:val="00EF56AF"/>
    <w:rsid w:val="00EF7876"/>
    <w:rsid w:val="00F02493"/>
    <w:rsid w:val="00F02C40"/>
    <w:rsid w:val="00F04215"/>
    <w:rsid w:val="00F053B1"/>
    <w:rsid w:val="00F1048E"/>
    <w:rsid w:val="00F10D30"/>
    <w:rsid w:val="00F13F1A"/>
    <w:rsid w:val="00F140F1"/>
    <w:rsid w:val="00F1458A"/>
    <w:rsid w:val="00F24917"/>
    <w:rsid w:val="00F30D40"/>
    <w:rsid w:val="00F368D2"/>
    <w:rsid w:val="00F410DF"/>
    <w:rsid w:val="00F43934"/>
    <w:rsid w:val="00F458DF"/>
    <w:rsid w:val="00F5175F"/>
    <w:rsid w:val="00F520A0"/>
    <w:rsid w:val="00F56A41"/>
    <w:rsid w:val="00F75531"/>
    <w:rsid w:val="00F8225E"/>
    <w:rsid w:val="00F86418"/>
    <w:rsid w:val="00F9297B"/>
    <w:rsid w:val="00F965D8"/>
    <w:rsid w:val="00FA3A7B"/>
    <w:rsid w:val="00FA6611"/>
    <w:rsid w:val="00FB0876"/>
    <w:rsid w:val="00FB524E"/>
    <w:rsid w:val="00FB7783"/>
    <w:rsid w:val="00FD350A"/>
    <w:rsid w:val="00FD3A0D"/>
    <w:rsid w:val="00FE38CB"/>
    <w:rsid w:val="00FE3AAF"/>
    <w:rsid w:val="00FE4CFF"/>
    <w:rsid w:val="00FF0D8D"/>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71511"/>
  <w15:docId w15:val="{80436A95-8784-41C6-BBBC-F151A9C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7F30"/>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E927-34DC-475D-874E-8D78A0D1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134</TotalTime>
  <Pages>1</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Земля</cp:lastModifiedBy>
  <cp:revision>21</cp:revision>
  <cp:lastPrinted>2022-07-15T06:25:00Z</cp:lastPrinted>
  <dcterms:created xsi:type="dcterms:W3CDTF">2021-03-03T06:17:00Z</dcterms:created>
  <dcterms:modified xsi:type="dcterms:W3CDTF">2022-07-15T06:26:00Z</dcterms:modified>
</cp:coreProperties>
</file>