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564E9" w14:textId="736119AF" w:rsidR="00F663FC" w:rsidRDefault="00CF4606" w:rsidP="00CF4606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D8AD7A" wp14:editId="7937F93A">
            <wp:extent cx="676910" cy="8293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BC68D" w14:textId="77777777" w:rsidR="00A94499" w:rsidRPr="00A94499" w:rsidRDefault="00A94499" w:rsidP="00A9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14:paraId="1A2CEBE9" w14:textId="77777777" w:rsidR="00A94499" w:rsidRPr="00A94499" w:rsidRDefault="00A94499" w:rsidP="00A9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14:paraId="48631792" w14:textId="77777777" w:rsidR="00A94499" w:rsidRPr="00A94499" w:rsidRDefault="00A94499" w:rsidP="00A9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ИСТОМИНСКОЕ СЕЛЬСКОЕ ПОСЕЛЕНИЕ </w:t>
      </w:r>
    </w:p>
    <w:p w14:paraId="1C8C1249" w14:textId="77777777" w:rsidR="00A94499" w:rsidRPr="00A94499" w:rsidRDefault="00A94499" w:rsidP="00A9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РАЙОНА РОСТОВСКОЙ ОБЛАСТИ</w:t>
      </w:r>
    </w:p>
    <w:p w14:paraId="44A6309E" w14:textId="77777777" w:rsidR="00A94499" w:rsidRPr="00A94499" w:rsidRDefault="00A94499" w:rsidP="00A9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3FCC8" w14:textId="77777777" w:rsidR="00A94499" w:rsidRPr="00A94499" w:rsidRDefault="00A94499" w:rsidP="00A9449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14:paraId="4C256743" w14:textId="77777777" w:rsidR="00A94499" w:rsidRPr="00A94499" w:rsidRDefault="00A94499" w:rsidP="00A9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F750AD" w14:textId="56C65E01" w:rsidR="00A94499" w:rsidRPr="00A94499" w:rsidRDefault="00CF4606" w:rsidP="00A94499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14.04.2022г.</w:t>
      </w:r>
      <w:r w:rsidR="00A94499"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х. Островского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80</w:t>
      </w:r>
    </w:p>
    <w:p w14:paraId="17DEE6CD" w14:textId="77777777" w:rsidR="00A94499" w:rsidRPr="00A94499" w:rsidRDefault="00A94499" w:rsidP="00A944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0DFF7ED" w14:textId="037AB5B9" w:rsidR="00917935" w:rsidRDefault="00A94499" w:rsidP="0091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45D4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68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B747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</w:t>
      </w:r>
    </w:p>
    <w:p w14:paraId="52BDFB8E" w14:textId="4BCA2D3C" w:rsidR="00A94499" w:rsidRPr="00917935" w:rsidRDefault="00686EE2" w:rsidP="0091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похозяйственных книг</w:t>
      </w:r>
      <w:r w:rsidR="00917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6848A2" w14:textId="77777777" w:rsidR="00A94499" w:rsidRPr="00A94499" w:rsidRDefault="00A94499" w:rsidP="00A944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4B744B9" w14:textId="77777777" w:rsidR="00A94499" w:rsidRPr="00A94499" w:rsidRDefault="00A94499" w:rsidP="00A944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Приказом Министерства сельского хозяйства Российской Федерации от 11 октября 2010г. </w:t>
      </w:r>
      <w:proofErr w:type="gramStart"/>
      <w:r w:rsidRPr="00A944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(с изменениями от 8 мая 2015 г. № 178), Федеральным Законом РФ от 06.10.2003г. №131-Ф3 «Об общих принципах организации местного самоуправления в Российской Федерации», и в связи с истечением в 2018 году срока действия прежних форм первичного похозяйственного учета;- </w:t>
      </w:r>
      <w:proofErr w:type="gramEnd"/>
    </w:p>
    <w:p w14:paraId="05D426D5" w14:textId="77777777" w:rsidR="00A94499" w:rsidRPr="00A94499" w:rsidRDefault="00A94499" w:rsidP="00A944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6E260A4" w14:textId="77777777" w:rsidR="00A94499" w:rsidRPr="00A94499" w:rsidRDefault="00A94499" w:rsidP="00A9449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60"/>
          <w:kern w:val="2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b/>
          <w:spacing w:val="60"/>
          <w:kern w:val="2"/>
          <w:sz w:val="28"/>
          <w:szCs w:val="28"/>
          <w:lang w:eastAsia="ru-RU"/>
        </w:rPr>
        <w:t>ПОСТАНОВЛЯЕТ:</w:t>
      </w:r>
    </w:p>
    <w:p w14:paraId="25A25450" w14:textId="77777777" w:rsidR="00A94499" w:rsidRPr="00A94499" w:rsidRDefault="00A94499" w:rsidP="00A9449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5F8947A5" w14:textId="77777777" w:rsidR="00A94499" w:rsidRPr="00A94499" w:rsidRDefault="00A94499" w:rsidP="00A9449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308E62D4" w14:textId="5B074A5F" w:rsidR="00A94499" w:rsidRPr="00A94499" w:rsidRDefault="00A94499" w:rsidP="00917935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ведения похозяйственных книг в </w:t>
      </w:r>
      <w:r w:rsidR="009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Истоминского сельского поселения</w:t>
      </w:r>
      <w:r w:rsidR="00686E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</w:t>
      </w: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5A0CF6" w14:textId="2E005B5B" w:rsidR="00A94499" w:rsidRPr="00A94499" w:rsidRDefault="00A94499" w:rsidP="00917935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9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Истоминского сельского поселения и опубликовать в информационном бюллетене «Вестник</w:t>
      </w:r>
      <w:r w:rsidR="00917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3F6F12D6" w14:textId="72D9D5D3" w:rsidR="00A94499" w:rsidRPr="000F26CE" w:rsidRDefault="00A94499" w:rsidP="00917935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Аракелян И.С.</w:t>
      </w:r>
      <w:r w:rsidRPr="000F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3326CAB" w14:textId="29462A0F" w:rsidR="00A94499" w:rsidRDefault="00A94499" w:rsidP="00A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84EB4" w14:textId="36800D48" w:rsidR="00917935" w:rsidRDefault="00917935" w:rsidP="00A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A5E57" w14:textId="7C5231FA" w:rsidR="00917935" w:rsidRDefault="00917935" w:rsidP="00A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4461E" w14:textId="77777777" w:rsidR="00917935" w:rsidRPr="00A94499" w:rsidRDefault="00917935" w:rsidP="00A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FAD31" w14:textId="77777777" w:rsidR="00A94499" w:rsidRPr="00A94499" w:rsidRDefault="00A94499" w:rsidP="00A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Истоминского</w:t>
      </w:r>
    </w:p>
    <w:p w14:paraId="1D241F2C" w14:textId="77777777" w:rsidR="00A94499" w:rsidRPr="00A94499" w:rsidRDefault="00A94499" w:rsidP="00A94499">
      <w:pPr>
        <w:tabs>
          <w:tab w:val="left" w:pos="84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Д.А. </w:t>
      </w:r>
      <w:proofErr w:type="spellStart"/>
      <w:r w:rsidRPr="00A94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Кудовба</w:t>
      </w:r>
      <w:proofErr w:type="spellEnd"/>
    </w:p>
    <w:p w14:paraId="0DCCA3D1" w14:textId="77777777" w:rsidR="00A94499" w:rsidRPr="00A94499" w:rsidRDefault="00A94499" w:rsidP="00A94499">
      <w:pPr>
        <w:tabs>
          <w:tab w:val="left" w:pos="84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12A2D" w14:textId="77777777" w:rsidR="00CF4606" w:rsidRDefault="00CF4606" w:rsidP="00A94499">
      <w:pPr>
        <w:jc w:val="right"/>
        <w:rPr>
          <w:rFonts w:ascii="Times New Roman" w:hAnsi="Times New Roman" w:cs="Times New Roman"/>
        </w:rPr>
      </w:pPr>
    </w:p>
    <w:p w14:paraId="0D0B685D" w14:textId="77777777" w:rsidR="00A94499" w:rsidRDefault="00A94499" w:rsidP="00A94499">
      <w:pPr>
        <w:jc w:val="right"/>
        <w:rPr>
          <w:rFonts w:ascii="Times New Roman" w:hAnsi="Times New Roman" w:cs="Times New Roman"/>
        </w:rPr>
      </w:pPr>
      <w:r w:rsidRPr="00A9449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к Постановлению Администрации</w:t>
      </w:r>
    </w:p>
    <w:p w14:paraId="09AF7DD9" w14:textId="77777777" w:rsidR="00A94499" w:rsidRPr="00A94499" w:rsidRDefault="00A94499" w:rsidP="00A944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Истоминского сельского поселения</w:t>
      </w:r>
    </w:p>
    <w:p w14:paraId="2C7B9AF1" w14:textId="77777777" w:rsidR="00A94499" w:rsidRPr="00A94499" w:rsidRDefault="00A94499" w:rsidP="00A94499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A94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«УТВЕРЖДАЮ:</w:t>
      </w:r>
    </w:p>
    <w:p w14:paraId="1CF3D05E" w14:textId="77777777" w:rsidR="00A94499" w:rsidRPr="00A94499" w:rsidRDefault="00A94499" w:rsidP="00A94499">
      <w:pPr>
        <w:jc w:val="right"/>
        <w:rPr>
          <w:rFonts w:ascii="Times New Roman" w:hAnsi="Times New Roman" w:cs="Times New Roman"/>
          <w:sz w:val="24"/>
          <w:szCs w:val="24"/>
        </w:rPr>
      </w:pPr>
      <w:r w:rsidRPr="00A94499">
        <w:rPr>
          <w:rFonts w:ascii="Times New Roman" w:hAnsi="Times New Roman" w:cs="Times New Roman"/>
          <w:sz w:val="24"/>
          <w:szCs w:val="24"/>
        </w:rPr>
        <w:t xml:space="preserve">Глава Администрации Истоминского </w:t>
      </w:r>
    </w:p>
    <w:p w14:paraId="508D5E32" w14:textId="77777777" w:rsidR="00A94499" w:rsidRPr="00A94499" w:rsidRDefault="00A94499" w:rsidP="00A94499">
      <w:pPr>
        <w:jc w:val="right"/>
        <w:rPr>
          <w:rFonts w:ascii="Times New Roman" w:hAnsi="Times New Roman" w:cs="Times New Roman"/>
          <w:sz w:val="24"/>
          <w:szCs w:val="24"/>
        </w:rPr>
      </w:pPr>
      <w:r w:rsidRPr="00A9449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A6378E8" w14:textId="77777777" w:rsidR="00A94499" w:rsidRPr="00A94499" w:rsidRDefault="00A94499" w:rsidP="00A94499">
      <w:pPr>
        <w:jc w:val="right"/>
        <w:rPr>
          <w:rFonts w:ascii="Times New Roman" w:hAnsi="Times New Roman" w:cs="Times New Roman"/>
          <w:sz w:val="24"/>
          <w:szCs w:val="24"/>
        </w:rPr>
      </w:pPr>
      <w:r w:rsidRPr="00A94499">
        <w:rPr>
          <w:rFonts w:ascii="Times New Roman" w:hAnsi="Times New Roman" w:cs="Times New Roman"/>
          <w:sz w:val="24"/>
          <w:szCs w:val="24"/>
        </w:rPr>
        <w:t xml:space="preserve">___________ Д.А. </w:t>
      </w:r>
      <w:proofErr w:type="spellStart"/>
      <w:r w:rsidRPr="00A94499">
        <w:rPr>
          <w:rFonts w:ascii="Times New Roman" w:hAnsi="Times New Roman" w:cs="Times New Roman"/>
          <w:sz w:val="24"/>
          <w:szCs w:val="24"/>
        </w:rPr>
        <w:t>Кудовба</w:t>
      </w:r>
      <w:proofErr w:type="spellEnd"/>
    </w:p>
    <w:p w14:paraId="352246D5" w14:textId="77777777" w:rsidR="00A94499" w:rsidRDefault="00A94499" w:rsidP="00F663FC"/>
    <w:p w14:paraId="5B1D2BD5" w14:textId="283D22E1" w:rsidR="00F663FC" w:rsidRPr="008B16A6" w:rsidRDefault="00F663FC" w:rsidP="00F62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>ПОЛОЖЕНИЕ</w:t>
      </w:r>
    </w:p>
    <w:p w14:paraId="4684924B" w14:textId="4C6FDA58" w:rsidR="00F663FC" w:rsidRPr="008B16A6" w:rsidRDefault="00F663FC" w:rsidP="008A0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о порядке ведения похозяйственных книг в администрации </w:t>
      </w:r>
      <w:r w:rsidR="008B16A6">
        <w:rPr>
          <w:rFonts w:ascii="Times New Roman" w:hAnsi="Times New Roman" w:cs="Times New Roman"/>
          <w:sz w:val="28"/>
          <w:szCs w:val="28"/>
        </w:rPr>
        <w:t xml:space="preserve"> Истоминского </w:t>
      </w:r>
      <w:r w:rsidRPr="008B16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B16A6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Pr="008B16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B16A6">
        <w:rPr>
          <w:rFonts w:ascii="Times New Roman" w:hAnsi="Times New Roman" w:cs="Times New Roman"/>
          <w:sz w:val="28"/>
          <w:szCs w:val="28"/>
        </w:rPr>
        <w:t>Ростовской</w:t>
      </w:r>
      <w:r w:rsidRPr="008B16A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68D466ED" w14:textId="77777777" w:rsidR="00F627EF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1. Общие положения</w:t>
      </w:r>
    </w:p>
    <w:p w14:paraId="00EC22D7" w14:textId="66F80A6D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1.1. Настоящее Положение определяет порядок учета личных подсобных хозяйств в похозяйственных книгах на территории </w:t>
      </w:r>
      <w:r w:rsidR="008B16A6">
        <w:rPr>
          <w:rFonts w:ascii="Times New Roman" w:hAnsi="Times New Roman" w:cs="Times New Roman"/>
          <w:sz w:val="28"/>
          <w:szCs w:val="28"/>
        </w:rPr>
        <w:t xml:space="preserve">Истоминского </w:t>
      </w:r>
      <w:r w:rsidRPr="008B16A6">
        <w:rPr>
          <w:rFonts w:ascii="Times New Roman" w:hAnsi="Times New Roman" w:cs="Times New Roman"/>
          <w:sz w:val="28"/>
          <w:szCs w:val="28"/>
        </w:rPr>
        <w:t>се</w:t>
      </w:r>
      <w:r w:rsidR="008B16A6">
        <w:rPr>
          <w:rFonts w:ascii="Times New Roman" w:hAnsi="Times New Roman" w:cs="Times New Roman"/>
          <w:sz w:val="28"/>
          <w:szCs w:val="28"/>
        </w:rPr>
        <w:t>льского поселения.</w:t>
      </w:r>
    </w:p>
    <w:p w14:paraId="122D72ED" w14:textId="54B4F660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1.2. Органом, уполномоченным вести похозяйственные книги является администрация </w:t>
      </w:r>
      <w:r w:rsidR="008B16A6">
        <w:rPr>
          <w:rFonts w:ascii="Times New Roman" w:hAnsi="Times New Roman" w:cs="Times New Roman"/>
          <w:sz w:val="28"/>
          <w:szCs w:val="28"/>
        </w:rPr>
        <w:t>Истоминского сельского поселения Аксайского</w:t>
      </w:r>
      <w:r w:rsidRPr="008B16A6">
        <w:rPr>
          <w:rFonts w:ascii="Times New Roman" w:hAnsi="Times New Roman" w:cs="Times New Roman"/>
          <w:sz w:val="28"/>
          <w:szCs w:val="28"/>
        </w:rPr>
        <w:t xml:space="preserve"> </w:t>
      </w:r>
      <w:r w:rsidR="008B16A6">
        <w:rPr>
          <w:rFonts w:ascii="Times New Roman" w:hAnsi="Times New Roman" w:cs="Times New Roman"/>
          <w:sz w:val="28"/>
          <w:szCs w:val="28"/>
        </w:rPr>
        <w:t>района Ростовско</w:t>
      </w:r>
      <w:r w:rsidRPr="008B16A6">
        <w:rPr>
          <w:rFonts w:ascii="Times New Roman" w:hAnsi="Times New Roman" w:cs="Times New Roman"/>
          <w:sz w:val="28"/>
          <w:szCs w:val="28"/>
        </w:rPr>
        <w:t>й области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>алее по тексту - Администрация).</w:t>
      </w:r>
    </w:p>
    <w:p w14:paraId="050B11AE" w14:textId="3D5CA79A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 Ведение похозяйственного учета.</w:t>
      </w:r>
    </w:p>
    <w:p w14:paraId="0BCCE25E" w14:textId="269699E9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2.1. Администрация осуществляет ведение похозяйственных книг по формам похозяйственного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(с изменениями от 8 мая 2015 г.)</w:t>
      </w:r>
    </w:p>
    <w:p w14:paraId="4E14F741" w14:textId="77777777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 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14:paraId="155E60EB" w14:textId="77777777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4C2DA" w14:textId="7A9B46C0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lastRenderedPageBreak/>
        <w:t xml:space="preserve">     2.3. Ведение книг осуществляется на бумажных носителях.</w:t>
      </w:r>
    </w:p>
    <w:p w14:paraId="6D44A99D" w14:textId="31F61C0D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2.4. Книга ведется на листах формата A4 и состоит из титульного листа, необходимого количества листов 1, 2.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</w:t>
      </w:r>
      <w:r w:rsidR="00576110">
        <w:rPr>
          <w:rFonts w:ascii="Times New Roman" w:hAnsi="Times New Roman" w:cs="Times New Roman"/>
          <w:sz w:val="28"/>
          <w:szCs w:val="28"/>
        </w:rPr>
        <w:t>Истоминского</w:t>
      </w:r>
      <w:r w:rsidRPr="008B16A6">
        <w:rPr>
          <w:rFonts w:ascii="Times New Roman" w:hAnsi="Times New Roman" w:cs="Times New Roman"/>
          <w:sz w:val="28"/>
          <w:szCs w:val="28"/>
        </w:rPr>
        <w:t xml:space="preserve"> сельского поселения и скрепляется печатью администрации сельского поселения.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14:paraId="75F03375" w14:textId="499EF291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2.5. Книга закладывается на пять лет на основании постановления главы </w:t>
      </w:r>
      <w:r w:rsidR="00576110">
        <w:rPr>
          <w:rFonts w:ascii="Times New Roman" w:hAnsi="Times New Roman" w:cs="Times New Roman"/>
          <w:sz w:val="28"/>
          <w:szCs w:val="28"/>
        </w:rPr>
        <w:t xml:space="preserve">Истоминского </w:t>
      </w:r>
      <w:r w:rsidRPr="008B16A6">
        <w:rPr>
          <w:rFonts w:ascii="Times New Roman" w:hAnsi="Times New Roman" w:cs="Times New Roman"/>
          <w:sz w:val="28"/>
          <w:szCs w:val="28"/>
        </w:rPr>
        <w:t xml:space="preserve">сельского поселения.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</w:t>
      </w:r>
      <w:r w:rsidR="00576110">
        <w:rPr>
          <w:rFonts w:ascii="Times New Roman" w:hAnsi="Times New Roman" w:cs="Times New Roman"/>
          <w:sz w:val="28"/>
          <w:szCs w:val="28"/>
        </w:rPr>
        <w:t xml:space="preserve">Истоминского </w:t>
      </w:r>
      <w:r w:rsidRPr="008B16A6">
        <w:rPr>
          <w:rFonts w:ascii="Times New Roman" w:hAnsi="Times New Roman" w:cs="Times New Roman"/>
          <w:sz w:val="28"/>
          <w:szCs w:val="28"/>
        </w:rPr>
        <w:t>сельского поселения издает правовой акт о перезакладке книг.</w:t>
      </w:r>
    </w:p>
    <w:p w14:paraId="76950831" w14:textId="67EB5EEC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2.6. Завершенные книги хранятся в администрации </w:t>
      </w:r>
      <w:r w:rsidR="00576110">
        <w:rPr>
          <w:rFonts w:ascii="Times New Roman" w:hAnsi="Times New Roman" w:cs="Times New Roman"/>
          <w:sz w:val="28"/>
          <w:szCs w:val="28"/>
        </w:rPr>
        <w:t xml:space="preserve">Истоминского </w:t>
      </w:r>
      <w:r w:rsidRPr="008B16A6">
        <w:rPr>
          <w:rFonts w:ascii="Times New Roman" w:hAnsi="Times New Roman" w:cs="Times New Roman"/>
          <w:sz w:val="28"/>
          <w:szCs w:val="28"/>
        </w:rPr>
        <w:t xml:space="preserve">сельского поселения до их </w:t>
      </w:r>
      <w:r w:rsidR="00576110">
        <w:rPr>
          <w:rFonts w:ascii="Times New Roman" w:hAnsi="Times New Roman" w:cs="Times New Roman"/>
          <w:sz w:val="28"/>
          <w:szCs w:val="28"/>
        </w:rPr>
        <w:t>передачи в муниципальный архив Аксайского</w:t>
      </w:r>
      <w:r w:rsidRPr="008B16A6">
        <w:rPr>
          <w:rFonts w:ascii="Times New Roman" w:hAnsi="Times New Roman" w:cs="Times New Roman"/>
          <w:sz w:val="28"/>
          <w:szCs w:val="28"/>
        </w:rPr>
        <w:t xml:space="preserve"> района в течение 75 лет.</w:t>
      </w:r>
    </w:p>
    <w:p w14:paraId="0F60E437" w14:textId="4BA579BF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14:paraId="46DDF48B" w14:textId="71CC8854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</w:t>
      </w:r>
      <w:r w:rsidRPr="008B16A6">
        <w:rPr>
          <w:rFonts w:ascii="Times New Roman" w:hAnsi="Times New Roman" w:cs="Times New Roman"/>
          <w:sz w:val="28"/>
          <w:szCs w:val="28"/>
        </w:rPr>
        <w:lastRenderedPageBreak/>
        <w:t>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</w:t>
      </w:r>
      <w:r w:rsidR="00576110">
        <w:rPr>
          <w:rFonts w:ascii="Times New Roman" w:hAnsi="Times New Roman" w:cs="Times New Roman"/>
          <w:sz w:val="28"/>
          <w:szCs w:val="28"/>
        </w:rPr>
        <w:t xml:space="preserve"> Истоминского сельского поселения </w:t>
      </w:r>
      <w:r w:rsidRPr="008B16A6">
        <w:rPr>
          <w:rFonts w:ascii="Times New Roman" w:hAnsi="Times New Roman" w:cs="Times New Roman"/>
          <w:sz w:val="28"/>
          <w:szCs w:val="28"/>
        </w:rPr>
        <w:t>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>/счет N 27), либо только номер лицевого счета, но включающий в себя номер книги (л/счет N 3-27).</w:t>
      </w:r>
    </w:p>
    <w:p w14:paraId="04A95260" w14:textId="4E96EEAF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2.9. 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В книгу записываются все хозяйства, находящиеся на территории</w:t>
      </w:r>
      <w:r w:rsidR="00576110">
        <w:rPr>
          <w:rFonts w:ascii="Times New Roman" w:hAnsi="Times New Roman" w:cs="Times New Roman"/>
          <w:sz w:val="28"/>
          <w:szCs w:val="28"/>
        </w:rPr>
        <w:t xml:space="preserve"> Истоминского</w:t>
      </w:r>
      <w:r w:rsidRPr="008B16A6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 xml:space="preserve">В этих случаях администрация </w:t>
      </w:r>
      <w:r w:rsidR="00576110">
        <w:rPr>
          <w:rFonts w:ascii="Times New Roman" w:hAnsi="Times New Roman" w:cs="Times New Roman"/>
          <w:sz w:val="28"/>
          <w:szCs w:val="28"/>
        </w:rPr>
        <w:t xml:space="preserve">Истоминского </w:t>
      </w:r>
      <w:r w:rsidRPr="008B16A6">
        <w:rPr>
          <w:rFonts w:ascii="Times New Roman" w:hAnsi="Times New Roman" w:cs="Times New Roman"/>
          <w:sz w:val="28"/>
          <w:szCs w:val="28"/>
        </w:rPr>
        <w:t>сельского поселения делает запись о состоянии объекта и отсутствии в них граждан, которые могли бы представить сведения о хозяйстве).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 xml:space="preserve"> В каждой книге следует оставлять свободные листы для записи новых хозяйств.</w:t>
      </w:r>
    </w:p>
    <w:p w14:paraId="4F356AF3" w14:textId="0F4F8645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14:paraId="00B4906C" w14:textId="29ECF24B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похозяйственной книги с указанием даты внесения записи и основания изменения паспортных данных (например, "по достижении 45 лет" или "по утере").</w:t>
      </w:r>
    </w:p>
    <w:p w14:paraId="09334E36" w14:textId="0217FDCB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2.12.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хозяйства. Фамилия, имя, отчество прежнего главы хозяйства зачеркиваются.      </w:t>
      </w:r>
    </w:p>
    <w:p w14:paraId="515291D6" w14:textId="78DEBE9C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lastRenderedPageBreak/>
        <w:t xml:space="preserve">       2.13.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14:paraId="25D68FA4" w14:textId="144353B2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2.14. Фамилии, имена и отчества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14:paraId="53E6FACD" w14:textId="75EE923A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2.15. 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В случае замены главы хозяйства другим лицом из того же хозяйства, ранее записанные отношения к прежнему главе семьи, должны быть зачеркнуты и указаны отношения к новому главе семьи.</w:t>
      </w:r>
      <w:proofErr w:type="gramEnd"/>
    </w:p>
    <w:p w14:paraId="5FB01548" w14:textId="5C6CAE9C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2.16. В разделе I в строке "Пол" следует писать "мужской" или "женский". Можно также использовать сокращения "муж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.", "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>жен.". Не допускается писать лишь одну букву или не заполнять данную строку.</w:t>
      </w:r>
    </w:p>
    <w:p w14:paraId="456E4640" w14:textId="5073741B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2.17.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14:paraId="6EBECCCC" w14:textId="783A1D0D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2.18. Если члены хозяйства проживают в хозяйстве не постоянно, а временно или сезонно, в разделе I эти сведения отражаются в строке "Отметка о проживании и ведении хозяйства".</w:t>
      </w:r>
    </w:p>
    <w:p w14:paraId="28C3B056" w14:textId="77777777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____".</w:t>
      </w:r>
    </w:p>
    <w:p w14:paraId="7650A164" w14:textId="77777777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B76C92" w14:textId="6879757B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вклеен,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сельского поселения.</w:t>
      </w:r>
    </w:p>
    <w:p w14:paraId="257EA610" w14:textId="169CCFF8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2.21. Выбывающие члены хозяйства исключаются (вычеркиваются) из книги с указанием даты и причин выбытия.</w:t>
      </w:r>
    </w:p>
    <w:p w14:paraId="7ADA95F0" w14:textId="18E3203B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2.22. В разделе II похозяйственной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14:paraId="3DABCEA1" w14:textId="5C5847AE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14:paraId="0322CF5B" w14:textId="77777777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2.24.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14:paraId="697999DE" w14:textId="77777777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8F19C" w14:textId="41C2CCA8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lastRenderedPageBreak/>
        <w:t xml:space="preserve">     2.25. 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</w:t>
      </w:r>
      <w:proofErr w:type="spellStart"/>
      <w:r w:rsidRPr="008B16A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8B16A6">
        <w:rPr>
          <w:rFonts w:ascii="Times New Roman" w:hAnsi="Times New Roman" w:cs="Times New Roman"/>
          <w:sz w:val="28"/>
          <w:szCs w:val="28"/>
        </w:rPr>
        <w:t>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А</w:t>
      </w:r>
      <w:proofErr w:type="gramStart"/>
      <w:r w:rsidRPr="008B16A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B16A6">
        <w:rPr>
          <w:rFonts w:ascii="Times New Roman" w:hAnsi="Times New Roman" w:cs="Times New Roman"/>
          <w:sz w:val="28"/>
          <w:szCs w:val="28"/>
        </w:rPr>
        <w:t xml:space="preserve"> (возможно разлинованный), который оформляется так же, как в случае, указанном в пункте 2.20 настоящего Порядка.</w:t>
      </w:r>
    </w:p>
    <w:p w14:paraId="53F1D929" w14:textId="693218D4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  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2.7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Порядка.</w:t>
      </w:r>
    </w:p>
    <w:p w14:paraId="21CA0EBA" w14:textId="41EF6803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  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I.</w:t>
      </w:r>
    </w:p>
    <w:p w14:paraId="278A2F89" w14:textId="1876239E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</w:t>
      </w:r>
      <w:r w:rsidRPr="008B16A6">
        <w:rPr>
          <w:rFonts w:ascii="Times New Roman" w:hAnsi="Times New Roman" w:cs="Times New Roman"/>
          <w:sz w:val="28"/>
          <w:szCs w:val="28"/>
        </w:rPr>
        <w:lastRenderedPageBreak/>
        <w:t>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14:paraId="0A3E68F8" w14:textId="074126CA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 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IV книги, и в верхней части лицевых счетов делаются соответствующие пометки о разделе хозяйства.</w:t>
      </w:r>
    </w:p>
    <w:p w14:paraId="1B7C0531" w14:textId="130C0B54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  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 с внесением в верхнюю часть листа обоих хозяйств соответствующих записей об их объединении.</w:t>
      </w:r>
    </w:p>
    <w:p w14:paraId="4DBB774E" w14:textId="501B5714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пункте 2.7 настоящего Порядка.</w:t>
      </w:r>
    </w:p>
    <w:p w14:paraId="4F572317" w14:textId="42520D82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2.32. Любой член хозяйства может просмотреть записи по лицевому счету только своего хозяйства.</w:t>
      </w:r>
    </w:p>
    <w:p w14:paraId="5CE9F7F4" w14:textId="77777777" w:rsidR="00F663FC" w:rsidRPr="008B16A6" w:rsidRDefault="00F663FC" w:rsidP="008B16A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A6">
        <w:rPr>
          <w:rFonts w:ascii="Times New Roman" w:hAnsi="Times New Roman" w:cs="Times New Roman"/>
          <w:sz w:val="28"/>
          <w:szCs w:val="28"/>
        </w:rPr>
        <w:t xml:space="preserve">     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 Выписка из книги составляется в двух экземплярах. Оба экземпляра являются подлинными. Они подписываются главой сельского поселения, должностным лицом, ответственным за ведение книги (указаны в пункте 2.7 настоящего Порядка), и заверяются печатью органа местного самоуправления. 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14:paraId="4CF8ED88" w14:textId="77777777" w:rsidR="00DC313E" w:rsidRPr="008B16A6" w:rsidRDefault="004C0BCC" w:rsidP="008B16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13E" w:rsidRPr="008B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F8C0B" w14:textId="77777777" w:rsidR="00A94499" w:rsidRDefault="00A94499" w:rsidP="00A94499">
      <w:pPr>
        <w:spacing w:after="0" w:line="240" w:lineRule="auto"/>
      </w:pPr>
      <w:r>
        <w:separator/>
      </w:r>
    </w:p>
  </w:endnote>
  <w:endnote w:type="continuationSeparator" w:id="0">
    <w:p w14:paraId="2623C4C8" w14:textId="77777777" w:rsidR="00A94499" w:rsidRDefault="00A94499" w:rsidP="00A9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D5D2A" w14:textId="77777777" w:rsidR="00A94499" w:rsidRDefault="00A94499" w:rsidP="00A94499">
      <w:pPr>
        <w:spacing w:after="0" w:line="240" w:lineRule="auto"/>
      </w:pPr>
      <w:r>
        <w:separator/>
      </w:r>
    </w:p>
  </w:footnote>
  <w:footnote w:type="continuationSeparator" w:id="0">
    <w:p w14:paraId="2E6A6E54" w14:textId="77777777" w:rsidR="00A94499" w:rsidRDefault="00A94499" w:rsidP="00A9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891"/>
    <w:multiLevelType w:val="hybridMultilevel"/>
    <w:tmpl w:val="457651BC"/>
    <w:lvl w:ilvl="0" w:tplc="137C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97"/>
    <w:rsid w:val="000F26CE"/>
    <w:rsid w:val="001E3197"/>
    <w:rsid w:val="0032773D"/>
    <w:rsid w:val="004026DC"/>
    <w:rsid w:val="004C0BCC"/>
    <w:rsid w:val="00576110"/>
    <w:rsid w:val="00686EE2"/>
    <w:rsid w:val="0076193C"/>
    <w:rsid w:val="007F5A75"/>
    <w:rsid w:val="008A0368"/>
    <w:rsid w:val="008B16A6"/>
    <w:rsid w:val="00917935"/>
    <w:rsid w:val="009F53EC"/>
    <w:rsid w:val="00A03549"/>
    <w:rsid w:val="00A94499"/>
    <w:rsid w:val="00B7471A"/>
    <w:rsid w:val="00C00E1B"/>
    <w:rsid w:val="00CF4606"/>
    <w:rsid w:val="00E45D44"/>
    <w:rsid w:val="00F627EF"/>
    <w:rsid w:val="00F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0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499"/>
  </w:style>
  <w:style w:type="paragraph" w:styleId="a5">
    <w:name w:val="footer"/>
    <w:basedOn w:val="a"/>
    <w:link w:val="a6"/>
    <w:uiPriority w:val="99"/>
    <w:unhideWhenUsed/>
    <w:rsid w:val="00A9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499"/>
  </w:style>
  <w:style w:type="paragraph" w:styleId="a7">
    <w:name w:val="Balloon Text"/>
    <w:basedOn w:val="a"/>
    <w:link w:val="a8"/>
    <w:uiPriority w:val="99"/>
    <w:semiHidden/>
    <w:unhideWhenUsed/>
    <w:rsid w:val="00CF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499"/>
  </w:style>
  <w:style w:type="paragraph" w:styleId="a5">
    <w:name w:val="footer"/>
    <w:basedOn w:val="a"/>
    <w:link w:val="a6"/>
    <w:uiPriority w:val="99"/>
    <w:unhideWhenUsed/>
    <w:rsid w:val="00A94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499"/>
  </w:style>
  <w:style w:type="paragraph" w:styleId="a7">
    <w:name w:val="Balloon Text"/>
    <w:basedOn w:val="a"/>
    <w:link w:val="a8"/>
    <w:uiPriority w:val="99"/>
    <w:semiHidden/>
    <w:unhideWhenUsed/>
    <w:rsid w:val="00CF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2539</Words>
  <Characters>14473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Land</cp:lastModifiedBy>
  <cp:revision>2</cp:revision>
  <cp:lastPrinted>2022-04-13T12:38:00Z</cp:lastPrinted>
  <dcterms:created xsi:type="dcterms:W3CDTF">2022-04-28T10:22:00Z</dcterms:created>
  <dcterms:modified xsi:type="dcterms:W3CDTF">2022-04-28T10:22:00Z</dcterms:modified>
</cp:coreProperties>
</file>