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112D7" w14:textId="77777777" w:rsidR="00B32B57" w:rsidRDefault="00B32B57">
      <w:pPr>
        <w:pStyle w:val="90"/>
        <w:shd w:val="clear" w:color="auto" w:fill="auto"/>
        <w:spacing w:after="681"/>
        <w:ind w:right="300"/>
      </w:pPr>
      <w:r w:rsidRPr="00B32B57">
        <w:rPr>
          <w:b w:val="0"/>
          <w:bCs w:val="0"/>
          <w:noProof/>
          <w:color w:val="auto"/>
          <w:sz w:val="24"/>
          <w:szCs w:val="24"/>
          <w:lang w:bidi="ar-SA"/>
        </w:rPr>
        <w:drawing>
          <wp:anchor distT="0" distB="0" distL="63500" distR="63500" simplePos="0" relativeHeight="251659264" behindDoc="1" locked="0" layoutInCell="1" allowOverlap="1" wp14:anchorId="62A99CCB" wp14:editId="1FF1084A">
            <wp:simplePos x="0" y="0"/>
            <wp:positionH relativeFrom="margin">
              <wp:posOffset>2813684</wp:posOffset>
            </wp:positionH>
            <wp:positionV relativeFrom="paragraph">
              <wp:posOffset>1905</wp:posOffset>
            </wp:positionV>
            <wp:extent cx="619125" cy="646430"/>
            <wp:effectExtent l="0" t="0" r="9525" b="1270"/>
            <wp:wrapNone/>
            <wp:docPr id="8" name="Рисунок 7" descr="C:\Users\User\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Temp\FineReader12.00\media\image3.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646430"/>
                    </a:xfrm>
                    <a:prstGeom prst="rect">
                      <a:avLst/>
                    </a:prstGeom>
                    <a:noFill/>
                  </pic:spPr>
                </pic:pic>
              </a:graphicData>
            </a:graphic>
            <wp14:sizeRelH relativeFrom="page">
              <wp14:pctWidth>0</wp14:pctWidth>
            </wp14:sizeRelH>
            <wp14:sizeRelV relativeFrom="page">
              <wp14:pctHeight>0</wp14:pctHeight>
            </wp14:sizeRelV>
          </wp:anchor>
        </w:drawing>
      </w:r>
    </w:p>
    <w:p w14:paraId="4FAC9101" w14:textId="77777777" w:rsidR="00EC70EF" w:rsidRDefault="000E52DC">
      <w:pPr>
        <w:pStyle w:val="90"/>
        <w:shd w:val="clear" w:color="auto" w:fill="auto"/>
        <w:spacing w:after="681"/>
        <w:ind w:right="300"/>
      </w:pPr>
      <w:r>
        <w:t>МИНИСТЕРСТВО ЦИФРОВОГО РАЗВИТИЯ, СВЯЗИ И МАССОВЫХ</w:t>
      </w:r>
      <w:r>
        <w:br/>
        <w:t>КОММУНИКАЦИЙ РОССИЙСКОЙ ФЕДЕРАЦИИ</w:t>
      </w:r>
    </w:p>
    <w:p w14:paraId="2A43B778" w14:textId="77777777" w:rsidR="00EC70EF" w:rsidRDefault="00727632">
      <w:pPr>
        <w:pStyle w:val="11"/>
        <w:keepNext/>
        <w:keepLines/>
        <w:shd w:val="clear" w:color="auto" w:fill="auto"/>
        <w:spacing w:before="0" w:after="343" w:line="520" w:lineRule="exact"/>
        <w:ind w:right="460"/>
      </w:pPr>
      <w:bookmarkStart w:id="0" w:name="bookmark0"/>
      <w:r>
        <w:rPr>
          <w:noProof/>
          <w:lang w:bidi="ar-SA"/>
        </w:rPr>
        <mc:AlternateContent>
          <mc:Choice Requires="wps">
            <w:drawing>
              <wp:anchor distT="0" distB="0" distL="63500" distR="63500" simplePos="0" relativeHeight="251660288" behindDoc="1" locked="0" layoutInCell="1" allowOverlap="1" wp14:anchorId="7CD7D1FA" wp14:editId="7E9F4E84">
                <wp:simplePos x="0" y="0"/>
                <wp:positionH relativeFrom="margin">
                  <wp:posOffset>51435</wp:posOffset>
                </wp:positionH>
                <wp:positionV relativeFrom="paragraph">
                  <wp:posOffset>742950</wp:posOffset>
                </wp:positionV>
                <wp:extent cx="6248400" cy="247650"/>
                <wp:effectExtent l="0" t="0" r="0" b="0"/>
                <wp:wrapSquare wrapText="right"/>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484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064CB" w14:textId="77777777" w:rsidR="00EC70EF" w:rsidRPr="00727632" w:rsidRDefault="00727632">
                            <w:pPr>
                              <w:pStyle w:val="10"/>
                              <w:shd w:val="clear" w:color="auto" w:fill="auto"/>
                              <w:spacing w:line="300" w:lineRule="exact"/>
                              <w:rPr>
                                <w:lang w:val="ru-RU"/>
                              </w:rPr>
                            </w:pPr>
                            <w:r>
                              <w:rPr>
                                <w:lang w:val="ru-RU"/>
                              </w:rPr>
                              <w:t xml:space="preserve">03.06.2021            </w:t>
                            </w:r>
                            <w:r w:rsidR="00B32B57">
                              <w:rPr>
                                <w:lang w:val="ru-RU"/>
                              </w:rPr>
                              <w:t xml:space="preserve">            </w:t>
                            </w:r>
                            <w:r>
                              <w:rPr>
                                <w:lang w:val="ru-RU"/>
                              </w:rPr>
                              <w:t xml:space="preserve">    </w:t>
                            </w:r>
                            <w:r w:rsidR="00B32B57">
                              <w:rPr>
                                <w:lang w:val="ru-RU"/>
                              </w:rPr>
                              <w:t xml:space="preserve"> </w:t>
                            </w:r>
                            <w:r>
                              <w:rPr>
                                <w:lang w:val="ru-RU"/>
                              </w:rPr>
                              <w:t xml:space="preserve">                                                № 525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7D1FA" id="_x0000_t202" coordsize="21600,21600" o:spt="202" path="m,l,21600r21600,l21600,xe">
                <v:stroke joinstyle="miter"/>
                <v:path gradientshapeok="t" o:connecttype="rect"/>
              </v:shapetype>
              <v:shape id="Text Box 6" o:spid="_x0000_s1026" type="#_x0000_t202" style="position:absolute;left:0;text-align:left;margin-left:4.05pt;margin-top:58.5pt;width:492pt;height:19.5pt;flip:y;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" filled="f" stroked="f">
                <v:textbox inset="0,0,0,0">
                  <w:txbxContent>
                    <w:p w14:paraId="7A7064CB" w14:textId="77777777" w:rsidR="00EC70EF" w:rsidRPr="00727632" w:rsidRDefault="00727632">
                      <w:pPr>
                        <w:pStyle w:val="10"/>
                        <w:shd w:val="clear" w:color="auto" w:fill="auto"/>
                        <w:spacing w:line="300" w:lineRule="exact"/>
                        <w:rPr>
                          <w:lang w:val="ru-RU"/>
                        </w:rPr>
                      </w:pPr>
                      <w:r>
                        <w:rPr>
                          <w:lang w:val="ru-RU"/>
                        </w:rPr>
                        <w:t xml:space="preserve">03.06.2021            </w:t>
                      </w:r>
                      <w:r w:rsidR="00B32B57">
                        <w:rPr>
                          <w:lang w:val="ru-RU"/>
                        </w:rPr>
                        <w:t xml:space="preserve">            </w:t>
                      </w:r>
                      <w:r>
                        <w:rPr>
                          <w:lang w:val="ru-RU"/>
                        </w:rPr>
                        <w:t xml:space="preserve">    </w:t>
                      </w:r>
                      <w:r w:rsidR="00B32B57">
                        <w:rPr>
                          <w:lang w:val="ru-RU"/>
                        </w:rPr>
                        <w:t xml:space="preserve"> </w:t>
                      </w:r>
                      <w:r>
                        <w:rPr>
                          <w:lang w:val="ru-RU"/>
                        </w:rPr>
                        <w:t xml:space="preserve">                                                № 525</w:t>
                      </w:r>
                    </w:p>
                  </w:txbxContent>
                </v:textbox>
                <w10:wrap type="square" side="right" anchorx="margin"/>
              </v:shape>
            </w:pict>
          </mc:Fallback>
        </mc:AlternateContent>
      </w:r>
      <w:r w:rsidR="000E52DC">
        <w:t>ПРИКАЗ</w:t>
      </w:r>
      <w:bookmarkEnd w:id="0"/>
    </w:p>
    <w:p w14:paraId="02E243D9" w14:textId="77777777" w:rsidR="00727632" w:rsidRPr="00727632" w:rsidRDefault="00727632">
      <w:pPr>
        <w:pStyle w:val="11"/>
        <w:keepNext/>
        <w:keepLines/>
        <w:shd w:val="clear" w:color="auto" w:fill="auto"/>
        <w:spacing w:before="0" w:after="343" w:line="520" w:lineRule="exact"/>
        <w:ind w:right="460"/>
        <w:rPr>
          <w:b w:val="0"/>
          <w:sz w:val="28"/>
          <w:szCs w:val="28"/>
        </w:rPr>
      </w:pPr>
      <w:r w:rsidRPr="00727632">
        <w:rPr>
          <w:b w:val="0"/>
          <w:sz w:val="28"/>
          <w:szCs w:val="28"/>
        </w:rPr>
        <w:t>Москва</w:t>
      </w:r>
    </w:p>
    <w:p w14:paraId="3D5199B9" w14:textId="77777777" w:rsidR="00727632" w:rsidRDefault="00727632" w:rsidP="00727632">
      <w:pPr>
        <w:pStyle w:val="11"/>
        <w:keepNext/>
        <w:keepLines/>
        <w:shd w:val="clear" w:color="auto" w:fill="auto"/>
        <w:spacing w:before="0" w:after="0" w:line="240" w:lineRule="auto"/>
        <w:ind w:right="460"/>
        <w:rPr>
          <w:sz w:val="28"/>
          <w:szCs w:val="28"/>
        </w:rPr>
      </w:pPr>
      <w:r>
        <w:rPr>
          <w:sz w:val="28"/>
          <w:szCs w:val="28"/>
        </w:rPr>
        <w:t>Об установлении публичного сервитута для использования земельного участка из земель неразграниченной государственной собственности в целях размещения волоконно-оптической линии связи (ВОЛС) из состава «Паутина-2. ВОЛС-М»</w:t>
      </w:r>
    </w:p>
    <w:p w14:paraId="7E832965" w14:textId="77777777" w:rsidR="00727632" w:rsidRDefault="00727632" w:rsidP="00727632">
      <w:pPr>
        <w:pStyle w:val="11"/>
        <w:keepNext/>
        <w:keepLines/>
        <w:shd w:val="clear" w:color="auto" w:fill="auto"/>
        <w:spacing w:before="0" w:after="0" w:line="240" w:lineRule="auto"/>
        <w:ind w:right="460"/>
        <w:rPr>
          <w:sz w:val="28"/>
          <w:szCs w:val="28"/>
        </w:rPr>
      </w:pPr>
    </w:p>
    <w:p w14:paraId="08D7FAB6" w14:textId="77777777" w:rsidR="00B32B57" w:rsidRPr="00727632" w:rsidRDefault="00B32B57" w:rsidP="00727632">
      <w:pPr>
        <w:pStyle w:val="11"/>
        <w:keepNext/>
        <w:keepLines/>
        <w:shd w:val="clear" w:color="auto" w:fill="auto"/>
        <w:spacing w:before="0" w:after="0" w:line="240" w:lineRule="auto"/>
        <w:ind w:right="460"/>
        <w:rPr>
          <w:sz w:val="28"/>
          <w:szCs w:val="28"/>
        </w:rPr>
      </w:pPr>
    </w:p>
    <w:p w14:paraId="60B9C4B3" w14:textId="77777777" w:rsidR="008217C2" w:rsidRDefault="00727632" w:rsidP="00423948">
      <w:pPr>
        <w:pStyle w:val="25"/>
        <w:keepNext/>
        <w:keepLines/>
        <w:shd w:val="clear" w:color="auto" w:fill="auto"/>
        <w:spacing w:before="0" w:line="240" w:lineRule="auto"/>
        <w:ind w:firstLine="567"/>
        <w:jc w:val="both"/>
        <w:rPr>
          <w:rFonts w:ascii="Times New Roman" w:hAnsi="Times New Roman" w:cs="Times New Roman"/>
          <w:i w:val="0"/>
          <w:sz w:val="28"/>
          <w:szCs w:val="28"/>
        </w:rPr>
      </w:pPr>
      <w:r w:rsidRPr="00727632">
        <w:rPr>
          <w:rFonts w:ascii="Times New Roman" w:hAnsi="Times New Roman" w:cs="Times New Roman"/>
          <w:i w:val="0"/>
          <w:sz w:val="28"/>
          <w:szCs w:val="28"/>
        </w:rPr>
        <w:t xml:space="preserve">В </w:t>
      </w:r>
      <w:r>
        <w:rPr>
          <w:rFonts w:ascii="Times New Roman" w:hAnsi="Times New Roman" w:cs="Times New Roman"/>
          <w:i w:val="0"/>
          <w:sz w:val="28"/>
          <w:szCs w:val="28"/>
        </w:rPr>
        <w:t>соответствии со статьей</w:t>
      </w:r>
      <w:r w:rsidR="00B35FCC">
        <w:rPr>
          <w:rFonts w:ascii="Times New Roman" w:hAnsi="Times New Roman" w:cs="Times New Roman"/>
          <w:i w:val="0"/>
          <w:sz w:val="28"/>
          <w:szCs w:val="28"/>
        </w:rPr>
        <w:t xml:space="preserve"> 23 и главой </w:t>
      </w:r>
      <w:r w:rsidR="00B35FCC">
        <w:rPr>
          <w:rFonts w:ascii="Times New Roman" w:hAnsi="Times New Roman" w:cs="Times New Roman"/>
          <w:i w:val="0"/>
          <w:sz w:val="28"/>
          <w:szCs w:val="28"/>
          <w:lang w:val="en-US"/>
        </w:rPr>
        <w:t>V</w:t>
      </w:r>
      <w:r w:rsidR="002F1374">
        <w:rPr>
          <w:rFonts w:ascii="Times New Roman" w:hAnsi="Times New Roman" w:cs="Times New Roman"/>
          <w:i w:val="0"/>
          <w:sz w:val="28"/>
          <w:szCs w:val="28"/>
          <w:vertAlign w:val="superscript"/>
        </w:rPr>
        <w:t xml:space="preserve">7 </w:t>
      </w:r>
      <w:r w:rsidR="002F1374">
        <w:rPr>
          <w:rFonts w:ascii="Times New Roman" w:hAnsi="Times New Roman" w:cs="Times New Roman"/>
          <w:i w:val="0"/>
          <w:sz w:val="28"/>
          <w:szCs w:val="28"/>
        </w:rPr>
        <w:t>Земельного кодекса Российской Федерации, пунктом 3 статьи 3</w:t>
      </w:r>
      <w:r w:rsidR="002F1374">
        <w:rPr>
          <w:rFonts w:ascii="Times New Roman" w:hAnsi="Times New Roman" w:cs="Times New Roman"/>
          <w:i w:val="0"/>
          <w:sz w:val="28"/>
          <w:szCs w:val="28"/>
          <w:vertAlign w:val="superscript"/>
        </w:rPr>
        <w:t xml:space="preserve">6 </w:t>
      </w:r>
      <w:r w:rsidR="002F1374">
        <w:rPr>
          <w:rFonts w:ascii="Times New Roman" w:hAnsi="Times New Roman" w:cs="Times New Roman"/>
          <w:i w:val="0"/>
          <w:sz w:val="28"/>
          <w:szCs w:val="28"/>
        </w:rPr>
        <w:t>Федерального закона от 25 октября 2001 г. № 137-ФЗ «О введении в действие Земельного кодекса Российской Федерации»</w:t>
      </w:r>
      <w:r w:rsidR="00962716">
        <w:rPr>
          <w:rFonts w:ascii="Times New Roman" w:hAnsi="Times New Roman" w:cs="Times New Roman"/>
          <w:i w:val="0"/>
          <w:sz w:val="28"/>
          <w:szCs w:val="28"/>
        </w:rPr>
        <w:t>, подпунктом 5.19</w:t>
      </w:r>
      <w:r w:rsidR="00BF166A">
        <w:rPr>
          <w:rFonts w:ascii="Times New Roman" w:hAnsi="Times New Roman" w:cs="Times New Roman"/>
          <w:i w:val="0"/>
          <w:sz w:val="28"/>
          <w:szCs w:val="28"/>
        </w:rPr>
        <w:t>(12) Положения о Министерстве цифрового развития, связи и массовых коммуникаций Российской Федерации</w:t>
      </w:r>
      <w:r w:rsidR="001B5A77">
        <w:rPr>
          <w:rFonts w:ascii="Times New Roman" w:hAnsi="Times New Roman" w:cs="Times New Roman"/>
          <w:i w:val="0"/>
          <w:sz w:val="28"/>
          <w:szCs w:val="28"/>
        </w:rPr>
        <w:t>, утвержденного постановлением</w:t>
      </w:r>
      <w:r w:rsidR="008B3BAD">
        <w:rPr>
          <w:rFonts w:ascii="Times New Roman" w:hAnsi="Times New Roman" w:cs="Times New Roman"/>
          <w:i w:val="0"/>
          <w:sz w:val="28"/>
          <w:szCs w:val="28"/>
        </w:rPr>
        <w:t xml:space="preserve"> Правительства Российской Федерации</w:t>
      </w:r>
      <w:r w:rsidR="00BF166A">
        <w:rPr>
          <w:rFonts w:ascii="Times New Roman" w:hAnsi="Times New Roman" w:cs="Times New Roman"/>
          <w:i w:val="0"/>
          <w:sz w:val="28"/>
          <w:szCs w:val="28"/>
        </w:rPr>
        <w:t xml:space="preserve"> от 2 июня 2008 г. № 418, постановлением Правительства Российской Федерации от 9 июня 1995 г. № 578 «Об утверждении Правил охраны линий и сооружений связи Российской Федерации», документацией по планировке территории объекта, утвержденной распоряжением Федерального дорожного агентства от 25 марта 2015 г. № 528-р «Об утверждении докумен</w:t>
      </w:r>
      <w:r w:rsidR="001B5A77">
        <w:rPr>
          <w:rFonts w:ascii="Times New Roman" w:hAnsi="Times New Roman" w:cs="Times New Roman"/>
          <w:i w:val="0"/>
          <w:sz w:val="28"/>
          <w:szCs w:val="28"/>
        </w:rPr>
        <w:t>тации по планировке территории о</w:t>
      </w:r>
      <w:r w:rsidR="00BF166A">
        <w:rPr>
          <w:rFonts w:ascii="Times New Roman" w:hAnsi="Times New Roman" w:cs="Times New Roman"/>
          <w:i w:val="0"/>
          <w:sz w:val="28"/>
          <w:szCs w:val="28"/>
        </w:rPr>
        <w:t xml:space="preserve">бъекта </w:t>
      </w:r>
      <w:r w:rsidR="00423948">
        <w:rPr>
          <w:rFonts w:ascii="Times New Roman" w:hAnsi="Times New Roman" w:cs="Times New Roman"/>
          <w:i w:val="0"/>
          <w:sz w:val="28"/>
          <w:szCs w:val="28"/>
        </w:rPr>
        <w:t>«Реконструкция с последующей эксплуатацией на платной основе автомобильной дороги М-4 «Дон» от Москвы через Воронеж, Ростов-на-Дону, Краснодар до Новороссийска на участке км 1024-км 1091 в Ростовской области</w:t>
      </w:r>
      <w:r w:rsidR="00BF166A">
        <w:rPr>
          <w:rFonts w:ascii="Times New Roman" w:hAnsi="Times New Roman" w:cs="Times New Roman"/>
          <w:i w:val="0"/>
          <w:sz w:val="28"/>
          <w:szCs w:val="28"/>
        </w:rPr>
        <w:t>»</w:t>
      </w:r>
      <w:r w:rsidR="00423948">
        <w:rPr>
          <w:rFonts w:ascii="Times New Roman" w:hAnsi="Times New Roman" w:cs="Times New Roman"/>
          <w:i w:val="0"/>
          <w:sz w:val="28"/>
          <w:szCs w:val="28"/>
        </w:rPr>
        <w:t>,</w:t>
      </w:r>
    </w:p>
    <w:p w14:paraId="51BBE3CA" w14:textId="77777777" w:rsidR="00B32B57" w:rsidRDefault="00B32B57" w:rsidP="00423948">
      <w:pPr>
        <w:pStyle w:val="25"/>
        <w:keepNext/>
        <w:keepLines/>
        <w:shd w:val="clear" w:color="auto" w:fill="auto"/>
        <w:spacing w:before="0" w:line="240" w:lineRule="auto"/>
        <w:ind w:firstLine="567"/>
        <w:jc w:val="both"/>
        <w:rPr>
          <w:rFonts w:ascii="Times New Roman" w:hAnsi="Times New Roman" w:cs="Times New Roman"/>
          <w:i w:val="0"/>
          <w:sz w:val="28"/>
          <w:szCs w:val="28"/>
        </w:rPr>
      </w:pPr>
    </w:p>
    <w:p w14:paraId="301E9147" w14:textId="77777777" w:rsidR="00423948" w:rsidRDefault="00423948" w:rsidP="00423948">
      <w:pPr>
        <w:pStyle w:val="25"/>
        <w:keepNext/>
        <w:keepLines/>
        <w:shd w:val="clear" w:color="auto" w:fill="auto"/>
        <w:spacing w:before="0" w:line="240" w:lineRule="auto"/>
        <w:ind w:firstLine="567"/>
        <w:jc w:val="both"/>
        <w:rPr>
          <w:rFonts w:ascii="Times New Roman" w:hAnsi="Times New Roman" w:cs="Times New Roman"/>
          <w:i w:val="0"/>
          <w:sz w:val="28"/>
          <w:szCs w:val="28"/>
        </w:rPr>
      </w:pPr>
      <w:r>
        <w:rPr>
          <w:rFonts w:ascii="Times New Roman" w:hAnsi="Times New Roman" w:cs="Times New Roman"/>
          <w:i w:val="0"/>
          <w:sz w:val="28"/>
          <w:szCs w:val="28"/>
        </w:rPr>
        <w:t>ПРИКАЗЫВАЮ:</w:t>
      </w:r>
    </w:p>
    <w:p w14:paraId="1FB822EB" w14:textId="77777777" w:rsidR="00423948" w:rsidRDefault="00423948" w:rsidP="00423948">
      <w:pPr>
        <w:pStyle w:val="25"/>
        <w:keepNext/>
        <w:keepLines/>
        <w:shd w:val="clear" w:color="auto" w:fill="auto"/>
        <w:spacing w:before="0" w:line="240" w:lineRule="auto"/>
        <w:ind w:firstLine="567"/>
        <w:jc w:val="both"/>
        <w:rPr>
          <w:rFonts w:ascii="Times New Roman" w:hAnsi="Times New Roman" w:cs="Times New Roman"/>
          <w:i w:val="0"/>
          <w:sz w:val="28"/>
          <w:szCs w:val="28"/>
        </w:rPr>
      </w:pPr>
    </w:p>
    <w:p w14:paraId="762047D7" w14:textId="77777777" w:rsidR="00423948" w:rsidRPr="002F1374" w:rsidRDefault="00423948" w:rsidP="00423948">
      <w:pPr>
        <w:pStyle w:val="25"/>
        <w:keepNext/>
        <w:keepLines/>
        <w:numPr>
          <w:ilvl w:val="0"/>
          <w:numId w:val="2"/>
        </w:numPr>
        <w:shd w:val="clear" w:color="auto" w:fill="auto"/>
        <w:spacing w:before="0" w:line="240" w:lineRule="auto"/>
        <w:ind w:firstLine="709"/>
        <w:jc w:val="both"/>
        <w:rPr>
          <w:rFonts w:ascii="Times New Roman" w:hAnsi="Times New Roman" w:cs="Times New Roman"/>
          <w:i w:val="0"/>
          <w:sz w:val="28"/>
          <w:szCs w:val="28"/>
        </w:rPr>
      </w:pPr>
      <w:r>
        <w:rPr>
          <w:rFonts w:ascii="Times New Roman" w:hAnsi="Times New Roman" w:cs="Times New Roman"/>
          <w:i w:val="0"/>
          <w:sz w:val="28"/>
          <w:szCs w:val="28"/>
        </w:rPr>
        <w:t xml:space="preserve">На основании ходатайства Федерального казенного учреждения «Войсковая часть 71330» (ИНН 7702049056) от 11 марта 2021 г. установить публичный сервитут на срок 49 лет для использования земельного участка из земель неразграниченной государственной собственности, </w:t>
      </w:r>
      <w:r w:rsidR="00B32B57">
        <w:rPr>
          <w:rFonts w:ascii="Times New Roman" w:hAnsi="Times New Roman" w:cs="Times New Roman"/>
          <w:i w:val="0"/>
          <w:sz w:val="28"/>
          <w:szCs w:val="28"/>
        </w:rPr>
        <w:t>расположенного в границах кадастрового квартала 61:02:0600017, имеющего местоположение: Ростовская область, Аксайский район, в целях размещения волоконно-оптической линии связи (ВОЛС) из состава «Паутина-2. ВОЛС-М» в границах согласно приложению.</w:t>
      </w:r>
    </w:p>
    <w:p w14:paraId="4F710555" w14:textId="77777777" w:rsidR="00EC70EF" w:rsidRDefault="000E52DC">
      <w:pPr>
        <w:pStyle w:val="22"/>
        <w:numPr>
          <w:ilvl w:val="0"/>
          <w:numId w:val="2"/>
        </w:numPr>
        <w:shd w:val="clear" w:color="auto" w:fill="auto"/>
        <w:tabs>
          <w:tab w:val="left" w:pos="1023"/>
        </w:tabs>
        <w:spacing w:line="322" w:lineRule="exact"/>
        <w:ind w:firstLine="740"/>
      </w:pPr>
      <w:r>
        <w:t xml:space="preserve">Установить срок, в течение которого использование земельных участков (их </w:t>
      </w:r>
      <w:r>
        <w:lastRenderedPageBreak/>
        <w:t>частей) и (или) расположенных на них объектов недвижимости в соответствии с их разрешенным использованием будет невозможно или существенно затруднено (при возникновении таких обстоятельств), - 11 месяцев.</w:t>
      </w:r>
    </w:p>
    <w:p w14:paraId="3DE65C08" w14:textId="77777777" w:rsidR="00EC70EF" w:rsidRDefault="000E52DC">
      <w:pPr>
        <w:pStyle w:val="22"/>
        <w:numPr>
          <w:ilvl w:val="0"/>
          <w:numId w:val="2"/>
        </w:numPr>
        <w:shd w:val="clear" w:color="auto" w:fill="auto"/>
        <w:tabs>
          <w:tab w:val="left" w:pos="1018"/>
        </w:tabs>
        <w:spacing w:line="322" w:lineRule="exact"/>
        <w:ind w:firstLine="740"/>
      </w:pPr>
      <w:r>
        <w:t>Департаменту государственной политики в сфере связи обеспечить в установленном порядке выполнение мероприятий, необходимых для установления публичного сервитута.</w:t>
      </w:r>
    </w:p>
    <w:p w14:paraId="496563B1" w14:textId="77777777" w:rsidR="00EC70EF" w:rsidRDefault="000E52DC">
      <w:pPr>
        <w:pStyle w:val="22"/>
        <w:numPr>
          <w:ilvl w:val="0"/>
          <w:numId w:val="2"/>
        </w:numPr>
        <w:shd w:val="clear" w:color="auto" w:fill="auto"/>
        <w:tabs>
          <w:tab w:val="left" w:pos="1033"/>
        </w:tabs>
        <w:spacing w:line="322" w:lineRule="exact"/>
        <w:ind w:firstLine="740"/>
      </w:pPr>
      <w:r>
        <w:t>Обладателю публичного сервитута обеспечить приведение земельных участков в состояние, пригодное для использования, в соответствии с видом разрешенного использования в сроки, предусмотренные пунктом 8 статьи 39.50 Земельного кодекса Российской Федерации.</w:t>
      </w:r>
    </w:p>
    <w:p w14:paraId="51AE4D66" w14:textId="77777777" w:rsidR="00EC70EF" w:rsidRDefault="000E52DC">
      <w:pPr>
        <w:pStyle w:val="22"/>
        <w:numPr>
          <w:ilvl w:val="0"/>
          <w:numId w:val="2"/>
        </w:numPr>
        <w:shd w:val="clear" w:color="auto" w:fill="auto"/>
        <w:tabs>
          <w:tab w:val="left" w:pos="1033"/>
        </w:tabs>
        <w:spacing w:line="322" w:lineRule="exact"/>
        <w:ind w:firstLine="740"/>
      </w:pPr>
      <w:r>
        <w:t>Контроль за исполнением настоящего приказа возложить на заместителя Министра цифрового развития, связи и массовых коммуникаций Российской Федерации Кима Дмитрия Матвеевича.</w:t>
      </w:r>
    </w:p>
    <w:p w14:paraId="26DC2290" w14:textId="77777777" w:rsidR="00FD4D4B" w:rsidRDefault="00FD4D4B" w:rsidP="00B32B57">
      <w:pPr>
        <w:pStyle w:val="22"/>
        <w:shd w:val="clear" w:color="auto" w:fill="auto"/>
        <w:spacing w:line="280" w:lineRule="exact"/>
        <w:jc w:val="left"/>
      </w:pPr>
    </w:p>
    <w:p w14:paraId="6626C65A" w14:textId="77777777" w:rsidR="00FD4D4B" w:rsidRDefault="00FD4D4B" w:rsidP="00B32B57">
      <w:pPr>
        <w:pStyle w:val="22"/>
        <w:shd w:val="clear" w:color="auto" w:fill="auto"/>
        <w:spacing w:line="280" w:lineRule="exact"/>
        <w:jc w:val="left"/>
      </w:pPr>
    </w:p>
    <w:p w14:paraId="789454F1" w14:textId="77777777" w:rsidR="00FD4D4B" w:rsidRDefault="00FD4D4B" w:rsidP="00B32B57">
      <w:pPr>
        <w:pStyle w:val="22"/>
        <w:shd w:val="clear" w:color="auto" w:fill="auto"/>
        <w:spacing w:line="280" w:lineRule="exact"/>
        <w:jc w:val="left"/>
      </w:pPr>
    </w:p>
    <w:p w14:paraId="6D8B911E" w14:textId="32705FCC" w:rsidR="00FD4D4B" w:rsidRDefault="00FD4D4B" w:rsidP="00B32B57">
      <w:pPr>
        <w:pStyle w:val="22"/>
        <w:shd w:val="clear" w:color="auto" w:fill="auto"/>
        <w:spacing w:line="280" w:lineRule="exact"/>
        <w:jc w:val="left"/>
      </w:pPr>
    </w:p>
    <w:p w14:paraId="1E4B1793" w14:textId="77777777" w:rsidR="00B32B57" w:rsidRDefault="000E52DC" w:rsidP="00B32B57">
      <w:pPr>
        <w:pStyle w:val="22"/>
        <w:shd w:val="clear" w:color="auto" w:fill="auto"/>
        <w:spacing w:line="280" w:lineRule="exact"/>
        <w:jc w:val="left"/>
      </w:pPr>
      <w:r>
        <w:rPr>
          <w:noProof/>
          <w:lang w:bidi="ar-SA"/>
        </w:rPr>
        <mc:AlternateContent>
          <mc:Choice Requires="wps">
            <w:drawing>
              <wp:anchor distT="0" distB="254000" distL="63500" distR="63500" simplePos="0" relativeHeight="251655168" behindDoc="1" locked="0" layoutInCell="1" allowOverlap="1" wp14:anchorId="5BD5D565" wp14:editId="35685896">
                <wp:simplePos x="0" y="0"/>
                <wp:positionH relativeFrom="margin">
                  <wp:posOffset>5448300</wp:posOffset>
                </wp:positionH>
                <wp:positionV relativeFrom="paragraph">
                  <wp:posOffset>-41275</wp:posOffset>
                </wp:positionV>
                <wp:extent cx="1027430" cy="177800"/>
                <wp:effectExtent l="0" t="0" r="1270" b="0"/>
                <wp:wrapSquare wrapText="left"/>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A4AFF" w14:textId="77777777" w:rsidR="00EC70EF" w:rsidRDefault="000E52DC">
                            <w:pPr>
                              <w:pStyle w:val="32"/>
                              <w:shd w:val="clear" w:color="auto" w:fill="auto"/>
                              <w:spacing w:line="280" w:lineRule="exact"/>
                            </w:pPr>
                            <w:r>
                              <w:t xml:space="preserve">М.И. </w:t>
                            </w:r>
                            <w:proofErr w:type="spellStart"/>
                            <w:r>
                              <w:t>Шадаев</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D5D565" id="Text Box 5" o:spid="_x0000_s1027" type="#_x0000_t202" style="position:absolute;margin-left:429pt;margin-top:-3.25pt;width:80.9pt;height:14pt;z-index:-251661312;visibility:visible;mso-wrap-style:square;mso-width-percent:0;mso-height-percent:0;mso-wrap-distance-left: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" filled="f" stroked="f">
                <v:textbox style="mso-fit-shape-to-text:t" inset="0,0,0,0">
                  <w:txbxContent>
                    <w:p w14:paraId="201A4AFF" w14:textId="77777777" w:rsidR="00EC70EF" w:rsidRDefault="000E52DC">
                      <w:pPr>
                        <w:pStyle w:val="32"/>
                        <w:shd w:val="clear" w:color="auto" w:fill="auto"/>
                        <w:spacing w:line="280" w:lineRule="exact"/>
                      </w:pPr>
                      <w:r>
                        <w:t xml:space="preserve">М.И. </w:t>
                      </w:r>
                      <w:proofErr w:type="spellStart"/>
                      <w:r>
                        <w:t>Шадаев</w:t>
                      </w:r>
                      <w:proofErr w:type="spellEnd"/>
                    </w:p>
                  </w:txbxContent>
                </v:textbox>
                <w10:wrap type="square" side="left" anchorx="margin"/>
              </v:shape>
            </w:pict>
          </mc:Fallback>
        </mc:AlternateContent>
      </w:r>
      <w:r>
        <w:t>Министр</w:t>
      </w:r>
    </w:p>
    <w:p w14:paraId="41D416A1" w14:textId="77777777" w:rsidR="00B32B57" w:rsidRDefault="00B32B57" w:rsidP="00B32B57">
      <w:pPr>
        <w:pStyle w:val="22"/>
        <w:shd w:val="clear" w:color="auto" w:fill="auto"/>
        <w:spacing w:line="280" w:lineRule="exact"/>
        <w:jc w:val="left"/>
      </w:pPr>
    </w:p>
    <w:p w14:paraId="0074E91F" w14:textId="77777777" w:rsidR="00B32B57" w:rsidRDefault="00B32B57" w:rsidP="00B32B57">
      <w:pPr>
        <w:pStyle w:val="22"/>
        <w:shd w:val="clear" w:color="auto" w:fill="auto"/>
        <w:spacing w:line="280" w:lineRule="exact"/>
        <w:jc w:val="left"/>
      </w:pPr>
    </w:p>
    <w:p w14:paraId="201FFA71" w14:textId="77777777" w:rsidR="00B32B57" w:rsidRDefault="00B32B57" w:rsidP="00B32B57">
      <w:pPr>
        <w:pStyle w:val="22"/>
        <w:shd w:val="clear" w:color="auto" w:fill="auto"/>
        <w:spacing w:line="280" w:lineRule="exact"/>
        <w:jc w:val="left"/>
      </w:pPr>
    </w:p>
    <w:p w14:paraId="05D79307" w14:textId="77777777" w:rsidR="00B32B57" w:rsidRDefault="00B32B57" w:rsidP="00B32B57">
      <w:pPr>
        <w:pStyle w:val="22"/>
        <w:shd w:val="clear" w:color="auto" w:fill="auto"/>
        <w:spacing w:line="280" w:lineRule="exact"/>
        <w:jc w:val="left"/>
      </w:pPr>
    </w:p>
    <w:p w14:paraId="3A302795" w14:textId="77777777" w:rsidR="00B32B57" w:rsidRDefault="00B32B57" w:rsidP="00B32B57">
      <w:pPr>
        <w:pStyle w:val="22"/>
        <w:shd w:val="clear" w:color="auto" w:fill="auto"/>
        <w:spacing w:line="280" w:lineRule="exact"/>
        <w:jc w:val="left"/>
      </w:pPr>
    </w:p>
    <w:p w14:paraId="646B4B84" w14:textId="77777777" w:rsidR="00B32B57" w:rsidRDefault="00B32B57" w:rsidP="00B32B57">
      <w:pPr>
        <w:pStyle w:val="22"/>
        <w:shd w:val="clear" w:color="auto" w:fill="auto"/>
        <w:spacing w:line="280" w:lineRule="exact"/>
        <w:jc w:val="left"/>
      </w:pPr>
    </w:p>
    <w:p w14:paraId="033CFAF2" w14:textId="77777777" w:rsidR="00B32B57" w:rsidRDefault="00B32B57" w:rsidP="00B32B57">
      <w:pPr>
        <w:pStyle w:val="22"/>
        <w:shd w:val="clear" w:color="auto" w:fill="auto"/>
        <w:spacing w:line="280" w:lineRule="exact"/>
        <w:jc w:val="left"/>
      </w:pPr>
    </w:p>
    <w:p w14:paraId="5573D048" w14:textId="77777777" w:rsidR="00B32B57" w:rsidRDefault="00B32B57" w:rsidP="00B32B57">
      <w:pPr>
        <w:pStyle w:val="22"/>
        <w:shd w:val="clear" w:color="auto" w:fill="auto"/>
        <w:spacing w:line="280" w:lineRule="exact"/>
        <w:jc w:val="left"/>
      </w:pPr>
    </w:p>
    <w:p w14:paraId="570A471A" w14:textId="77777777" w:rsidR="00B32B57" w:rsidRDefault="00B32B57" w:rsidP="00B32B57">
      <w:pPr>
        <w:pStyle w:val="22"/>
        <w:shd w:val="clear" w:color="auto" w:fill="auto"/>
        <w:spacing w:line="280" w:lineRule="exact"/>
        <w:jc w:val="left"/>
      </w:pPr>
    </w:p>
    <w:p w14:paraId="4056A555" w14:textId="77777777" w:rsidR="00B32B57" w:rsidRDefault="00B32B57" w:rsidP="00B32B57">
      <w:pPr>
        <w:pStyle w:val="22"/>
        <w:shd w:val="clear" w:color="auto" w:fill="auto"/>
        <w:spacing w:line="280" w:lineRule="exact"/>
        <w:jc w:val="left"/>
      </w:pPr>
    </w:p>
    <w:p w14:paraId="57119581" w14:textId="77777777" w:rsidR="00B32B57" w:rsidRDefault="00B32B57" w:rsidP="00B32B57">
      <w:pPr>
        <w:pStyle w:val="22"/>
        <w:shd w:val="clear" w:color="auto" w:fill="auto"/>
        <w:spacing w:line="280" w:lineRule="exact"/>
        <w:jc w:val="left"/>
      </w:pPr>
    </w:p>
    <w:p w14:paraId="58A157B8" w14:textId="77777777" w:rsidR="00B32B57" w:rsidRDefault="00B32B57" w:rsidP="00B32B57">
      <w:pPr>
        <w:pStyle w:val="22"/>
        <w:shd w:val="clear" w:color="auto" w:fill="auto"/>
        <w:spacing w:line="280" w:lineRule="exact"/>
        <w:jc w:val="left"/>
      </w:pPr>
    </w:p>
    <w:p w14:paraId="40AF103A" w14:textId="77777777" w:rsidR="00B32B57" w:rsidRDefault="00B32B57" w:rsidP="00B32B57">
      <w:pPr>
        <w:pStyle w:val="22"/>
        <w:shd w:val="clear" w:color="auto" w:fill="auto"/>
        <w:spacing w:line="280" w:lineRule="exact"/>
        <w:jc w:val="left"/>
      </w:pPr>
    </w:p>
    <w:p w14:paraId="170E4781" w14:textId="77777777" w:rsidR="00B32B57" w:rsidRDefault="00B32B57" w:rsidP="00B32B57">
      <w:pPr>
        <w:pStyle w:val="22"/>
        <w:shd w:val="clear" w:color="auto" w:fill="auto"/>
        <w:spacing w:line="280" w:lineRule="exact"/>
        <w:jc w:val="left"/>
      </w:pPr>
    </w:p>
    <w:p w14:paraId="19D9EFD0" w14:textId="77777777" w:rsidR="00B32B57" w:rsidRDefault="00B32B57" w:rsidP="00B32B57">
      <w:pPr>
        <w:pStyle w:val="22"/>
        <w:shd w:val="clear" w:color="auto" w:fill="auto"/>
        <w:spacing w:line="280" w:lineRule="exact"/>
        <w:jc w:val="left"/>
      </w:pPr>
    </w:p>
    <w:p w14:paraId="58D1D122" w14:textId="77777777" w:rsidR="00B32B57" w:rsidRDefault="00B32B57" w:rsidP="00B32B57">
      <w:pPr>
        <w:pStyle w:val="22"/>
        <w:shd w:val="clear" w:color="auto" w:fill="auto"/>
        <w:spacing w:line="280" w:lineRule="exact"/>
        <w:jc w:val="left"/>
      </w:pPr>
    </w:p>
    <w:p w14:paraId="0450E5A3" w14:textId="77777777" w:rsidR="00B32B57" w:rsidRDefault="00B32B57" w:rsidP="00B32B57">
      <w:pPr>
        <w:pStyle w:val="22"/>
        <w:shd w:val="clear" w:color="auto" w:fill="auto"/>
        <w:spacing w:line="280" w:lineRule="exact"/>
        <w:jc w:val="left"/>
      </w:pPr>
    </w:p>
    <w:p w14:paraId="2E86615A" w14:textId="77777777" w:rsidR="00B32B57" w:rsidRDefault="00B32B57" w:rsidP="00B32B57">
      <w:pPr>
        <w:pStyle w:val="22"/>
        <w:shd w:val="clear" w:color="auto" w:fill="auto"/>
        <w:spacing w:line="280" w:lineRule="exact"/>
        <w:jc w:val="left"/>
      </w:pPr>
    </w:p>
    <w:p w14:paraId="745189F1" w14:textId="77777777" w:rsidR="00B32B57" w:rsidRDefault="00B32B57" w:rsidP="00B32B57">
      <w:pPr>
        <w:pStyle w:val="22"/>
        <w:shd w:val="clear" w:color="auto" w:fill="auto"/>
        <w:spacing w:line="280" w:lineRule="exact"/>
        <w:jc w:val="left"/>
      </w:pPr>
    </w:p>
    <w:p w14:paraId="7725D0FE" w14:textId="77777777" w:rsidR="00B32B57" w:rsidRDefault="00B32B57" w:rsidP="00B32B57">
      <w:pPr>
        <w:pStyle w:val="22"/>
        <w:shd w:val="clear" w:color="auto" w:fill="auto"/>
        <w:spacing w:line="280" w:lineRule="exact"/>
        <w:jc w:val="left"/>
      </w:pPr>
    </w:p>
    <w:p w14:paraId="00CF9697" w14:textId="77777777" w:rsidR="00B32B57" w:rsidRDefault="00B32B57" w:rsidP="00B32B57">
      <w:pPr>
        <w:pStyle w:val="22"/>
        <w:shd w:val="clear" w:color="auto" w:fill="auto"/>
        <w:spacing w:line="280" w:lineRule="exact"/>
        <w:jc w:val="left"/>
      </w:pPr>
    </w:p>
    <w:p w14:paraId="36D0CB24" w14:textId="77777777" w:rsidR="00B32B57" w:rsidRDefault="00B32B57" w:rsidP="00B32B57">
      <w:pPr>
        <w:pStyle w:val="22"/>
        <w:shd w:val="clear" w:color="auto" w:fill="auto"/>
        <w:spacing w:line="280" w:lineRule="exact"/>
        <w:jc w:val="left"/>
      </w:pPr>
    </w:p>
    <w:p w14:paraId="030DE4F9" w14:textId="77777777" w:rsidR="00B32B57" w:rsidRDefault="00B32B57" w:rsidP="00B32B57">
      <w:pPr>
        <w:pStyle w:val="22"/>
        <w:shd w:val="clear" w:color="auto" w:fill="auto"/>
        <w:spacing w:line="280" w:lineRule="exact"/>
        <w:jc w:val="left"/>
      </w:pPr>
    </w:p>
    <w:p w14:paraId="4715C893" w14:textId="77777777" w:rsidR="00B32B57" w:rsidRDefault="00B32B57" w:rsidP="00B32B57">
      <w:pPr>
        <w:pStyle w:val="22"/>
        <w:shd w:val="clear" w:color="auto" w:fill="auto"/>
        <w:spacing w:line="280" w:lineRule="exact"/>
        <w:jc w:val="left"/>
      </w:pPr>
    </w:p>
    <w:p w14:paraId="29BC7803" w14:textId="77777777" w:rsidR="00B32B57" w:rsidRDefault="00B32B57" w:rsidP="00B32B57">
      <w:pPr>
        <w:pStyle w:val="22"/>
        <w:shd w:val="clear" w:color="auto" w:fill="auto"/>
        <w:spacing w:line="280" w:lineRule="exact"/>
        <w:jc w:val="left"/>
      </w:pPr>
    </w:p>
    <w:p w14:paraId="3E54D5F2" w14:textId="77777777" w:rsidR="00B32B57" w:rsidRDefault="00B32B57" w:rsidP="00B32B57">
      <w:pPr>
        <w:pStyle w:val="22"/>
        <w:shd w:val="clear" w:color="auto" w:fill="auto"/>
        <w:spacing w:line="280" w:lineRule="exact"/>
        <w:jc w:val="left"/>
      </w:pPr>
    </w:p>
    <w:p w14:paraId="57A069FF" w14:textId="77777777" w:rsidR="00B32B57" w:rsidRDefault="00B32B57" w:rsidP="00B32B57">
      <w:pPr>
        <w:pStyle w:val="22"/>
        <w:shd w:val="clear" w:color="auto" w:fill="auto"/>
        <w:spacing w:line="280" w:lineRule="exact"/>
        <w:jc w:val="left"/>
      </w:pPr>
    </w:p>
    <w:p w14:paraId="400F479C" w14:textId="77777777" w:rsidR="00B32B57" w:rsidRDefault="00B32B57" w:rsidP="00B32B57">
      <w:pPr>
        <w:pStyle w:val="22"/>
        <w:shd w:val="clear" w:color="auto" w:fill="auto"/>
        <w:spacing w:line="280" w:lineRule="exact"/>
        <w:jc w:val="left"/>
      </w:pPr>
    </w:p>
    <w:p w14:paraId="253AFBB2" w14:textId="77777777" w:rsidR="00B32B57" w:rsidRDefault="00B32B57" w:rsidP="00B32B57">
      <w:pPr>
        <w:pStyle w:val="22"/>
        <w:shd w:val="clear" w:color="auto" w:fill="auto"/>
        <w:spacing w:line="280" w:lineRule="exact"/>
        <w:jc w:val="left"/>
      </w:pPr>
    </w:p>
    <w:p w14:paraId="62D6B534" w14:textId="77777777" w:rsidR="00B32B57" w:rsidRDefault="00B32B57" w:rsidP="00B32B57">
      <w:pPr>
        <w:pStyle w:val="22"/>
        <w:shd w:val="clear" w:color="auto" w:fill="auto"/>
        <w:spacing w:line="280" w:lineRule="exact"/>
        <w:jc w:val="left"/>
      </w:pPr>
    </w:p>
    <w:p w14:paraId="61F2680D" w14:textId="77777777" w:rsidR="00B32B57" w:rsidRDefault="00B32B57" w:rsidP="00B32B57">
      <w:pPr>
        <w:pStyle w:val="22"/>
        <w:shd w:val="clear" w:color="auto" w:fill="auto"/>
        <w:spacing w:line="280" w:lineRule="exact"/>
        <w:jc w:val="left"/>
      </w:pPr>
    </w:p>
    <w:p w14:paraId="2B8EA499" w14:textId="77777777" w:rsidR="00B32B57" w:rsidRDefault="00B32B57" w:rsidP="00B32B57">
      <w:pPr>
        <w:pStyle w:val="22"/>
        <w:shd w:val="clear" w:color="auto" w:fill="auto"/>
        <w:spacing w:line="280" w:lineRule="exact"/>
        <w:jc w:val="left"/>
      </w:pPr>
    </w:p>
    <w:p w14:paraId="1A4D4E50" w14:textId="77777777" w:rsidR="00EC70EF" w:rsidRDefault="000E52DC" w:rsidP="00B32B57">
      <w:pPr>
        <w:pStyle w:val="22"/>
        <w:shd w:val="clear" w:color="auto" w:fill="auto"/>
        <w:spacing w:line="280" w:lineRule="exact"/>
        <w:jc w:val="right"/>
      </w:pPr>
      <w:r>
        <w:lastRenderedPageBreak/>
        <w:t>ПРИЛОЖЕНИЕ</w:t>
      </w:r>
      <w:r>
        <w:br/>
        <w:t>к приказу Министерства</w:t>
      </w:r>
      <w:r>
        <w:br/>
        <w:t>цифрового развития, связи</w:t>
      </w:r>
      <w:r>
        <w:br/>
        <w:t>и массовых коммуникаций</w:t>
      </w:r>
      <w:r>
        <w:br/>
        <w:t>Российской Федерации</w:t>
      </w:r>
    </w:p>
    <w:p w14:paraId="22C2068A" w14:textId="77777777" w:rsidR="00EC70EF" w:rsidRDefault="000E52DC" w:rsidP="00FD4D4B">
      <w:pPr>
        <w:pStyle w:val="22"/>
        <w:shd w:val="clear" w:color="auto" w:fill="auto"/>
        <w:tabs>
          <w:tab w:val="left" w:pos="8547"/>
        </w:tabs>
        <w:spacing w:after="260" w:line="340" w:lineRule="exact"/>
        <w:ind w:left="6320"/>
        <w:jc w:val="right"/>
      </w:pPr>
      <w:r>
        <w:t xml:space="preserve">от </w:t>
      </w:r>
      <w:r w:rsidR="00FD4D4B">
        <w:t>03.06.</w:t>
      </w:r>
      <w:r>
        <w:t>2021 г. №</w:t>
      </w:r>
      <w:r w:rsidR="00FD4D4B">
        <w:t xml:space="preserve"> 525</w:t>
      </w:r>
    </w:p>
    <w:p w14:paraId="0881ADCF" w14:textId="77777777" w:rsidR="00EC70EF" w:rsidRDefault="000E52DC">
      <w:pPr>
        <w:pStyle w:val="90"/>
        <w:shd w:val="clear" w:color="auto" w:fill="auto"/>
        <w:spacing w:after="304" w:line="280" w:lineRule="exact"/>
      </w:pPr>
      <w:r>
        <w:t>Схема местоположения границ публичного сервитута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50"/>
        <w:gridCol w:w="3778"/>
        <w:gridCol w:w="3566"/>
      </w:tblGrid>
      <w:tr w:rsidR="00EC70EF" w14:paraId="74D12C4B" w14:textId="77777777">
        <w:trPr>
          <w:trHeight w:hRule="exact" w:val="331"/>
          <w:jc w:val="center"/>
        </w:trPr>
        <w:tc>
          <w:tcPr>
            <w:tcW w:w="10694" w:type="dxa"/>
            <w:gridSpan w:val="3"/>
            <w:tcBorders>
              <w:top w:val="single" w:sz="4" w:space="0" w:color="auto"/>
              <w:left w:val="single" w:sz="4" w:space="0" w:color="auto"/>
              <w:right w:val="single" w:sz="4" w:space="0" w:color="auto"/>
            </w:tcBorders>
            <w:shd w:val="clear" w:color="auto" w:fill="FFFFFF"/>
            <w:vAlign w:val="bottom"/>
          </w:tcPr>
          <w:p w14:paraId="71F59139" w14:textId="77777777" w:rsidR="00EC70EF" w:rsidRDefault="000E52DC">
            <w:pPr>
              <w:pStyle w:val="22"/>
              <w:framePr w:w="10694" w:wrap="notBeside" w:vAnchor="text" w:hAnchor="text" w:xAlign="center" w:y="1"/>
              <w:shd w:val="clear" w:color="auto" w:fill="auto"/>
              <w:spacing w:line="200" w:lineRule="exact"/>
              <w:jc w:val="left"/>
            </w:pPr>
            <w:r>
              <w:rPr>
                <w:rStyle w:val="210pt"/>
              </w:rPr>
              <w:t>Местоположение публичного сервитута: Ростовская область, Аксайский район</w:t>
            </w:r>
          </w:p>
        </w:tc>
      </w:tr>
      <w:tr w:rsidR="00EC70EF" w14:paraId="03955AD7" w14:textId="77777777">
        <w:trPr>
          <w:trHeight w:hRule="exact" w:val="326"/>
          <w:jc w:val="center"/>
        </w:trPr>
        <w:tc>
          <w:tcPr>
            <w:tcW w:w="10694" w:type="dxa"/>
            <w:gridSpan w:val="3"/>
            <w:tcBorders>
              <w:top w:val="single" w:sz="4" w:space="0" w:color="auto"/>
              <w:left w:val="single" w:sz="4" w:space="0" w:color="auto"/>
              <w:right w:val="single" w:sz="4" w:space="0" w:color="auto"/>
            </w:tcBorders>
            <w:shd w:val="clear" w:color="auto" w:fill="FFFFFF"/>
            <w:vAlign w:val="bottom"/>
          </w:tcPr>
          <w:p w14:paraId="179D2B5D" w14:textId="77777777" w:rsidR="00EC70EF" w:rsidRDefault="000E52DC">
            <w:pPr>
              <w:pStyle w:val="22"/>
              <w:framePr w:w="10694" w:wrap="notBeside" w:vAnchor="text" w:hAnchor="text" w:xAlign="center" w:y="1"/>
              <w:shd w:val="clear" w:color="auto" w:fill="auto"/>
              <w:spacing w:line="200" w:lineRule="exact"/>
              <w:jc w:val="left"/>
            </w:pPr>
            <w:r>
              <w:rPr>
                <w:rStyle w:val="210pt"/>
              </w:rPr>
              <w:t>Система координат: МСК-61, зона 2</w:t>
            </w:r>
          </w:p>
        </w:tc>
      </w:tr>
      <w:tr w:rsidR="00EC70EF" w14:paraId="6125B69D" w14:textId="77777777">
        <w:trPr>
          <w:trHeight w:hRule="exact" w:val="322"/>
          <w:jc w:val="center"/>
        </w:trPr>
        <w:tc>
          <w:tcPr>
            <w:tcW w:w="10694" w:type="dxa"/>
            <w:gridSpan w:val="3"/>
            <w:tcBorders>
              <w:top w:val="single" w:sz="4" w:space="0" w:color="auto"/>
              <w:left w:val="single" w:sz="4" w:space="0" w:color="auto"/>
              <w:right w:val="single" w:sz="4" w:space="0" w:color="auto"/>
            </w:tcBorders>
            <w:shd w:val="clear" w:color="auto" w:fill="FFFFFF"/>
            <w:vAlign w:val="bottom"/>
          </w:tcPr>
          <w:p w14:paraId="13CAAB99" w14:textId="77777777" w:rsidR="00EC70EF" w:rsidRDefault="000E52DC">
            <w:pPr>
              <w:pStyle w:val="22"/>
              <w:framePr w:w="10694" w:wrap="notBeside" w:vAnchor="text" w:hAnchor="text" w:xAlign="center" w:y="1"/>
              <w:shd w:val="clear" w:color="auto" w:fill="auto"/>
              <w:spacing w:line="200" w:lineRule="exact"/>
              <w:jc w:val="left"/>
            </w:pPr>
            <w:r>
              <w:rPr>
                <w:rStyle w:val="210pt"/>
              </w:rPr>
              <w:t xml:space="preserve">Метод определения координат: аналитический. </w:t>
            </w:r>
            <w:r>
              <w:rPr>
                <w:rStyle w:val="210pt"/>
                <w:lang w:val="en-US" w:eastAsia="en-US" w:bidi="en-US"/>
              </w:rPr>
              <w:t>Mt</w:t>
            </w:r>
            <w:r w:rsidRPr="000E52DC">
              <w:rPr>
                <w:rStyle w:val="210pt"/>
                <w:lang w:eastAsia="en-US" w:bidi="en-US"/>
              </w:rPr>
              <w:t xml:space="preserve"> </w:t>
            </w:r>
            <w:r>
              <w:rPr>
                <w:rStyle w:val="210pt"/>
              </w:rPr>
              <w:t>=0.1 м</w:t>
            </w:r>
          </w:p>
        </w:tc>
      </w:tr>
      <w:tr w:rsidR="00EC70EF" w14:paraId="4ACC4D6D" w14:textId="77777777">
        <w:trPr>
          <w:trHeight w:hRule="exact" w:val="326"/>
          <w:jc w:val="center"/>
        </w:trPr>
        <w:tc>
          <w:tcPr>
            <w:tcW w:w="10694" w:type="dxa"/>
            <w:gridSpan w:val="3"/>
            <w:tcBorders>
              <w:top w:val="single" w:sz="4" w:space="0" w:color="auto"/>
              <w:left w:val="single" w:sz="4" w:space="0" w:color="auto"/>
              <w:right w:val="single" w:sz="4" w:space="0" w:color="auto"/>
            </w:tcBorders>
            <w:shd w:val="clear" w:color="auto" w:fill="FFFFFF"/>
            <w:vAlign w:val="bottom"/>
          </w:tcPr>
          <w:p w14:paraId="7EDBA16A" w14:textId="77777777" w:rsidR="00EC70EF" w:rsidRDefault="000E52DC">
            <w:pPr>
              <w:pStyle w:val="22"/>
              <w:framePr w:w="10694" w:wrap="notBeside" w:vAnchor="text" w:hAnchor="text" w:xAlign="center" w:y="1"/>
              <w:shd w:val="clear" w:color="auto" w:fill="auto"/>
              <w:spacing w:line="200" w:lineRule="exact"/>
              <w:jc w:val="left"/>
            </w:pPr>
            <w:r>
              <w:rPr>
                <w:rStyle w:val="210pt"/>
              </w:rPr>
              <w:t>Площадь сервитута: 410 кв. м</w:t>
            </w:r>
          </w:p>
        </w:tc>
      </w:tr>
      <w:tr w:rsidR="00EC70EF" w14:paraId="2B7D4292" w14:textId="77777777">
        <w:trPr>
          <w:trHeight w:hRule="exact" w:val="264"/>
          <w:jc w:val="center"/>
        </w:trPr>
        <w:tc>
          <w:tcPr>
            <w:tcW w:w="3350" w:type="dxa"/>
            <w:vMerge w:val="restart"/>
            <w:tcBorders>
              <w:top w:val="single" w:sz="4" w:space="0" w:color="auto"/>
              <w:left w:val="single" w:sz="4" w:space="0" w:color="auto"/>
            </w:tcBorders>
            <w:shd w:val="clear" w:color="auto" w:fill="FFFFFF"/>
            <w:vAlign w:val="bottom"/>
          </w:tcPr>
          <w:p w14:paraId="1AC33A6C" w14:textId="77777777" w:rsidR="00EC70EF" w:rsidRDefault="000E52DC">
            <w:pPr>
              <w:pStyle w:val="22"/>
              <w:framePr w:w="10694" w:wrap="notBeside" w:vAnchor="text" w:hAnchor="text" w:xAlign="center" w:y="1"/>
              <w:shd w:val="clear" w:color="auto" w:fill="auto"/>
              <w:spacing w:line="254" w:lineRule="exact"/>
              <w:jc w:val="center"/>
            </w:pPr>
            <w:r>
              <w:rPr>
                <w:rStyle w:val="210pt"/>
              </w:rPr>
              <w:t>Обозначение характерных точек границ</w:t>
            </w:r>
          </w:p>
        </w:tc>
        <w:tc>
          <w:tcPr>
            <w:tcW w:w="7344" w:type="dxa"/>
            <w:gridSpan w:val="2"/>
            <w:tcBorders>
              <w:top w:val="single" w:sz="4" w:space="0" w:color="auto"/>
              <w:left w:val="single" w:sz="4" w:space="0" w:color="auto"/>
              <w:right w:val="single" w:sz="4" w:space="0" w:color="auto"/>
            </w:tcBorders>
            <w:shd w:val="clear" w:color="auto" w:fill="FFFFFF"/>
            <w:vAlign w:val="bottom"/>
          </w:tcPr>
          <w:p w14:paraId="4EA50352" w14:textId="77777777" w:rsidR="00EC70EF" w:rsidRDefault="000E52DC">
            <w:pPr>
              <w:pStyle w:val="22"/>
              <w:framePr w:w="10694" w:wrap="notBeside" w:vAnchor="text" w:hAnchor="text" w:xAlign="center" w:y="1"/>
              <w:shd w:val="clear" w:color="auto" w:fill="auto"/>
              <w:spacing w:line="200" w:lineRule="exact"/>
              <w:jc w:val="center"/>
            </w:pPr>
            <w:r>
              <w:rPr>
                <w:rStyle w:val="210pt"/>
              </w:rPr>
              <w:t>Координаты, м</w:t>
            </w:r>
          </w:p>
        </w:tc>
      </w:tr>
      <w:tr w:rsidR="00EC70EF" w14:paraId="7F640032" w14:textId="77777777">
        <w:trPr>
          <w:trHeight w:hRule="exact" w:val="264"/>
          <w:jc w:val="center"/>
        </w:trPr>
        <w:tc>
          <w:tcPr>
            <w:tcW w:w="3350" w:type="dxa"/>
            <w:vMerge/>
            <w:tcBorders>
              <w:left w:val="single" w:sz="4" w:space="0" w:color="auto"/>
            </w:tcBorders>
            <w:shd w:val="clear" w:color="auto" w:fill="FFFFFF"/>
            <w:vAlign w:val="bottom"/>
          </w:tcPr>
          <w:p w14:paraId="7F6FB673" w14:textId="77777777" w:rsidR="00EC70EF" w:rsidRDefault="00EC70EF">
            <w:pPr>
              <w:framePr w:w="10694" w:wrap="notBeside" w:vAnchor="text" w:hAnchor="text" w:xAlign="center" w:y="1"/>
            </w:pPr>
          </w:p>
        </w:tc>
        <w:tc>
          <w:tcPr>
            <w:tcW w:w="3778" w:type="dxa"/>
            <w:tcBorders>
              <w:top w:val="single" w:sz="4" w:space="0" w:color="auto"/>
              <w:left w:val="single" w:sz="4" w:space="0" w:color="auto"/>
            </w:tcBorders>
            <w:shd w:val="clear" w:color="auto" w:fill="FFFFFF"/>
            <w:vAlign w:val="bottom"/>
          </w:tcPr>
          <w:p w14:paraId="7BB74AB1" w14:textId="77777777" w:rsidR="00EC70EF" w:rsidRDefault="000E52DC">
            <w:pPr>
              <w:pStyle w:val="22"/>
              <w:framePr w:w="10694" w:wrap="notBeside" w:vAnchor="text" w:hAnchor="text" w:xAlign="center" w:y="1"/>
              <w:shd w:val="clear" w:color="auto" w:fill="auto"/>
              <w:spacing w:line="200" w:lineRule="exact"/>
              <w:jc w:val="center"/>
            </w:pPr>
            <w:r>
              <w:rPr>
                <w:rStyle w:val="210pt"/>
              </w:rPr>
              <w:t>X</w:t>
            </w:r>
          </w:p>
        </w:tc>
        <w:tc>
          <w:tcPr>
            <w:tcW w:w="3566" w:type="dxa"/>
            <w:tcBorders>
              <w:top w:val="single" w:sz="4" w:space="0" w:color="auto"/>
              <w:left w:val="single" w:sz="4" w:space="0" w:color="auto"/>
              <w:right w:val="single" w:sz="4" w:space="0" w:color="auto"/>
            </w:tcBorders>
            <w:shd w:val="clear" w:color="auto" w:fill="FFFFFF"/>
            <w:vAlign w:val="bottom"/>
          </w:tcPr>
          <w:p w14:paraId="41B95E50" w14:textId="77777777" w:rsidR="00EC70EF" w:rsidRDefault="000E52DC">
            <w:pPr>
              <w:pStyle w:val="22"/>
              <w:framePr w:w="10694" w:wrap="notBeside" w:vAnchor="text" w:hAnchor="text" w:xAlign="center" w:y="1"/>
              <w:shd w:val="clear" w:color="auto" w:fill="auto"/>
              <w:spacing w:line="200" w:lineRule="exact"/>
              <w:jc w:val="center"/>
            </w:pPr>
            <w:r>
              <w:rPr>
                <w:rStyle w:val="210pt"/>
                <w:lang w:val="en-US" w:eastAsia="en-US" w:bidi="en-US"/>
              </w:rPr>
              <w:t>Y</w:t>
            </w:r>
          </w:p>
        </w:tc>
      </w:tr>
      <w:tr w:rsidR="00EC70EF" w14:paraId="1448904F" w14:textId="77777777">
        <w:trPr>
          <w:trHeight w:hRule="exact" w:val="307"/>
          <w:jc w:val="center"/>
        </w:trPr>
        <w:tc>
          <w:tcPr>
            <w:tcW w:w="3350" w:type="dxa"/>
            <w:tcBorders>
              <w:top w:val="single" w:sz="4" w:space="0" w:color="auto"/>
              <w:left w:val="single" w:sz="4" w:space="0" w:color="auto"/>
            </w:tcBorders>
            <w:shd w:val="clear" w:color="auto" w:fill="FFFFFF"/>
            <w:vAlign w:val="bottom"/>
          </w:tcPr>
          <w:p w14:paraId="3A6875E6" w14:textId="77777777" w:rsidR="00EC70EF" w:rsidRDefault="000E52DC">
            <w:pPr>
              <w:pStyle w:val="22"/>
              <w:framePr w:w="10694" w:wrap="notBeside" w:vAnchor="text" w:hAnchor="text" w:xAlign="center" w:y="1"/>
              <w:shd w:val="clear" w:color="auto" w:fill="auto"/>
              <w:spacing w:line="200" w:lineRule="exact"/>
              <w:jc w:val="center"/>
            </w:pPr>
            <w:r>
              <w:rPr>
                <w:rStyle w:val="210pt"/>
              </w:rPr>
              <w:t>1</w:t>
            </w:r>
          </w:p>
        </w:tc>
        <w:tc>
          <w:tcPr>
            <w:tcW w:w="3778" w:type="dxa"/>
            <w:tcBorders>
              <w:top w:val="single" w:sz="4" w:space="0" w:color="auto"/>
              <w:left w:val="single" w:sz="4" w:space="0" w:color="auto"/>
            </w:tcBorders>
            <w:shd w:val="clear" w:color="auto" w:fill="FFFFFF"/>
            <w:vAlign w:val="bottom"/>
          </w:tcPr>
          <w:p w14:paraId="547FDC95" w14:textId="77777777" w:rsidR="00EC70EF" w:rsidRDefault="000E52DC">
            <w:pPr>
              <w:pStyle w:val="22"/>
              <w:framePr w:w="10694" w:wrap="notBeside" w:vAnchor="text" w:hAnchor="text" w:xAlign="center" w:y="1"/>
              <w:shd w:val="clear" w:color="auto" w:fill="auto"/>
              <w:spacing w:line="200" w:lineRule="exact"/>
              <w:jc w:val="center"/>
            </w:pPr>
            <w:r>
              <w:rPr>
                <w:rStyle w:val="210pt"/>
              </w:rPr>
              <w:t>2</w:t>
            </w:r>
          </w:p>
        </w:tc>
        <w:tc>
          <w:tcPr>
            <w:tcW w:w="3566" w:type="dxa"/>
            <w:tcBorders>
              <w:top w:val="single" w:sz="4" w:space="0" w:color="auto"/>
              <w:left w:val="single" w:sz="4" w:space="0" w:color="auto"/>
              <w:right w:val="single" w:sz="4" w:space="0" w:color="auto"/>
            </w:tcBorders>
            <w:shd w:val="clear" w:color="auto" w:fill="FFFFFF"/>
            <w:vAlign w:val="center"/>
          </w:tcPr>
          <w:p w14:paraId="483E2CC6" w14:textId="77777777" w:rsidR="00EC70EF" w:rsidRDefault="000E52DC">
            <w:pPr>
              <w:pStyle w:val="22"/>
              <w:framePr w:w="10694" w:wrap="notBeside" w:vAnchor="text" w:hAnchor="text" w:xAlign="center" w:y="1"/>
              <w:shd w:val="clear" w:color="auto" w:fill="auto"/>
              <w:spacing w:line="200" w:lineRule="exact"/>
              <w:jc w:val="center"/>
            </w:pPr>
            <w:r>
              <w:rPr>
                <w:rStyle w:val="210pt"/>
              </w:rPr>
              <w:t>3</w:t>
            </w:r>
          </w:p>
        </w:tc>
      </w:tr>
      <w:tr w:rsidR="00EC70EF" w14:paraId="74BFB91D" w14:textId="77777777">
        <w:trPr>
          <w:trHeight w:hRule="exact" w:val="264"/>
          <w:jc w:val="center"/>
        </w:trPr>
        <w:tc>
          <w:tcPr>
            <w:tcW w:w="3350" w:type="dxa"/>
            <w:tcBorders>
              <w:top w:val="single" w:sz="4" w:space="0" w:color="auto"/>
              <w:left w:val="single" w:sz="4" w:space="0" w:color="auto"/>
            </w:tcBorders>
            <w:shd w:val="clear" w:color="auto" w:fill="FFFFFF"/>
            <w:vAlign w:val="bottom"/>
          </w:tcPr>
          <w:p w14:paraId="3ED4DB26" w14:textId="77777777" w:rsidR="00EC70EF" w:rsidRDefault="000E52DC">
            <w:pPr>
              <w:pStyle w:val="22"/>
              <w:framePr w:w="10694" w:wrap="notBeside" w:vAnchor="text" w:hAnchor="text" w:xAlign="center" w:y="1"/>
              <w:shd w:val="clear" w:color="auto" w:fill="auto"/>
              <w:spacing w:line="200" w:lineRule="exact"/>
              <w:jc w:val="center"/>
            </w:pPr>
            <w:r>
              <w:rPr>
                <w:rStyle w:val="210pt"/>
              </w:rPr>
              <w:t>1</w:t>
            </w:r>
          </w:p>
        </w:tc>
        <w:tc>
          <w:tcPr>
            <w:tcW w:w="3778" w:type="dxa"/>
            <w:tcBorders>
              <w:top w:val="single" w:sz="4" w:space="0" w:color="auto"/>
              <w:left w:val="single" w:sz="4" w:space="0" w:color="auto"/>
            </w:tcBorders>
            <w:shd w:val="clear" w:color="auto" w:fill="FFFFFF"/>
          </w:tcPr>
          <w:p w14:paraId="06E82058" w14:textId="77777777" w:rsidR="00EC70EF" w:rsidRDefault="000E52DC">
            <w:pPr>
              <w:pStyle w:val="22"/>
              <w:framePr w:w="10694" w:wrap="notBeside" w:vAnchor="text" w:hAnchor="text" w:xAlign="center" w:y="1"/>
              <w:shd w:val="clear" w:color="auto" w:fill="auto"/>
              <w:spacing w:line="200" w:lineRule="exact"/>
              <w:jc w:val="center"/>
            </w:pPr>
            <w:r>
              <w:rPr>
                <w:rStyle w:val="210pt"/>
              </w:rPr>
              <w:t>414135.23</w:t>
            </w:r>
          </w:p>
        </w:tc>
        <w:tc>
          <w:tcPr>
            <w:tcW w:w="3566" w:type="dxa"/>
            <w:tcBorders>
              <w:top w:val="single" w:sz="4" w:space="0" w:color="auto"/>
              <w:left w:val="single" w:sz="4" w:space="0" w:color="auto"/>
              <w:right w:val="single" w:sz="4" w:space="0" w:color="auto"/>
            </w:tcBorders>
            <w:shd w:val="clear" w:color="auto" w:fill="FFFFFF"/>
          </w:tcPr>
          <w:p w14:paraId="122D73CA" w14:textId="77777777" w:rsidR="00EC70EF" w:rsidRDefault="000E52DC">
            <w:pPr>
              <w:pStyle w:val="22"/>
              <w:framePr w:w="10694" w:wrap="notBeside" w:vAnchor="text" w:hAnchor="text" w:xAlign="center" w:y="1"/>
              <w:shd w:val="clear" w:color="auto" w:fill="auto"/>
              <w:spacing w:line="200" w:lineRule="exact"/>
              <w:jc w:val="center"/>
            </w:pPr>
            <w:r>
              <w:rPr>
                <w:rStyle w:val="210pt"/>
              </w:rPr>
              <w:t>2216017.58</w:t>
            </w:r>
          </w:p>
        </w:tc>
      </w:tr>
      <w:tr w:rsidR="00EC70EF" w14:paraId="4C089DF8" w14:textId="77777777">
        <w:trPr>
          <w:trHeight w:hRule="exact" w:val="264"/>
          <w:jc w:val="center"/>
        </w:trPr>
        <w:tc>
          <w:tcPr>
            <w:tcW w:w="3350" w:type="dxa"/>
            <w:tcBorders>
              <w:top w:val="single" w:sz="4" w:space="0" w:color="auto"/>
              <w:left w:val="single" w:sz="4" w:space="0" w:color="auto"/>
            </w:tcBorders>
            <w:shd w:val="clear" w:color="auto" w:fill="FFFFFF"/>
            <w:vAlign w:val="bottom"/>
          </w:tcPr>
          <w:p w14:paraId="7A2D783B" w14:textId="77777777" w:rsidR="00EC70EF" w:rsidRDefault="000E52DC">
            <w:pPr>
              <w:pStyle w:val="22"/>
              <w:framePr w:w="10694" w:wrap="notBeside" w:vAnchor="text" w:hAnchor="text" w:xAlign="center" w:y="1"/>
              <w:shd w:val="clear" w:color="auto" w:fill="auto"/>
              <w:spacing w:line="200" w:lineRule="exact"/>
              <w:jc w:val="center"/>
            </w:pPr>
            <w:r>
              <w:rPr>
                <w:rStyle w:val="210pt"/>
              </w:rPr>
              <w:t>2</w:t>
            </w:r>
          </w:p>
        </w:tc>
        <w:tc>
          <w:tcPr>
            <w:tcW w:w="3778" w:type="dxa"/>
            <w:tcBorders>
              <w:top w:val="single" w:sz="4" w:space="0" w:color="auto"/>
              <w:left w:val="single" w:sz="4" w:space="0" w:color="auto"/>
            </w:tcBorders>
            <w:shd w:val="clear" w:color="auto" w:fill="FFFFFF"/>
          </w:tcPr>
          <w:p w14:paraId="3D6A6273" w14:textId="77777777" w:rsidR="00EC70EF" w:rsidRDefault="000E52DC">
            <w:pPr>
              <w:pStyle w:val="22"/>
              <w:framePr w:w="10694" w:wrap="notBeside" w:vAnchor="text" w:hAnchor="text" w:xAlign="center" w:y="1"/>
              <w:shd w:val="clear" w:color="auto" w:fill="auto"/>
              <w:spacing w:line="200" w:lineRule="exact"/>
              <w:jc w:val="center"/>
            </w:pPr>
            <w:r>
              <w:rPr>
                <w:rStyle w:val="210pt"/>
              </w:rPr>
              <w:t>414129.42</w:t>
            </w:r>
          </w:p>
        </w:tc>
        <w:tc>
          <w:tcPr>
            <w:tcW w:w="3566" w:type="dxa"/>
            <w:tcBorders>
              <w:top w:val="single" w:sz="4" w:space="0" w:color="auto"/>
              <w:left w:val="single" w:sz="4" w:space="0" w:color="auto"/>
              <w:right w:val="single" w:sz="4" w:space="0" w:color="auto"/>
            </w:tcBorders>
            <w:shd w:val="clear" w:color="auto" w:fill="FFFFFF"/>
          </w:tcPr>
          <w:p w14:paraId="354FA8B9" w14:textId="77777777" w:rsidR="00EC70EF" w:rsidRDefault="000E52DC">
            <w:pPr>
              <w:pStyle w:val="22"/>
              <w:framePr w:w="10694" w:wrap="notBeside" w:vAnchor="text" w:hAnchor="text" w:xAlign="center" w:y="1"/>
              <w:shd w:val="clear" w:color="auto" w:fill="auto"/>
              <w:spacing w:line="200" w:lineRule="exact"/>
              <w:jc w:val="center"/>
            </w:pPr>
            <w:r>
              <w:rPr>
                <w:rStyle w:val="210pt"/>
              </w:rPr>
              <w:t>2216043.47</w:t>
            </w:r>
          </w:p>
        </w:tc>
      </w:tr>
      <w:tr w:rsidR="00EC70EF" w14:paraId="33BD9263" w14:textId="77777777">
        <w:trPr>
          <w:trHeight w:hRule="exact" w:val="264"/>
          <w:jc w:val="center"/>
        </w:trPr>
        <w:tc>
          <w:tcPr>
            <w:tcW w:w="3350" w:type="dxa"/>
            <w:tcBorders>
              <w:top w:val="single" w:sz="4" w:space="0" w:color="auto"/>
              <w:left w:val="single" w:sz="4" w:space="0" w:color="auto"/>
            </w:tcBorders>
            <w:shd w:val="clear" w:color="auto" w:fill="FFFFFF"/>
          </w:tcPr>
          <w:p w14:paraId="01A107FE" w14:textId="77777777" w:rsidR="00EC70EF" w:rsidRDefault="000E52DC">
            <w:pPr>
              <w:pStyle w:val="22"/>
              <w:framePr w:w="10694" w:wrap="notBeside" w:vAnchor="text" w:hAnchor="text" w:xAlign="center" w:y="1"/>
              <w:shd w:val="clear" w:color="auto" w:fill="auto"/>
              <w:spacing w:line="200" w:lineRule="exact"/>
              <w:jc w:val="center"/>
            </w:pPr>
            <w:r>
              <w:rPr>
                <w:rStyle w:val="210pt"/>
              </w:rPr>
              <w:t>3</w:t>
            </w:r>
          </w:p>
        </w:tc>
        <w:tc>
          <w:tcPr>
            <w:tcW w:w="3778" w:type="dxa"/>
            <w:tcBorders>
              <w:top w:val="single" w:sz="4" w:space="0" w:color="auto"/>
              <w:left w:val="single" w:sz="4" w:space="0" w:color="auto"/>
            </w:tcBorders>
            <w:shd w:val="clear" w:color="auto" w:fill="FFFFFF"/>
          </w:tcPr>
          <w:p w14:paraId="19BC4709" w14:textId="77777777" w:rsidR="00EC70EF" w:rsidRDefault="000E52DC">
            <w:pPr>
              <w:pStyle w:val="22"/>
              <w:framePr w:w="10694" w:wrap="notBeside" w:vAnchor="text" w:hAnchor="text" w:xAlign="center" w:y="1"/>
              <w:shd w:val="clear" w:color="auto" w:fill="auto"/>
              <w:spacing w:line="200" w:lineRule="exact"/>
              <w:jc w:val="center"/>
            </w:pPr>
            <w:r>
              <w:rPr>
                <w:rStyle w:val="210pt"/>
              </w:rPr>
              <w:t>414123.14</w:t>
            </w:r>
          </w:p>
        </w:tc>
        <w:tc>
          <w:tcPr>
            <w:tcW w:w="3566" w:type="dxa"/>
            <w:tcBorders>
              <w:top w:val="single" w:sz="4" w:space="0" w:color="auto"/>
              <w:left w:val="single" w:sz="4" w:space="0" w:color="auto"/>
              <w:right w:val="single" w:sz="4" w:space="0" w:color="auto"/>
            </w:tcBorders>
            <w:shd w:val="clear" w:color="auto" w:fill="FFFFFF"/>
          </w:tcPr>
          <w:p w14:paraId="66FDDABE" w14:textId="77777777" w:rsidR="00EC70EF" w:rsidRDefault="000E52DC">
            <w:pPr>
              <w:pStyle w:val="22"/>
              <w:framePr w:w="10694" w:wrap="notBeside" w:vAnchor="text" w:hAnchor="text" w:xAlign="center" w:y="1"/>
              <w:shd w:val="clear" w:color="auto" w:fill="auto"/>
              <w:spacing w:line="200" w:lineRule="exact"/>
              <w:jc w:val="center"/>
            </w:pPr>
            <w:r>
              <w:rPr>
                <w:rStyle w:val="210pt"/>
              </w:rPr>
              <w:t>2216044.08</w:t>
            </w:r>
          </w:p>
        </w:tc>
      </w:tr>
      <w:tr w:rsidR="00EC70EF" w14:paraId="4B646420" w14:textId="77777777">
        <w:trPr>
          <w:trHeight w:hRule="exact" w:val="264"/>
          <w:jc w:val="center"/>
        </w:trPr>
        <w:tc>
          <w:tcPr>
            <w:tcW w:w="3350" w:type="dxa"/>
            <w:tcBorders>
              <w:top w:val="single" w:sz="4" w:space="0" w:color="auto"/>
              <w:left w:val="single" w:sz="4" w:space="0" w:color="auto"/>
            </w:tcBorders>
            <w:shd w:val="clear" w:color="auto" w:fill="FFFFFF"/>
          </w:tcPr>
          <w:p w14:paraId="0AA5BC94" w14:textId="77777777" w:rsidR="00EC70EF" w:rsidRDefault="000E52DC">
            <w:pPr>
              <w:pStyle w:val="22"/>
              <w:framePr w:w="10694" w:wrap="notBeside" w:vAnchor="text" w:hAnchor="text" w:xAlign="center" w:y="1"/>
              <w:shd w:val="clear" w:color="auto" w:fill="auto"/>
              <w:spacing w:line="200" w:lineRule="exact"/>
              <w:jc w:val="center"/>
            </w:pPr>
            <w:r>
              <w:rPr>
                <w:rStyle w:val="210pt"/>
              </w:rPr>
              <w:t>4</w:t>
            </w:r>
          </w:p>
        </w:tc>
        <w:tc>
          <w:tcPr>
            <w:tcW w:w="3778" w:type="dxa"/>
            <w:tcBorders>
              <w:top w:val="single" w:sz="4" w:space="0" w:color="auto"/>
              <w:left w:val="single" w:sz="4" w:space="0" w:color="auto"/>
            </w:tcBorders>
            <w:shd w:val="clear" w:color="auto" w:fill="FFFFFF"/>
          </w:tcPr>
          <w:p w14:paraId="134040BA" w14:textId="77777777" w:rsidR="00EC70EF" w:rsidRDefault="000E52DC">
            <w:pPr>
              <w:pStyle w:val="22"/>
              <w:framePr w:w="10694" w:wrap="notBeside" w:vAnchor="text" w:hAnchor="text" w:xAlign="center" w:y="1"/>
              <w:shd w:val="clear" w:color="auto" w:fill="auto"/>
              <w:spacing w:line="200" w:lineRule="exact"/>
              <w:jc w:val="center"/>
            </w:pPr>
            <w:r>
              <w:rPr>
                <w:rStyle w:val="210pt"/>
              </w:rPr>
              <w:t>414129.37</w:t>
            </w:r>
          </w:p>
        </w:tc>
        <w:tc>
          <w:tcPr>
            <w:tcW w:w="3566" w:type="dxa"/>
            <w:tcBorders>
              <w:top w:val="single" w:sz="4" w:space="0" w:color="auto"/>
              <w:left w:val="single" w:sz="4" w:space="0" w:color="auto"/>
              <w:right w:val="single" w:sz="4" w:space="0" w:color="auto"/>
            </w:tcBorders>
            <w:shd w:val="clear" w:color="auto" w:fill="FFFFFF"/>
          </w:tcPr>
          <w:p w14:paraId="22FFD393" w14:textId="77777777" w:rsidR="00EC70EF" w:rsidRDefault="000E52DC">
            <w:pPr>
              <w:pStyle w:val="22"/>
              <w:framePr w:w="10694" w:wrap="notBeside" w:vAnchor="text" w:hAnchor="text" w:xAlign="center" w:y="1"/>
              <w:shd w:val="clear" w:color="auto" w:fill="auto"/>
              <w:spacing w:line="200" w:lineRule="exact"/>
              <w:jc w:val="center"/>
            </w:pPr>
            <w:r>
              <w:rPr>
                <w:rStyle w:val="210pt"/>
              </w:rPr>
              <w:t>2216016.27</w:t>
            </w:r>
          </w:p>
        </w:tc>
      </w:tr>
      <w:tr w:rsidR="00EC70EF" w14:paraId="1C22FB9D" w14:textId="77777777">
        <w:trPr>
          <w:trHeight w:hRule="exact" w:val="264"/>
          <w:jc w:val="center"/>
        </w:trPr>
        <w:tc>
          <w:tcPr>
            <w:tcW w:w="3350" w:type="dxa"/>
            <w:tcBorders>
              <w:top w:val="single" w:sz="4" w:space="0" w:color="auto"/>
              <w:left w:val="single" w:sz="4" w:space="0" w:color="auto"/>
            </w:tcBorders>
            <w:shd w:val="clear" w:color="auto" w:fill="FFFFFF"/>
            <w:vAlign w:val="bottom"/>
          </w:tcPr>
          <w:p w14:paraId="65620287" w14:textId="77777777" w:rsidR="00EC70EF" w:rsidRDefault="000E52DC">
            <w:pPr>
              <w:pStyle w:val="22"/>
              <w:framePr w:w="10694" w:wrap="notBeside" w:vAnchor="text" w:hAnchor="text" w:xAlign="center" w:y="1"/>
              <w:shd w:val="clear" w:color="auto" w:fill="auto"/>
              <w:spacing w:line="200" w:lineRule="exact"/>
              <w:jc w:val="center"/>
            </w:pPr>
            <w:r>
              <w:rPr>
                <w:rStyle w:val="210pt"/>
              </w:rPr>
              <w:t>1</w:t>
            </w:r>
          </w:p>
        </w:tc>
        <w:tc>
          <w:tcPr>
            <w:tcW w:w="3778" w:type="dxa"/>
            <w:tcBorders>
              <w:top w:val="single" w:sz="4" w:space="0" w:color="auto"/>
              <w:left w:val="single" w:sz="4" w:space="0" w:color="auto"/>
            </w:tcBorders>
            <w:shd w:val="clear" w:color="auto" w:fill="FFFFFF"/>
          </w:tcPr>
          <w:p w14:paraId="7C07EC40" w14:textId="77777777" w:rsidR="00EC70EF" w:rsidRDefault="000E52DC">
            <w:pPr>
              <w:pStyle w:val="22"/>
              <w:framePr w:w="10694" w:wrap="notBeside" w:vAnchor="text" w:hAnchor="text" w:xAlign="center" w:y="1"/>
              <w:shd w:val="clear" w:color="auto" w:fill="auto"/>
              <w:spacing w:line="200" w:lineRule="exact"/>
              <w:jc w:val="center"/>
            </w:pPr>
            <w:r>
              <w:rPr>
                <w:rStyle w:val="210pt"/>
              </w:rPr>
              <w:t>414135.23</w:t>
            </w:r>
          </w:p>
        </w:tc>
        <w:tc>
          <w:tcPr>
            <w:tcW w:w="3566" w:type="dxa"/>
            <w:tcBorders>
              <w:top w:val="single" w:sz="4" w:space="0" w:color="auto"/>
              <w:left w:val="single" w:sz="4" w:space="0" w:color="auto"/>
              <w:right w:val="single" w:sz="4" w:space="0" w:color="auto"/>
            </w:tcBorders>
            <w:shd w:val="clear" w:color="auto" w:fill="FFFFFF"/>
          </w:tcPr>
          <w:p w14:paraId="56FF5314" w14:textId="77777777" w:rsidR="00EC70EF" w:rsidRDefault="000E52DC">
            <w:pPr>
              <w:pStyle w:val="22"/>
              <w:framePr w:w="10694" w:wrap="notBeside" w:vAnchor="text" w:hAnchor="text" w:xAlign="center" w:y="1"/>
              <w:shd w:val="clear" w:color="auto" w:fill="auto"/>
              <w:spacing w:line="200" w:lineRule="exact"/>
              <w:jc w:val="center"/>
            </w:pPr>
            <w:r>
              <w:rPr>
                <w:rStyle w:val="210pt"/>
              </w:rPr>
              <w:t>2216017.58</w:t>
            </w:r>
          </w:p>
        </w:tc>
      </w:tr>
      <w:tr w:rsidR="00EC70EF" w14:paraId="391FC79A" w14:textId="77777777">
        <w:trPr>
          <w:trHeight w:hRule="exact" w:val="264"/>
          <w:jc w:val="center"/>
        </w:trPr>
        <w:tc>
          <w:tcPr>
            <w:tcW w:w="3350" w:type="dxa"/>
            <w:tcBorders>
              <w:top w:val="single" w:sz="4" w:space="0" w:color="auto"/>
              <w:left w:val="single" w:sz="4" w:space="0" w:color="auto"/>
            </w:tcBorders>
            <w:shd w:val="clear" w:color="auto" w:fill="FFFFFF"/>
          </w:tcPr>
          <w:p w14:paraId="051B653E" w14:textId="77777777" w:rsidR="00EC70EF" w:rsidRDefault="00EC70EF">
            <w:pPr>
              <w:framePr w:w="10694" w:wrap="notBeside" w:vAnchor="text" w:hAnchor="text" w:xAlign="center" w:y="1"/>
              <w:rPr>
                <w:sz w:val="10"/>
                <w:szCs w:val="10"/>
              </w:rPr>
            </w:pPr>
          </w:p>
        </w:tc>
        <w:tc>
          <w:tcPr>
            <w:tcW w:w="3778" w:type="dxa"/>
            <w:tcBorders>
              <w:top w:val="single" w:sz="4" w:space="0" w:color="auto"/>
              <w:left w:val="single" w:sz="4" w:space="0" w:color="auto"/>
            </w:tcBorders>
            <w:shd w:val="clear" w:color="auto" w:fill="FFFFFF"/>
          </w:tcPr>
          <w:p w14:paraId="0707BFA3" w14:textId="77777777" w:rsidR="00EC70EF" w:rsidRDefault="00EC70EF">
            <w:pPr>
              <w:framePr w:w="10694" w:wrap="notBeside" w:vAnchor="text" w:hAnchor="text" w:xAlign="center" w:y="1"/>
              <w:rPr>
                <w:sz w:val="10"/>
                <w:szCs w:val="10"/>
              </w:rPr>
            </w:pPr>
          </w:p>
        </w:tc>
        <w:tc>
          <w:tcPr>
            <w:tcW w:w="3566" w:type="dxa"/>
            <w:tcBorders>
              <w:top w:val="single" w:sz="4" w:space="0" w:color="auto"/>
              <w:left w:val="single" w:sz="4" w:space="0" w:color="auto"/>
              <w:right w:val="single" w:sz="4" w:space="0" w:color="auto"/>
            </w:tcBorders>
            <w:shd w:val="clear" w:color="auto" w:fill="FFFFFF"/>
          </w:tcPr>
          <w:p w14:paraId="4F4F87F6" w14:textId="77777777" w:rsidR="00EC70EF" w:rsidRDefault="00EC70EF">
            <w:pPr>
              <w:framePr w:w="10694" w:wrap="notBeside" w:vAnchor="text" w:hAnchor="text" w:xAlign="center" w:y="1"/>
              <w:rPr>
                <w:sz w:val="10"/>
                <w:szCs w:val="10"/>
              </w:rPr>
            </w:pPr>
          </w:p>
        </w:tc>
      </w:tr>
      <w:tr w:rsidR="00EC70EF" w14:paraId="40C1C189" w14:textId="77777777">
        <w:trPr>
          <w:trHeight w:hRule="exact" w:val="264"/>
          <w:jc w:val="center"/>
        </w:trPr>
        <w:tc>
          <w:tcPr>
            <w:tcW w:w="3350" w:type="dxa"/>
            <w:tcBorders>
              <w:top w:val="single" w:sz="4" w:space="0" w:color="auto"/>
              <w:left w:val="single" w:sz="4" w:space="0" w:color="auto"/>
            </w:tcBorders>
            <w:shd w:val="clear" w:color="auto" w:fill="FFFFFF"/>
            <w:vAlign w:val="bottom"/>
          </w:tcPr>
          <w:p w14:paraId="1339339E" w14:textId="77777777" w:rsidR="00EC70EF" w:rsidRDefault="000E52DC">
            <w:pPr>
              <w:pStyle w:val="22"/>
              <w:framePr w:w="10694" w:wrap="notBeside" w:vAnchor="text" w:hAnchor="text" w:xAlign="center" w:y="1"/>
              <w:shd w:val="clear" w:color="auto" w:fill="auto"/>
              <w:spacing w:line="200" w:lineRule="exact"/>
              <w:jc w:val="center"/>
            </w:pPr>
            <w:r>
              <w:rPr>
                <w:rStyle w:val="210pt"/>
              </w:rPr>
              <w:t>5</w:t>
            </w:r>
          </w:p>
        </w:tc>
        <w:tc>
          <w:tcPr>
            <w:tcW w:w="3778" w:type="dxa"/>
            <w:tcBorders>
              <w:top w:val="single" w:sz="4" w:space="0" w:color="auto"/>
              <w:left w:val="single" w:sz="4" w:space="0" w:color="auto"/>
            </w:tcBorders>
            <w:shd w:val="clear" w:color="auto" w:fill="FFFFFF"/>
            <w:vAlign w:val="bottom"/>
          </w:tcPr>
          <w:p w14:paraId="147DF19E" w14:textId="77777777" w:rsidR="00EC70EF" w:rsidRDefault="000E52DC">
            <w:pPr>
              <w:pStyle w:val="22"/>
              <w:framePr w:w="10694" w:wrap="notBeside" w:vAnchor="text" w:hAnchor="text" w:xAlign="center" w:y="1"/>
              <w:shd w:val="clear" w:color="auto" w:fill="auto"/>
              <w:spacing w:line="200" w:lineRule="exact"/>
              <w:jc w:val="center"/>
            </w:pPr>
            <w:r>
              <w:rPr>
                <w:rStyle w:val="210pt"/>
              </w:rPr>
              <w:t>413238.47</w:t>
            </w:r>
          </w:p>
        </w:tc>
        <w:tc>
          <w:tcPr>
            <w:tcW w:w="3566" w:type="dxa"/>
            <w:tcBorders>
              <w:top w:val="single" w:sz="4" w:space="0" w:color="auto"/>
              <w:left w:val="single" w:sz="4" w:space="0" w:color="auto"/>
              <w:right w:val="single" w:sz="4" w:space="0" w:color="auto"/>
            </w:tcBorders>
            <w:shd w:val="clear" w:color="auto" w:fill="FFFFFF"/>
            <w:vAlign w:val="bottom"/>
          </w:tcPr>
          <w:p w14:paraId="3EAAFD3C" w14:textId="77777777" w:rsidR="00EC70EF" w:rsidRDefault="000E52DC">
            <w:pPr>
              <w:pStyle w:val="22"/>
              <w:framePr w:w="10694" w:wrap="notBeside" w:vAnchor="text" w:hAnchor="text" w:xAlign="center" w:y="1"/>
              <w:shd w:val="clear" w:color="auto" w:fill="auto"/>
              <w:spacing w:line="200" w:lineRule="exact"/>
              <w:jc w:val="center"/>
            </w:pPr>
            <w:r>
              <w:rPr>
                <w:rStyle w:val="210pt"/>
              </w:rPr>
              <w:t>2216159.01</w:t>
            </w:r>
          </w:p>
        </w:tc>
      </w:tr>
      <w:tr w:rsidR="00EC70EF" w14:paraId="706E4133" w14:textId="77777777">
        <w:trPr>
          <w:trHeight w:hRule="exact" w:val="264"/>
          <w:jc w:val="center"/>
        </w:trPr>
        <w:tc>
          <w:tcPr>
            <w:tcW w:w="3350" w:type="dxa"/>
            <w:tcBorders>
              <w:top w:val="single" w:sz="4" w:space="0" w:color="auto"/>
              <w:left w:val="single" w:sz="4" w:space="0" w:color="auto"/>
            </w:tcBorders>
            <w:shd w:val="clear" w:color="auto" w:fill="FFFFFF"/>
            <w:vAlign w:val="bottom"/>
          </w:tcPr>
          <w:p w14:paraId="642A7D55" w14:textId="77777777" w:rsidR="00EC70EF" w:rsidRDefault="000E52DC">
            <w:pPr>
              <w:pStyle w:val="22"/>
              <w:framePr w:w="10694" w:wrap="notBeside" w:vAnchor="text" w:hAnchor="text" w:xAlign="center" w:y="1"/>
              <w:shd w:val="clear" w:color="auto" w:fill="auto"/>
              <w:spacing w:line="200" w:lineRule="exact"/>
              <w:jc w:val="center"/>
            </w:pPr>
            <w:r>
              <w:rPr>
                <w:rStyle w:val="210pt"/>
              </w:rPr>
              <w:t>6</w:t>
            </w:r>
          </w:p>
        </w:tc>
        <w:tc>
          <w:tcPr>
            <w:tcW w:w="3778" w:type="dxa"/>
            <w:tcBorders>
              <w:top w:val="single" w:sz="4" w:space="0" w:color="auto"/>
              <w:left w:val="single" w:sz="4" w:space="0" w:color="auto"/>
            </w:tcBorders>
            <w:shd w:val="clear" w:color="auto" w:fill="FFFFFF"/>
            <w:vAlign w:val="center"/>
          </w:tcPr>
          <w:p w14:paraId="4D171A8B" w14:textId="77777777" w:rsidR="00EC70EF" w:rsidRDefault="000E52DC">
            <w:pPr>
              <w:pStyle w:val="22"/>
              <w:framePr w:w="10694" w:wrap="notBeside" w:vAnchor="text" w:hAnchor="text" w:xAlign="center" w:y="1"/>
              <w:shd w:val="clear" w:color="auto" w:fill="auto"/>
              <w:spacing w:line="200" w:lineRule="exact"/>
              <w:jc w:val="center"/>
            </w:pPr>
            <w:r>
              <w:rPr>
                <w:rStyle w:val="210pt"/>
              </w:rPr>
              <w:t>413261.71</w:t>
            </w:r>
          </w:p>
        </w:tc>
        <w:tc>
          <w:tcPr>
            <w:tcW w:w="3566" w:type="dxa"/>
            <w:tcBorders>
              <w:top w:val="single" w:sz="4" w:space="0" w:color="auto"/>
              <w:left w:val="single" w:sz="4" w:space="0" w:color="auto"/>
              <w:right w:val="single" w:sz="4" w:space="0" w:color="auto"/>
            </w:tcBorders>
            <w:shd w:val="clear" w:color="auto" w:fill="FFFFFF"/>
            <w:vAlign w:val="bottom"/>
          </w:tcPr>
          <w:p w14:paraId="0A621938" w14:textId="77777777" w:rsidR="00EC70EF" w:rsidRDefault="000E52DC">
            <w:pPr>
              <w:pStyle w:val="22"/>
              <w:framePr w:w="10694" w:wrap="notBeside" w:vAnchor="text" w:hAnchor="text" w:xAlign="center" w:y="1"/>
              <w:shd w:val="clear" w:color="auto" w:fill="auto"/>
              <w:spacing w:line="200" w:lineRule="exact"/>
              <w:jc w:val="center"/>
            </w:pPr>
            <w:r>
              <w:rPr>
                <w:rStyle w:val="210pt"/>
              </w:rPr>
              <w:t>2216166.08</w:t>
            </w:r>
          </w:p>
        </w:tc>
      </w:tr>
      <w:tr w:rsidR="00EC70EF" w14:paraId="59010C4A" w14:textId="77777777">
        <w:trPr>
          <w:trHeight w:hRule="exact" w:val="264"/>
          <w:jc w:val="center"/>
        </w:trPr>
        <w:tc>
          <w:tcPr>
            <w:tcW w:w="3350" w:type="dxa"/>
            <w:tcBorders>
              <w:top w:val="single" w:sz="4" w:space="0" w:color="auto"/>
              <w:left w:val="single" w:sz="4" w:space="0" w:color="auto"/>
            </w:tcBorders>
            <w:shd w:val="clear" w:color="auto" w:fill="FFFFFF"/>
            <w:vAlign w:val="bottom"/>
          </w:tcPr>
          <w:p w14:paraId="50C822C9" w14:textId="77777777" w:rsidR="00EC70EF" w:rsidRDefault="000E52DC">
            <w:pPr>
              <w:pStyle w:val="22"/>
              <w:framePr w:w="10694" w:wrap="notBeside" w:vAnchor="text" w:hAnchor="text" w:xAlign="center" w:y="1"/>
              <w:shd w:val="clear" w:color="auto" w:fill="auto"/>
              <w:spacing w:line="200" w:lineRule="exact"/>
              <w:jc w:val="center"/>
            </w:pPr>
            <w:r>
              <w:rPr>
                <w:rStyle w:val="210pt"/>
              </w:rPr>
              <w:t>7</w:t>
            </w:r>
          </w:p>
        </w:tc>
        <w:tc>
          <w:tcPr>
            <w:tcW w:w="3778" w:type="dxa"/>
            <w:tcBorders>
              <w:top w:val="single" w:sz="4" w:space="0" w:color="auto"/>
              <w:left w:val="single" w:sz="4" w:space="0" w:color="auto"/>
            </w:tcBorders>
            <w:shd w:val="clear" w:color="auto" w:fill="FFFFFF"/>
            <w:vAlign w:val="bottom"/>
          </w:tcPr>
          <w:p w14:paraId="28EB4A2B" w14:textId="77777777" w:rsidR="00EC70EF" w:rsidRDefault="000E52DC">
            <w:pPr>
              <w:pStyle w:val="22"/>
              <w:framePr w:w="10694" w:wrap="notBeside" w:vAnchor="text" w:hAnchor="text" w:xAlign="center" w:y="1"/>
              <w:shd w:val="clear" w:color="auto" w:fill="auto"/>
              <w:spacing w:line="200" w:lineRule="exact"/>
              <w:jc w:val="center"/>
            </w:pPr>
            <w:r>
              <w:rPr>
                <w:rStyle w:val="210pt"/>
              </w:rPr>
              <w:t>413257.87</w:t>
            </w:r>
          </w:p>
        </w:tc>
        <w:tc>
          <w:tcPr>
            <w:tcW w:w="3566" w:type="dxa"/>
            <w:tcBorders>
              <w:top w:val="single" w:sz="4" w:space="0" w:color="auto"/>
              <w:left w:val="single" w:sz="4" w:space="0" w:color="auto"/>
              <w:right w:val="single" w:sz="4" w:space="0" w:color="auto"/>
            </w:tcBorders>
            <w:shd w:val="clear" w:color="auto" w:fill="FFFFFF"/>
            <w:vAlign w:val="bottom"/>
          </w:tcPr>
          <w:p w14:paraId="65892298" w14:textId="77777777" w:rsidR="00EC70EF" w:rsidRDefault="000E52DC">
            <w:pPr>
              <w:pStyle w:val="22"/>
              <w:framePr w:w="10694" w:wrap="notBeside" w:vAnchor="text" w:hAnchor="text" w:xAlign="center" w:y="1"/>
              <w:shd w:val="clear" w:color="auto" w:fill="auto"/>
              <w:spacing w:line="200" w:lineRule="exact"/>
              <w:jc w:val="center"/>
            </w:pPr>
            <w:r>
              <w:rPr>
                <w:rStyle w:val="210pt"/>
              </w:rPr>
              <w:t>2216171.18</w:t>
            </w:r>
          </w:p>
        </w:tc>
      </w:tr>
      <w:tr w:rsidR="00EC70EF" w14:paraId="7505CDCF" w14:textId="77777777">
        <w:trPr>
          <w:trHeight w:hRule="exact" w:val="264"/>
          <w:jc w:val="center"/>
        </w:trPr>
        <w:tc>
          <w:tcPr>
            <w:tcW w:w="3350" w:type="dxa"/>
            <w:tcBorders>
              <w:top w:val="single" w:sz="4" w:space="0" w:color="auto"/>
              <w:left w:val="single" w:sz="4" w:space="0" w:color="auto"/>
            </w:tcBorders>
            <w:shd w:val="clear" w:color="auto" w:fill="FFFFFF"/>
            <w:vAlign w:val="bottom"/>
          </w:tcPr>
          <w:p w14:paraId="18416261" w14:textId="77777777" w:rsidR="00EC70EF" w:rsidRDefault="000E52DC">
            <w:pPr>
              <w:pStyle w:val="22"/>
              <w:framePr w:w="10694" w:wrap="notBeside" w:vAnchor="text" w:hAnchor="text" w:xAlign="center" w:y="1"/>
              <w:shd w:val="clear" w:color="auto" w:fill="auto"/>
              <w:spacing w:line="200" w:lineRule="exact"/>
              <w:jc w:val="center"/>
            </w:pPr>
            <w:r>
              <w:rPr>
                <w:rStyle w:val="210pt"/>
              </w:rPr>
              <w:t>8</w:t>
            </w:r>
          </w:p>
        </w:tc>
        <w:tc>
          <w:tcPr>
            <w:tcW w:w="3778" w:type="dxa"/>
            <w:tcBorders>
              <w:top w:val="single" w:sz="4" w:space="0" w:color="auto"/>
              <w:left w:val="single" w:sz="4" w:space="0" w:color="auto"/>
            </w:tcBorders>
            <w:shd w:val="clear" w:color="auto" w:fill="FFFFFF"/>
            <w:vAlign w:val="bottom"/>
          </w:tcPr>
          <w:p w14:paraId="1F67E182" w14:textId="77777777" w:rsidR="00EC70EF" w:rsidRDefault="000E52DC">
            <w:pPr>
              <w:pStyle w:val="22"/>
              <w:framePr w:w="10694" w:wrap="notBeside" w:vAnchor="text" w:hAnchor="text" w:xAlign="center" w:y="1"/>
              <w:shd w:val="clear" w:color="auto" w:fill="auto"/>
              <w:spacing w:line="200" w:lineRule="exact"/>
              <w:jc w:val="center"/>
            </w:pPr>
            <w:r>
              <w:rPr>
                <w:rStyle w:val="210pt"/>
              </w:rPr>
              <w:t>413217.96</w:t>
            </w:r>
          </w:p>
        </w:tc>
        <w:tc>
          <w:tcPr>
            <w:tcW w:w="3566" w:type="dxa"/>
            <w:tcBorders>
              <w:top w:val="single" w:sz="4" w:space="0" w:color="auto"/>
              <w:left w:val="single" w:sz="4" w:space="0" w:color="auto"/>
              <w:right w:val="single" w:sz="4" w:space="0" w:color="auto"/>
            </w:tcBorders>
            <w:shd w:val="clear" w:color="auto" w:fill="FFFFFF"/>
            <w:vAlign w:val="bottom"/>
          </w:tcPr>
          <w:p w14:paraId="6F42E987" w14:textId="77777777" w:rsidR="00EC70EF" w:rsidRDefault="000E52DC">
            <w:pPr>
              <w:pStyle w:val="22"/>
              <w:framePr w:w="10694" w:wrap="notBeside" w:vAnchor="text" w:hAnchor="text" w:xAlign="center" w:y="1"/>
              <w:shd w:val="clear" w:color="auto" w:fill="auto"/>
              <w:spacing w:line="200" w:lineRule="exact"/>
              <w:jc w:val="center"/>
            </w:pPr>
            <w:r>
              <w:rPr>
                <w:rStyle w:val="210pt"/>
              </w:rPr>
              <w:t>2216159.04</w:t>
            </w:r>
          </w:p>
        </w:tc>
      </w:tr>
      <w:tr w:rsidR="00EC70EF" w14:paraId="29C06053" w14:textId="77777777">
        <w:trPr>
          <w:trHeight w:hRule="exact" w:val="264"/>
          <w:jc w:val="center"/>
        </w:trPr>
        <w:tc>
          <w:tcPr>
            <w:tcW w:w="3350" w:type="dxa"/>
            <w:tcBorders>
              <w:top w:val="single" w:sz="4" w:space="0" w:color="auto"/>
              <w:left w:val="single" w:sz="4" w:space="0" w:color="auto"/>
            </w:tcBorders>
            <w:shd w:val="clear" w:color="auto" w:fill="FFFFFF"/>
          </w:tcPr>
          <w:p w14:paraId="7AB58272" w14:textId="77777777" w:rsidR="00EC70EF" w:rsidRDefault="000E52DC">
            <w:pPr>
              <w:pStyle w:val="22"/>
              <w:framePr w:w="10694" w:wrap="notBeside" w:vAnchor="text" w:hAnchor="text" w:xAlign="center" w:y="1"/>
              <w:shd w:val="clear" w:color="auto" w:fill="auto"/>
              <w:spacing w:line="200" w:lineRule="exact"/>
              <w:jc w:val="center"/>
            </w:pPr>
            <w:r>
              <w:rPr>
                <w:rStyle w:val="210pt"/>
              </w:rPr>
              <w:t>9</w:t>
            </w:r>
          </w:p>
        </w:tc>
        <w:tc>
          <w:tcPr>
            <w:tcW w:w="3778" w:type="dxa"/>
            <w:tcBorders>
              <w:top w:val="single" w:sz="4" w:space="0" w:color="auto"/>
              <w:left w:val="single" w:sz="4" w:space="0" w:color="auto"/>
            </w:tcBorders>
            <w:shd w:val="clear" w:color="auto" w:fill="FFFFFF"/>
          </w:tcPr>
          <w:p w14:paraId="205A402F" w14:textId="77777777" w:rsidR="00EC70EF" w:rsidRDefault="000E52DC">
            <w:pPr>
              <w:pStyle w:val="22"/>
              <w:framePr w:w="10694" w:wrap="notBeside" w:vAnchor="text" w:hAnchor="text" w:xAlign="center" w:y="1"/>
              <w:shd w:val="clear" w:color="auto" w:fill="auto"/>
              <w:spacing w:line="200" w:lineRule="exact"/>
              <w:jc w:val="center"/>
            </w:pPr>
            <w:r>
              <w:rPr>
                <w:rStyle w:val="210pt"/>
              </w:rPr>
              <w:t>413221.35</w:t>
            </w:r>
          </w:p>
        </w:tc>
        <w:tc>
          <w:tcPr>
            <w:tcW w:w="3566" w:type="dxa"/>
            <w:tcBorders>
              <w:top w:val="single" w:sz="4" w:space="0" w:color="auto"/>
              <w:left w:val="single" w:sz="4" w:space="0" w:color="auto"/>
              <w:right w:val="single" w:sz="4" w:space="0" w:color="auto"/>
            </w:tcBorders>
            <w:shd w:val="clear" w:color="auto" w:fill="FFFFFF"/>
          </w:tcPr>
          <w:p w14:paraId="415D0CC9" w14:textId="77777777" w:rsidR="00EC70EF" w:rsidRDefault="000E52DC">
            <w:pPr>
              <w:pStyle w:val="22"/>
              <w:framePr w:w="10694" w:wrap="notBeside" w:vAnchor="text" w:hAnchor="text" w:xAlign="center" w:y="1"/>
              <w:shd w:val="clear" w:color="auto" w:fill="auto"/>
              <w:spacing w:line="200" w:lineRule="exact"/>
              <w:jc w:val="center"/>
            </w:pPr>
            <w:r>
              <w:rPr>
                <w:rStyle w:val="210pt"/>
              </w:rPr>
              <w:t>2216154.49</w:t>
            </w:r>
          </w:p>
        </w:tc>
      </w:tr>
      <w:tr w:rsidR="00EC70EF" w14:paraId="381ED1C4" w14:textId="77777777">
        <w:trPr>
          <w:trHeight w:hRule="exact" w:val="278"/>
          <w:jc w:val="center"/>
        </w:trPr>
        <w:tc>
          <w:tcPr>
            <w:tcW w:w="3350" w:type="dxa"/>
            <w:tcBorders>
              <w:top w:val="single" w:sz="4" w:space="0" w:color="auto"/>
              <w:left w:val="single" w:sz="4" w:space="0" w:color="auto"/>
              <w:bottom w:val="single" w:sz="4" w:space="0" w:color="auto"/>
            </w:tcBorders>
            <w:shd w:val="clear" w:color="auto" w:fill="FFFFFF"/>
          </w:tcPr>
          <w:p w14:paraId="543C19CE" w14:textId="77777777" w:rsidR="00EC70EF" w:rsidRDefault="000E52DC">
            <w:pPr>
              <w:pStyle w:val="22"/>
              <w:framePr w:w="10694" w:wrap="notBeside" w:vAnchor="text" w:hAnchor="text" w:xAlign="center" w:y="1"/>
              <w:shd w:val="clear" w:color="auto" w:fill="auto"/>
              <w:spacing w:line="200" w:lineRule="exact"/>
              <w:jc w:val="center"/>
            </w:pPr>
            <w:r>
              <w:rPr>
                <w:rStyle w:val="210pt"/>
              </w:rPr>
              <w:t>5</w:t>
            </w:r>
          </w:p>
        </w:tc>
        <w:tc>
          <w:tcPr>
            <w:tcW w:w="3778" w:type="dxa"/>
            <w:tcBorders>
              <w:top w:val="single" w:sz="4" w:space="0" w:color="auto"/>
              <w:left w:val="single" w:sz="4" w:space="0" w:color="auto"/>
              <w:bottom w:val="single" w:sz="4" w:space="0" w:color="auto"/>
            </w:tcBorders>
            <w:shd w:val="clear" w:color="auto" w:fill="FFFFFF"/>
          </w:tcPr>
          <w:p w14:paraId="20B6E2E2" w14:textId="77777777" w:rsidR="00EC70EF" w:rsidRDefault="000E52DC">
            <w:pPr>
              <w:pStyle w:val="22"/>
              <w:framePr w:w="10694" w:wrap="notBeside" w:vAnchor="text" w:hAnchor="text" w:xAlign="center" w:y="1"/>
              <w:shd w:val="clear" w:color="auto" w:fill="auto"/>
              <w:spacing w:line="200" w:lineRule="exact"/>
              <w:jc w:val="center"/>
            </w:pPr>
            <w:r>
              <w:rPr>
                <w:rStyle w:val="210pt"/>
              </w:rPr>
              <w:t>413238.47</w:t>
            </w:r>
          </w:p>
        </w:tc>
        <w:tc>
          <w:tcPr>
            <w:tcW w:w="3566" w:type="dxa"/>
            <w:tcBorders>
              <w:top w:val="single" w:sz="4" w:space="0" w:color="auto"/>
              <w:left w:val="single" w:sz="4" w:space="0" w:color="auto"/>
              <w:bottom w:val="single" w:sz="4" w:space="0" w:color="auto"/>
              <w:right w:val="single" w:sz="4" w:space="0" w:color="auto"/>
            </w:tcBorders>
            <w:shd w:val="clear" w:color="auto" w:fill="FFFFFF"/>
          </w:tcPr>
          <w:p w14:paraId="232AB2EC" w14:textId="77777777" w:rsidR="00EC70EF" w:rsidRDefault="000E52DC">
            <w:pPr>
              <w:pStyle w:val="22"/>
              <w:framePr w:w="10694" w:wrap="notBeside" w:vAnchor="text" w:hAnchor="text" w:xAlign="center" w:y="1"/>
              <w:shd w:val="clear" w:color="auto" w:fill="auto"/>
              <w:spacing w:line="200" w:lineRule="exact"/>
              <w:jc w:val="center"/>
            </w:pPr>
            <w:r>
              <w:rPr>
                <w:rStyle w:val="210pt"/>
              </w:rPr>
              <w:t>2216159.01</w:t>
            </w:r>
          </w:p>
        </w:tc>
      </w:tr>
    </w:tbl>
    <w:p w14:paraId="1162115D" w14:textId="77777777" w:rsidR="00EC70EF" w:rsidRDefault="00EC70EF">
      <w:pPr>
        <w:framePr w:w="10694" w:wrap="notBeside" w:vAnchor="text" w:hAnchor="text" w:xAlign="center" w:y="1"/>
        <w:rPr>
          <w:sz w:val="2"/>
          <w:szCs w:val="2"/>
        </w:rPr>
      </w:pPr>
    </w:p>
    <w:p w14:paraId="7A40E95C" w14:textId="77777777" w:rsidR="00EC70EF" w:rsidRDefault="00EC70EF">
      <w:pPr>
        <w:rPr>
          <w:sz w:val="2"/>
          <w:szCs w:val="2"/>
        </w:rPr>
      </w:pPr>
    </w:p>
    <w:p w14:paraId="274560B0" w14:textId="77777777" w:rsidR="00EC70EF" w:rsidRDefault="00EC70EF">
      <w:pPr>
        <w:rPr>
          <w:sz w:val="2"/>
          <w:szCs w:val="2"/>
        </w:rPr>
        <w:sectPr w:rsidR="00EC70EF" w:rsidSect="00FD4D4B">
          <w:headerReference w:type="even" r:id="rId8"/>
          <w:pgSz w:w="11900" w:h="16840"/>
          <w:pgMar w:top="1843" w:right="701" w:bottom="416" w:left="732" w:header="0" w:footer="3" w:gutter="0"/>
          <w:cols w:space="720"/>
          <w:noEndnote/>
          <w:docGrid w:linePitch="360"/>
        </w:sectPr>
      </w:pPr>
    </w:p>
    <w:p w14:paraId="2B9B19EE" w14:textId="77777777" w:rsidR="00EC70EF" w:rsidRDefault="00EC70EF">
      <w:pPr>
        <w:spacing w:before="56" w:after="56" w:line="240" w:lineRule="exact"/>
        <w:rPr>
          <w:sz w:val="19"/>
          <w:szCs w:val="19"/>
        </w:rPr>
      </w:pPr>
    </w:p>
    <w:p w14:paraId="783E78B4" w14:textId="77777777" w:rsidR="00EC70EF" w:rsidRDefault="00EC70EF">
      <w:pPr>
        <w:rPr>
          <w:sz w:val="2"/>
          <w:szCs w:val="2"/>
        </w:rPr>
        <w:sectPr w:rsidR="00EC70EF">
          <w:pgSz w:w="11900" w:h="16840"/>
          <w:pgMar w:top="301" w:right="0" w:bottom="983" w:left="0" w:header="0" w:footer="3" w:gutter="0"/>
          <w:cols w:space="720"/>
          <w:noEndnote/>
          <w:docGrid w:linePitch="360"/>
        </w:sectPr>
      </w:pPr>
    </w:p>
    <w:p w14:paraId="0FA988E8" w14:textId="77777777" w:rsidR="00EC70EF" w:rsidRDefault="000E52DC">
      <w:pPr>
        <w:spacing w:line="360" w:lineRule="exact"/>
      </w:pPr>
      <w:r>
        <w:rPr>
          <w:noProof/>
          <w:lang w:bidi="ar-SA"/>
        </w:rPr>
        <w:drawing>
          <wp:anchor distT="0" distB="0" distL="63500" distR="63500" simplePos="0" relativeHeight="251657216" behindDoc="1" locked="0" layoutInCell="1" allowOverlap="1" wp14:anchorId="7F1B449C" wp14:editId="542417DF">
            <wp:simplePos x="0" y="0"/>
            <wp:positionH relativeFrom="margin">
              <wp:posOffset>1289050</wp:posOffset>
            </wp:positionH>
            <wp:positionV relativeFrom="paragraph">
              <wp:posOffset>0</wp:posOffset>
            </wp:positionV>
            <wp:extent cx="5218430" cy="8881745"/>
            <wp:effectExtent l="0" t="0" r="1270" b="0"/>
            <wp:wrapNone/>
            <wp:docPr id="4" name="Рисунок 3" descr="C:\Users\User\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FineReader12.00\media\image5.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8430" cy="8881745"/>
                    </a:xfrm>
                    <a:prstGeom prst="rect">
                      <a:avLst/>
                    </a:prstGeom>
                    <a:noFill/>
                  </pic:spPr>
                </pic:pic>
              </a:graphicData>
            </a:graphic>
            <wp14:sizeRelH relativeFrom="page">
              <wp14:pctWidth>0</wp14:pctWidth>
            </wp14:sizeRelH>
            <wp14:sizeRelV relativeFrom="page">
              <wp14:pctHeight>0</wp14:pctHeight>
            </wp14:sizeRelV>
          </wp:anchor>
        </w:drawing>
      </w:r>
    </w:p>
    <w:p w14:paraId="75F5D4F7" w14:textId="77777777" w:rsidR="00EC70EF" w:rsidRDefault="00EC70EF">
      <w:pPr>
        <w:spacing w:line="360" w:lineRule="exact"/>
      </w:pPr>
    </w:p>
    <w:p w14:paraId="72F7F9C5" w14:textId="77777777" w:rsidR="00EC70EF" w:rsidRDefault="00EC70EF">
      <w:pPr>
        <w:spacing w:line="360" w:lineRule="exact"/>
      </w:pPr>
    </w:p>
    <w:p w14:paraId="2E35E617" w14:textId="77777777" w:rsidR="00EC70EF" w:rsidRDefault="00EC70EF">
      <w:pPr>
        <w:spacing w:line="360" w:lineRule="exact"/>
      </w:pPr>
    </w:p>
    <w:p w14:paraId="64C8CD01" w14:textId="77777777" w:rsidR="00EC70EF" w:rsidRDefault="00EC70EF">
      <w:pPr>
        <w:spacing w:line="360" w:lineRule="exact"/>
      </w:pPr>
    </w:p>
    <w:p w14:paraId="066D989A" w14:textId="77777777" w:rsidR="00EC70EF" w:rsidRDefault="00EC70EF">
      <w:pPr>
        <w:spacing w:line="360" w:lineRule="exact"/>
      </w:pPr>
    </w:p>
    <w:p w14:paraId="3583FB60" w14:textId="77777777" w:rsidR="00EC70EF" w:rsidRDefault="00EC70EF">
      <w:pPr>
        <w:spacing w:line="360" w:lineRule="exact"/>
      </w:pPr>
    </w:p>
    <w:p w14:paraId="234F6AE4" w14:textId="77777777" w:rsidR="00EC70EF" w:rsidRDefault="00EC70EF">
      <w:pPr>
        <w:spacing w:line="360" w:lineRule="exact"/>
      </w:pPr>
    </w:p>
    <w:p w14:paraId="38C47E93" w14:textId="77777777" w:rsidR="00EC70EF" w:rsidRDefault="00EC70EF">
      <w:pPr>
        <w:spacing w:line="360" w:lineRule="exact"/>
      </w:pPr>
    </w:p>
    <w:p w14:paraId="6538ADC2" w14:textId="77777777" w:rsidR="00EC70EF" w:rsidRDefault="00EC70EF">
      <w:pPr>
        <w:spacing w:line="360" w:lineRule="exact"/>
      </w:pPr>
    </w:p>
    <w:p w14:paraId="4A6EDBF2" w14:textId="77777777" w:rsidR="00EC70EF" w:rsidRDefault="00EC70EF">
      <w:pPr>
        <w:spacing w:line="360" w:lineRule="exact"/>
      </w:pPr>
    </w:p>
    <w:p w14:paraId="19F89F0B" w14:textId="77777777" w:rsidR="00EC70EF" w:rsidRDefault="00EC70EF">
      <w:pPr>
        <w:spacing w:line="360" w:lineRule="exact"/>
      </w:pPr>
    </w:p>
    <w:p w14:paraId="71FA3173" w14:textId="77777777" w:rsidR="00EC70EF" w:rsidRDefault="00EC70EF">
      <w:pPr>
        <w:spacing w:line="360" w:lineRule="exact"/>
      </w:pPr>
    </w:p>
    <w:p w14:paraId="2647FB6B" w14:textId="77777777" w:rsidR="00EC70EF" w:rsidRDefault="00EC70EF">
      <w:pPr>
        <w:spacing w:line="360" w:lineRule="exact"/>
      </w:pPr>
    </w:p>
    <w:p w14:paraId="32850E6A" w14:textId="77777777" w:rsidR="00EC70EF" w:rsidRDefault="00EC70EF">
      <w:pPr>
        <w:spacing w:line="360" w:lineRule="exact"/>
      </w:pPr>
    </w:p>
    <w:p w14:paraId="3586CA7B" w14:textId="77777777" w:rsidR="00EC70EF" w:rsidRDefault="00EC70EF">
      <w:pPr>
        <w:spacing w:line="360" w:lineRule="exact"/>
      </w:pPr>
    </w:p>
    <w:p w14:paraId="0F129F96" w14:textId="77777777" w:rsidR="00EC70EF" w:rsidRDefault="00EC70EF">
      <w:pPr>
        <w:spacing w:line="360" w:lineRule="exact"/>
      </w:pPr>
    </w:p>
    <w:p w14:paraId="5880FB3B" w14:textId="77777777" w:rsidR="00EC70EF" w:rsidRDefault="00EC70EF">
      <w:pPr>
        <w:spacing w:line="360" w:lineRule="exact"/>
      </w:pPr>
    </w:p>
    <w:p w14:paraId="6732FA0C" w14:textId="77777777" w:rsidR="00EC70EF" w:rsidRDefault="00EC70EF">
      <w:pPr>
        <w:spacing w:line="360" w:lineRule="exact"/>
      </w:pPr>
    </w:p>
    <w:p w14:paraId="29AF829D" w14:textId="77777777" w:rsidR="00EC70EF" w:rsidRDefault="00EC70EF">
      <w:pPr>
        <w:spacing w:line="360" w:lineRule="exact"/>
      </w:pPr>
    </w:p>
    <w:p w14:paraId="4D329C39" w14:textId="77777777" w:rsidR="00EC70EF" w:rsidRDefault="00EC70EF">
      <w:pPr>
        <w:spacing w:line="360" w:lineRule="exact"/>
      </w:pPr>
    </w:p>
    <w:p w14:paraId="29A012B8" w14:textId="77777777" w:rsidR="00EC70EF" w:rsidRDefault="00EC70EF">
      <w:pPr>
        <w:spacing w:line="360" w:lineRule="exact"/>
      </w:pPr>
    </w:p>
    <w:p w14:paraId="7CFAF8C7" w14:textId="77777777" w:rsidR="00EC70EF" w:rsidRDefault="00EC70EF">
      <w:pPr>
        <w:spacing w:line="360" w:lineRule="exact"/>
      </w:pPr>
    </w:p>
    <w:p w14:paraId="4326E5A0" w14:textId="77777777" w:rsidR="00EC70EF" w:rsidRDefault="00EC70EF">
      <w:pPr>
        <w:spacing w:line="360" w:lineRule="exact"/>
      </w:pPr>
    </w:p>
    <w:p w14:paraId="4644045D" w14:textId="77777777" w:rsidR="00EC70EF" w:rsidRDefault="00EC70EF">
      <w:pPr>
        <w:spacing w:line="360" w:lineRule="exact"/>
      </w:pPr>
    </w:p>
    <w:p w14:paraId="3A684A70" w14:textId="77777777" w:rsidR="00EC70EF" w:rsidRDefault="00EC70EF">
      <w:pPr>
        <w:spacing w:line="360" w:lineRule="exact"/>
      </w:pPr>
    </w:p>
    <w:p w14:paraId="4DFC7EAE" w14:textId="77777777" w:rsidR="00EC70EF" w:rsidRDefault="00EC70EF">
      <w:pPr>
        <w:spacing w:line="360" w:lineRule="exact"/>
      </w:pPr>
    </w:p>
    <w:p w14:paraId="6A94CACD" w14:textId="77777777" w:rsidR="00EC70EF" w:rsidRDefault="00EC70EF">
      <w:pPr>
        <w:spacing w:line="360" w:lineRule="exact"/>
      </w:pPr>
    </w:p>
    <w:p w14:paraId="69350265" w14:textId="77777777" w:rsidR="00EC70EF" w:rsidRDefault="00EC70EF">
      <w:pPr>
        <w:spacing w:line="360" w:lineRule="exact"/>
      </w:pPr>
    </w:p>
    <w:p w14:paraId="31A9DA6C" w14:textId="77777777" w:rsidR="00EC70EF" w:rsidRDefault="00EC70EF">
      <w:pPr>
        <w:spacing w:line="360" w:lineRule="exact"/>
      </w:pPr>
    </w:p>
    <w:p w14:paraId="5C2D3321" w14:textId="77777777" w:rsidR="00EC70EF" w:rsidRDefault="00EC70EF">
      <w:pPr>
        <w:spacing w:line="360" w:lineRule="exact"/>
      </w:pPr>
    </w:p>
    <w:p w14:paraId="4D0F6748" w14:textId="77777777" w:rsidR="00EC70EF" w:rsidRDefault="00EC70EF">
      <w:pPr>
        <w:spacing w:line="360" w:lineRule="exact"/>
      </w:pPr>
    </w:p>
    <w:p w14:paraId="62FA1D61" w14:textId="77777777" w:rsidR="00EC70EF" w:rsidRDefault="00EC70EF">
      <w:pPr>
        <w:spacing w:line="360" w:lineRule="exact"/>
      </w:pPr>
    </w:p>
    <w:p w14:paraId="3046057B" w14:textId="77777777" w:rsidR="00EC70EF" w:rsidRDefault="00EC70EF">
      <w:pPr>
        <w:spacing w:line="360" w:lineRule="exact"/>
      </w:pPr>
    </w:p>
    <w:p w14:paraId="094D011A" w14:textId="77777777" w:rsidR="00EC70EF" w:rsidRDefault="00EC70EF">
      <w:pPr>
        <w:spacing w:line="360" w:lineRule="exact"/>
      </w:pPr>
    </w:p>
    <w:p w14:paraId="6A2FE582" w14:textId="77777777" w:rsidR="00EC70EF" w:rsidRDefault="00EC70EF">
      <w:pPr>
        <w:spacing w:line="360" w:lineRule="exact"/>
      </w:pPr>
    </w:p>
    <w:p w14:paraId="4A84ACBA" w14:textId="77777777" w:rsidR="00EC70EF" w:rsidRDefault="00EC70EF">
      <w:pPr>
        <w:spacing w:line="360" w:lineRule="exact"/>
      </w:pPr>
    </w:p>
    <w:p w14:paraId="5EE3491D" w14:textId="77777777" w:rsidR="00EC70EF" w:rsidRDefault="00EC70EF">
      <w:pPr>
        <w:spacing w:line="654" w:lineRule="exact"/>
      </w:pPr>
    </w:p>
    <w:p w14:paraId="5078CCCE" w14:textId="77777777" w:rsidR="00EC70EF" w:rsidRDefault="00EC70EF">
      <w:pPr>
        <w:rPr>
          <w:sz w:val="2"/>
          <w:szCs w:val="2"/>
        </w:rPr>
        <w:sectPr w:rsidR="00EC70EF">
          <w:type w:val="continuous"/>
          <w:pgSz w:w="11900" w:h="16840"/>
          <w:pgMar w:top="301" w:right="594" w:bottom="983" w:left="1063" w:header="0" w:footer="3" w:gutter="0"/>
          <w:cols w:space="720"/>
          <w:noEndnote/>
          <w:docGrid w:linePitch="360"/>
        </w:sectPr>
      </w:pPr>
    </w:p>
    <w:p w14:paraId="4555CA8F" w14:textId="77777777" w:rsidR="00EC70EF" w:rsidRDefault="00EC70EF">
      <w:pPr>
        <w:spacing w:line="41" w:lineRule="exact"/>
        <w:rPr>
          <w:sz w:val="3"/>
          <w:szCs w:val="3"/>
        </w:rPr>
      </w:pPr>
    </w:p>
    <w:p w14:paraId="0748B3FB" w14:textId="77777777" w:rsidR="00EC70EF" w:rsidRDefault="00EC70EF">
      <w:pPr>
        <w:rPr>
          <w:sz w:val="2"/>
          <w:szCs w:val="2"/>
        </w:rPr>
        <w:sectPr w:rsidR="00EC70EF">
          <w:type w:val="continuous"/>
          <w:pgSz w:w="11900" w:h="16840"/>
          <w:pgMar w:top="14746" w:right="0" w:bottom="999" w:left="0" w:header="0" w:footer="3" w:gutter="0"/>
          <w:cols w:space="720"/>
          <w:noEndnote/>
          <w:docGrid w:linePitch="360"/>
        </w:sectPr>
      </w:pPr>
    </w:p>
    <w:p w14:paraId="0B2D6A78" w14:textId="77777777" w:rsidR="00EC70EF" w:rsidRDefault="000E52DC">
      <w:pPr>
        <w:pStyle w:val="111"/>
        <w:shd w:val="clear" w:color="auto" w:fill="auto"/>
        <w:spacing w:after="3" w:line="220" w:lineRule="exact"/>
      </w:pPr>
      <w:r>
        <w:rPr>
          <w:noProof/>
          <w:lang w:bidi="ar-SA"/>
        </w:rPr>
        <mc:AlternateContent>
          <mc:Choice Requires="wps">
            <w:drawing>
              <wp:anchor distT="0" distB="0" distL="63500" distR="255905" simplePos="0" relativeHeight="251658240" behindDoc="1" locked="0" layoutInCell="1" allowOverlap="1" wp14:anchorId="07B4A1F4" wp14:editId="37B5BC3F">
                <wp:simplePos x="0" y="0"/>
                <wp:positionH relativeFrom="margin">
                  <wp:posOffset>-1621790</wp:posOffset>
                </wp:positionH>
                <wp:positionV relativeFrom="paragraph">
                  <wp:posOffset>-18415</wp:posOffset>
                </wp:positionV>
                <wp:extent cx="1365250" cy="152400"/>
                <wp:effectExtent l="0" t="635" r="0" b="0"/>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EB84B" w14:textId="77777777" w:rsidR="00EC70EF" w:rsidRDefault="000E52DC">
                            <w:pPr>
                              <w:pStyle w:val="30"/>
                              <w:shd w:val="clear" w:color="auto" w:fill="auto"/>
                              <w:spacing w:line="240" w:lineRule="exact"/>
                            </w:pPr>
                            <w:r>
                              <w:rPr>
                                <w:rStyle w:val="3Exact0"/>
                              </w:rPr>
                              <w:t>61:02:0600017:3616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B4A1F4" id="Text Box 2" o:spid="_x0000_s1028" type="#_x0000_t202" style="position:absolute;margin-left:-127.7pt;margin-top:-1.45pt;width:107.5pt;height:12pt;z-index:-251658240;visibility:visible;mso-wrap-style:square;mso-width-percent:0;mso-height-percent:0;mso-wrap-distance-left:5pt;mso-wrap-distance-top:0;mso-wrap-distance-right:20.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" filled="f" stroked="f">
                <v:textbox style="mso-fit-shape-to-text:t" inset="0,0,0,0">
                  <w:txbxContent>
                    <w:p w14:paraId="628EB84B" w14:textId="77777777" w:rsidR="00EC70EF" w:rsidRDefault="000E52DC">
                      <w:pPr>
                        <w:pStyle w:val="30"/>
                        <w:shd w:val="clear" w:color="auto" w:fill="auto"/>
                        <w:spacing w:line="240" w:lineRule="exact"/>
                      </w:pPr>
                      <w:r>
                        <w:rPr>
                          <w:rStyle w:val="3Exact0"/>
                        </w:rPr>
                        <w:t>61:02:0600017:3616</w:t>
                      </w:r>
                    </w:p>
                  </w:txbxContent>
                </v:textbox>
                <w10:wrap type="square" side="right" anchorx="margin"/>
              </v:shape>
            </w:pict>
          </mc:Fallback>
        </mc:AlternateContent>
      </w:r>
      <w:r>
        <w:rPr>
          <w:rStyle w:val="112"/>
        </w:rPr>
        <w:t>-кадастровый номер земельного участка</w:t>
      </w:r>
    </w:p>
    <w:p w14:paraId="6946F81F" w14:textId="5A0376CE" w:rsidR="00EC70EF" w:rsidRDefault="000E52DC" w:rsidP="00CA0AE0">
      <w:pPr>
        <w:pStyle w:val="111"/>
        <w:shd w:val="clear" w:color="auto" w:fill="auto"/>
        <w:spacing w:after="16" w:line="220" w:lineRule="exact"/>
      </w:pPr>
      <w:r>
        <w:rPr>
          <w:rStyle w:val="112"/>
        </w:rPr>
        <w:t>-проектная граница публичного сервитута -граница земельных участков, сведения о которых содержатся в ЕГРН -проектное место</w:t>
      </w:r>
      <w:r w:rsidR="00FD4D4B">
        <w:rPr>
          <w:rStyle w:val="112"/>
        </w:rPr>
        <w:t>положение инженерного сооружени</w:t>
      </w:r>
    </w:p>
    <w:sectPr w:rsidR="00EC70EF">
      <w:type w:val="continuous"/>
      <w:pgSz w:w="11900" w:h="16840"/>
      <w:pgMar w:top="14746" w:right="1535" w:bottom="999" w:left="361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1A8BA" w14:textId="77777777" w:rsidR="000E52DC" w:rsidRDefault="000E52DC">
      <w:r>
        <w:separator/>
      </w:r>
    </w:p>
  </w:endnote>
  <w:endnote w:type="continuationSeparator" w:id="0">
    <w:p w14:paraId="53C2AF11" w14:textId="77777777" w:rsidR="000E52DC" w:rsidRDefault="000E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395FA" w14:textId="77777777" w:rsidR="000E52DC" w:rsidRDefault="000E52DC">
      <w:r>
        <w:separator/>
      </w:r>
    </w:p>
  </w:footnote>
  <w:footnote w:type="continuationSeparator" w:id="0">
    <w:p w14:paraId="28F31402" w14:textId="77777777" w:rsidR="000E52DC" w:rsidRDefault="000E5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8C854" w14:textId="77777777" w:rsidR="00EC70EF" w:rsidRDefault="000E52DC">
    <w:pPr>
      <w:rPr>
        <w:sz w:val="2"/>
        <w:szCs w:val="2"/>
      </w:rPr>
    </w:pPr>
    <w:r>
      <w:rPr>
        <w:noProof/>
        <w:lang w:bidi="ar-SA"/>
      </w:rPr>
      <mc:AlternateContent>
        <mc:Choice Requires="wps">
          <w:drawing>
            <wp:anchor distT="0" distB="0" distL="63500" distR="63500" simplePos="0" relativeHeight="251661824" behindDoc="1" locked="0" layoutInCell="1" allowOverlap="1" wp14:anchorId="2259D6A4" wp14:editId="6B8C24E5">
              <wp:simplePos x="0" y="0"/>
              <wp:positionH relativeFrom="page">
                <wp:posOffset>3843655</wp:posOffset>
              </wp:positionH>
              <wp:positionV relativeFrom="page">
                <wp:posOffset>36830</wp:posOffset>
              </wp:positionV>
              <wp:extent cx="89535" cy="204470"/>
              <wp:effectExtent l="0" t="0" r="444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0455E" w14:textId="77777777" w:rsidR="00EC70EF" w:rsidRDefault="000E52DC">
                          <w:pPr>
                            <w:pStyle w:val="a7"/>
                            <w:shd w:val="clear" w:color="auto" w:fill="auto"/>
                            <w:spacing w:line="240" w:lineRule="auto"/>
                          </w:pPr>
                          <w:r>
                            <w:rPr>
                              <w:rStyle w:val="a8"/>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59D6A4" id="_x0000_t202" coordsize="21600,21600" o:spt="202" path="m,l,21600r21600,l21600,xe">
              <v:stroke joinstyle="miter"/>
              <v:path gradientshapeok="t" o:connecttype="rect"/>
            </v:shapetype>
            <v:shape id="_x0000_s1029" type="#_x0000_t202" style="position:absolute;margin-left:302.65pt;margin-top:2.9pt;width:7.05pt;height:16.1pt;z-index:-2516546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" filled="f" stroked="f">
              <v:textbox style="mso-fit-shape-to-text:t" inset="0,0,0,0">
                <w:txbxContent>
                  <w:p w14:paraId="5EF0455E" w14:textId="77777777" w:rsidR="00EC70EF" w:rsidRDefault="000E52DC">
                    <w:pPr>
                      <w:pStyle w:val="a7"/>
                      <w:shd w:val="clear" w:color="auto" w:fill="auto"/>
                      <w:spacing w:line="240" w:lineRule="auto"/>
                    </w:pPr>
                    <w:r>
                      <w:rPr>
                        <w:rStyle w:val="a8"/>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B0CA5"/>
    <w:multiLevelType w:val="multilevel"/>
    <w:tmpl w:val="92EA87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FD8449B"/>
    <w:multiLevelType w:val="multilevel"/>
    <w:tmpl w:val="64CC65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evenAndOddHeaders/>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0EF"/>
    <w:rsid w:val="000E52DC"/>
    <w:rsid w:val="001B5A77"/>
    <w:rsid w:val="002F1374"/>
    <w:rsid w:val="00423948"/>
    <w:rsid w:val="00727632"/>
    <w:rsid w:val="008217C2"/>
    <w:rsid w:val="008B3BAD"/>
    <w:rsid w:val="00962716"/>
    <w:rsid w:val="00B32B57"/>
    <w:rsid w:val="00B35FCC"/>
    <w:rsid w:val="00BF166A"/>
    <w:rsid w:val="00CA0AE0"/>
    <w:rsid w:val="00EC70EF"/>
    <w:rsid w:val="00FD4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4644E5"/>
  <w15:docId w15:val="{3888A6B5-07E9-4768-B7EF-F8C2432C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2">
    <w:name w:val="Сноска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14pt">
    <w:name w:val="Основной текст (3) + 14 pt"/>
    <w:basedOn w:val="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2pt0">
    <w:name w:val="Основной текст (2) + 12 pt;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7"/>
      <w:szCs w:val="17"/>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42">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Exact">
    <w:name w:val="Основной текст (6) Exact"/>
    <w:basedOn w:val="a0"/>
    <w:link w:val="6"/>
    <w:rPr>
      <w:rFonts w:ascii="Times New Roman" w:eastAsia="Times New Roman" w:hAnsi="Times New Roman" w:cs="Times New Roman"/>
      <w:b/>
      <w:bCs/>
      <w:i/>
      <w:iCs/>
      <w:smallCaps w:val="0"/>
      <w:strike w:val="0"/>
      <w:sz w:val="24"/>
      <w:szCs w:val="24"/>
      <w:u w:val="none"/>
    </w:rPr>
  </w:style>
  <w:style w:type="character" w:customStyle="1" w:styleId="2Exact0">
    <w:name w:val="Подпись к картинке (2) Exact"/>
    <w:basedOn w:val="a0"/>
    <w:link w:val="23"/>
    <w:rPr>
      <w:rFonts w:ascii="Times New Roman" w:eastAsia="Times New Roman" w:hAnsi="Times New Roman" w:cs="Times New Roman"/>
      <w:b w:val="0"/>
      <w:bCs w:val="0"/>
      <w:i w:val="0"/>
      <w:iCs w:val="0"/>
      <w:smallCaps w:val="0"/>
      <w:strike w:val="0"/>
      <w:sz w:val="22"/>
      <w:szCs w:val="22"/>
      <w:u w:val="none"/>
    </w:rPr>
  </w:style>
  <w:style w:type="character" w:customStyle="1" w:styleId="2Exact1">
    <w:name w:val="Подпись к картинке (2) Exact"/>
    <w:basedOn w:val="2Exact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Exact">
    <w:name w:val="Подпись к картинке Exact"/>
    <w:basedOn w:val="a0"/>
    <w:link w:val="a9"/>
    <w:rPr>
      <w:rFonts w:ascii="Arial" w:eastAsia="Arial" w:hAnsi="Arial" w:cs="Arial"/>
      <w:b w:val="0"/>
      <w:bCs w:val="0"/>
      <w:i w:val="0"/>
      <w:iCs w:val="0"/>
      <w:smallCaps w:val="0"/>
      <w:strike w:val="0"/>
      <w:sz w:val="14"/>
      <w:szCs w:val="14"/>
      <w:u w:val="none"/>
    </w:rPr>
  </w:style>
  <w:style w:type="character" w:customStyle="1" w:styleId="Exact0">
    <w:name w:val="Подпись к картинке Exact"/>
    <w:basedOn w:val="Exact"/>
    <w:rPr>
      <w:rFonts w:ascii="Arial" w:eastAsia="Arial" w:hAnsi="Arial" w:cs="Arial"/>
      <w:b w:val="0"/>
      <w:bCs w:val="0"/>
      <w:i w:val="0"/>
      <w:iCs w:val="0"/>
      <w:smallCaps w:val="0"/>
      <w:strike w:val="0"/>
      <w:color w:val="000000"/>
      <w:spacing w:val="0"/>
      <w:w w:val="100"/>
      <w:position w:val="0"/>
      <w:sz w:val="14"/>
      <w:szCs w:val="14"/>
      <w:u w:val="none"/>
      <w:lang w:val="ru-RU" w:eastAsia="ru-RU" w:bidi="ru-RU"/>
    </w:rPr>
  </w:style>
  <w:style w:type="character" w:customStyle="1" w:styleId="7Exact">
    <w:name w:val="Основной текст (7) Exact"/>
    <w:basedOn w:val="a0"/>
    <w:link w:val="7"/>
    <w:rPr>
      <w:rFonts w:ascii="Times New Roman" w:eastAsia="Times New Roman" w:hAnsi="Times New Roman" w:cs="Times New Roman"/>
      <w:b/>
      <w:bCs/>
      <w:i w:val="0"/>
      <w:iCs w:val="0"/>
      <w:smallCaps w:val="0"/>
      <w:strike w:val="0"/>
      <w:sz w:val="22"/>
      <w:szCs w:val="22"/>
      <w:u w:val="none"/>
    </w:rPr>
  </w:style>
  <w:style w:type="character" w:customStyle="1" w:styleId="8Exact">
    <w:name w:val="Основной текст (8) Exact"/>
    <w:basedOn w:val="a0"/>
    <w:link w:val="8"/>
    <w:rPr>
      <w:rFonts w:ascii="Times New Roman" w:eastAsia="Times New Roman" w:hAnsi="Times New Roman" w:cs="Times New Roman"/>
      <w:b w:val="0"/>
      <w:bCs w:val="0"/>
      <w:i w:val="0"/>
      <w:iCs w:val="0"/>
      <w:smallCaps w:val="0"/>
      <w:strike w:val="0"/>
      <w:sz w:val="19"/>
      <w:szCs w:val="19"/>
      <w:u w:val="none"/>
    </w:rPr>
  </w:style>
  <w:style w:type="character" w:customStyle="1" w:styleId="10Exact">
    <w:name w:val="Основной текст (10) Exact"/>
    <w:basedOn w:val="a0"/>
    <w:link w:val="10"/>
    <w:rPr>
      <w:rFonts w:ascii="Times New Roman" w:eastAsia="Times New Roman" w:hAnsi="Times New Roman" w:cs="Times New Roman"/>
      <w:b w:val="0"/>
      <w:bCs w:val="0"/>
      <w:i w:val="0"/>
      <w:iCs w:val="0"/>
      <w:smallCaps w:val="0"/>
      <w:strike w:val="0"/>
      <w:spacing w:val="20"/>
      <w:sz w:val="30"/>
      <w:szCs w:val="30"/>
      <w:u w:val="none"/>
      <w:lang w:val="en-US" w:eastAsia="en-US" w:bidi="en-US"/>
    </w:rPr>
  </w:style>
  <w:style w:type="character" w:customStyle="1" w:styleId="10Exact0">
    <w:name w:val="Основной текст (10) + Малые прописные Exact"/>
    <w:basedOn w:val="10Exact"/>
    <w:rPr>
      <w:rFonts w:ascii="Times New Roman" w:eastAsia="Times New Roman" w:hAnsi="Times New Roman" w:cs="Times New Roman"/>
      <w:b w:val="0"/>
      <w:bCs w:val="0"/>
      <w:i w:val="0"/>
      <w:iCs w:val="0"/>
      <w:smallCaps/>
      <w:strike w:val="0"/>
      <w:color w:val="000000"/>
      <w:spacing w:val="20"/>
      <w:w w:val="100"/>
      <w:position w:val="0"/>
      <w:sz w:val="30"/>
      <w:szCs w:val="30"/>
      <w:u w:val="single"/>
      <w:lang w:val="en-US" w:eastAsia="en-US" w:bidi="en-US"/>
    </w:rPr>
  </w:style>
  <w:style w:type="character" w:customStyle="1" w:styleId="10Exact1">
    <w:name w:val="Основной текст (10) Exact"/>
    <w:basedOn w:val="10Exact"/>
    <w:rPr>
      <w:rFonts w:ascii="Times New Roman" w:eastAsia="Times New Roman" w:hAnsi="Times New Roman" w:cs="Times New Roman"/>
      <w:b w:val="0"/>
      <w:bCs w:val="0"/>
      <w:i w:val="0"/>
      <w:iCs w:val="0"/>
      <w:smallCaps w:val="0"/>
      <w:strike w:val="0"/>
      <w:color w:val="000000"/>
      <w:spacing w:val="20"/>
      <w:w w:val="100"/>
      <w:position w:val="0"/>
      <w:sz w:val="30"/>
      <w:szCs w:val="30"/>
      <w:u w:val="single"/>
      <w:lang w:val="en-US" w:eastAsia="en-US" w:bidi="en-US"/>
    </w:rPr>
  </w:style>
  <w:style w:type="character" w:customStyle="1" w:styleId="10Exact2">
    <w:name w:val="Основной текст (10) Exact"/>
    <w:basedOn w:val="10Exact"/>
    <w:rPr>
      <w:rFonts w:ascii="Times New Roman" w:eastAsia="Times New Roman" w:hAnsi="Times New Roman" w:cs="Times New Roman"/>
      <w:b w:val="0"/>
      <w:bCs w:val="0"/>
      <w:i w:val="0"/>
      <w:iCs w:val="0"/>
      <w:smallCaps w:val="0"/>
      <w:strike w:val="0"/>
      <w:color w:val="000000"/>
      <w:spacing w:val="20"/>
      <w:w w:val="100"/>
      <w:position w:val="0"/>
      <w:sz w:val="30"/>
      <w:szCs w:val="30"/>
      <w:u w:val="single"/>
      <w:lang w:val="en-US" w:eastAsia="en-US" w:bidi="en-US"/>
    </w:rPr>
  </w:style>
  <w:style w:type="character" w:customStyle="1" w:styleId="3Exact">
    <w:name w:val="Подпись к картинке (3) Exact"/>
    <w:basedOn w:val="a0"/>
    <w:link w:val="32"/>
    <w:rPr>
      <w:rFonts w:ascii="Times New Roman" w:eastAsia="Times New Roman" w:hAnsi="Times New Roman" w:cs="Times New Roman"/>
      <w:b w:val="0"/>
      <w:bCs w:val="0"/>
      <w:i w:val="0"/>
      <w:iCs w:val="0"/>
      <w:smallCaps w:val="0"/>
      <w:strike w:val="0"/>
      <w:sz w:val="28"/>
      <w:szCs w:val="28"/>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1"/>
    <w:rPr>
      <w:rFonts w:ascii="Times New Roman" w:eastAsia="Times New Roman" w:hAnsi="Times New Roman" w:cs="Times New Roman"/>
      <w:b/>
      <w:bCs/>
      <w:i w:val="0"/>
      <w:iCs w:val="0"/>
      <w:smallCaps w:val="0"/>
      <w:strike w:val="0"/>
      <w:sz w:val="52"/>
      <w:szCs w:val="52"/>
      <w:u w:val="none"/>
    </w:rPr>
  </w:style>
  <w:style w:type="character" w:customStyle="1" w:styleId="24">
    <w:name w:val="Заголовок №2_"/>
    <w:basedOn w:val="a0"/>
    <w:link w:val="25"/>
    <w:rPr>
      <w:rFonts w:ascii="Candara" w:eastAsia="Candara" w:hAnsi="Candara" w:cs="Candara"/>
      <w:b w:val="0"/>
      <w:bCs w:val="0"/>
      <w:i/>
      <w:iCs/>
      <w:smallCaps w:val="0"/>
      <w:strike w:val="0"/>
      <w:sz w:val="38"/>
      <w:szCs w:val="38"/>
      <w:u w:val="none"/>
    </w:rPr>
  </w:style>
  <w:style w:type="character" w:customStyle="1" w:styleId="2Arial13pt">
    <w:name w:val="Заголовок №2 + Arial;13 pt;Не курсив"/>
    <w:basedOn w:val="24"/>
    <w:rPr>
      <w:rFonts w:ascii="Arial" w:eastAsia="Arial" w:hAnsi="Arial" w:cs="Arial"/>
      <w:b w:val="0"/>
      <w:bCs w:val="0"/>
      <w:i/>
      <w:iCs/>
      <w:smallCaps w:val="0"/>
      <w:strike w:val="0"/>
      <w:color w:val="000000"/>
      <w:spacing w:val="0"/>
      <w:w w:val="100"/>
      <w:position w:val="0"/>
      <w:sz w:val="26"/>
      <w:szCs w:val="26"/>
      <w:u w:val="none"/>
      <w:lang w:val="ru-RU" w:eastAsia="ru-RU" w:bidi="ru-RU"/>
    </w:rPr>
  </w:style>
  <w:style w:type="character" w:customStyle="1" w:styleId="26">
    <w:name w:val="Заголовок №2"/>
    <w:basedOn w:val="24"/>
    <w:rPr>
      <w:rFonts w:ascii="Candara" w:eastAsia="Candara" w:hAnsi="Candara" w:cs="Candara"/>
      <w:b w:val="0"/>
      <w:bCs w:val="0"/>
      <w:i/>
      <w:iCs/>
      <w:smallCaps w:val="0"/>
      <w:strike w:val="0"/>
      <w:color w:val="000000"/>
      <w:spacing w:val="0"/>
      <w:w w:val="100"/>
      <w:position w:val="0"/>
      <w:sz w:val="38"/>
      <w:szCs w:val="38"/>
      <w:u w:val="single"/>
      <w:lang w:val="ru-RU" w:eastAsia="ru-RU" w:bidi="ru-RU"/>
    </w:rPr>
  </w:style>
  <w:style w:type="character" w:customStyle="1" w:styleId="215pt1pt">
    <w:name w:val="Основной текст (2) + 15 pt;Интервал 1 pt"/>
    <w:basedOn w:val="21"/>
    <w:rPr>
      <w:rFonts w:ascii="Times New Roman" w:eastAsia="Times New Roman" w:hAnsi="Times New Roman" w:cs="Times New Roman"/>
      <w:b w:val="0"/>
      <w:bCs w:val="0"/>
      <w:i w:val="0"/>
      <w:iCs w:val="0"/>
      <w:smallCaps w:val="0"/>
      <w:strike w:val="0"/>
      <w:color w:val="000000"/>
      <w:spacing w:val="30"/>
      <w:w w:val="100"/>
      <w:position w:val="0"/>
      <w:sz w:val="30"/>
      <w:szCs w:val="30"/>
      <w:u w:val="none"/>
      <w:lang w:val="ru-RU" w:eastAsia="ru-RU" w:bidi="ru-RU"/>
    </w:rPr>
  </w:style>
  <w:style w:type="character" w:customStyle="1" w:styleId="2Arial45pt">
    <w:name w:val="Основной текст (2) + Arial;4;5 pt"/>
    <w:basedOn w:val="21"/>
    <w:rPr>
      <w:rFonts w:ascii="Arial" w:eastAsia="Arial" w:hAnsi="Arial" w:cs="Arial"/>
      <w:b w:val="0"/>
      <w:bCs w:val="0"/>
      <w:i w:val="0"/>
      <w:iCs w:val="0"/>
      <w:smallCaps w:val="0"/>
      <w:strike w:val="0"/>
      <w:color w:val="000000"/>
      <w:spacing w:val="0"/>
      <w:w w:val="100"/>
      <w:position w:val="0"/>
      <w:sz w:val="9"/>
      <w:szCs w:val="9"/>
      <w:u w:val="none"/>
      <w:lang w:val="ru-RU" w:eastAsia="ru-RU" w:bidi="ru-RU"/>
    </w:rPr>
  </w:style>
  <w:style w:type="character" w:customStyle="1" w:styleId="2BookmanOldStyle17pt">
    <w:name w:val="Основной текст (2) + Bookman Old Style;17 pt;Курсив"/>
    <w:basedOn w:val="21"/>
    <w:rPr>
      <w:rFonts w:ascii="Bookman Old Style" w:eastAsia="Bookman Old Style" w:hAnsi="Bookman Old Style" w:cs="Bookman Old Style"/>
      <w:b w:val="0"/>
      <w:bCs w:val="0"/>
      <w:i/>
      <w:iCs/>
      <w:smallCaps w:val="0"/>
      <w:strike w:val="0"/>
      <w:color w:val="000000"/>
      <w:spacing w:val="0"/>
      <w:w w:val="100"/>
      <w:position w:val="0"/>
      <w:sz w:val="34"/>
      <w:szCs w:val="34"/>
      <w:u w:val="none"/>
      <w:lang w:val="ru-RU" w:eastAsia="ru-RU" w:bidi="ru-RU"/>
    </w:rPr>
  </w:style>
  <w:style w:type="character" w:customStyle="1" w:styleId="2Arial7pt">
    <w:name w:val="Основной текст (2) + Arial;7 pt;Курсив"/>
    <w:basedOn w:val="21"/>
    <w:rPr>
      <w:rFonts w:ascii="Arial" w:eastAsia="Arial" w:hAnsi="Arial" w:cs="Arial"/>
      <w:b w:val="0"/>
      <w:bCs w:val="0"/>
      <w:i/>
      <w:iCs/>
      <w:smallCaps w:val="0"/>
      <w:strike w:val="0"/>
      <w:color w:val="000000"/>
      <w:spacing w:val="0"/>
      <w:w w:val="100"/>
      <w:position w:val="0"/>
      <w:sz w:val="14"/>
      <w:szCs w:val="14"/>
      <w:u w:val="none"/>
      <w:lang w:val="ru-RU" w:eastAsia="ru-RU" w:bidi="ru-RU"/>
    </w:rPr>
  </w:style>
  <w:style w:type="character" w:customStyle="1" w:styleId="210pt">
    <w:name w:val="Основной текст (2) + 10 pt"/>
    <w:basedOn w:val="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Exact0">
    <w:name w:val="Основной текст (3) Exact"/>
    <w:basedOn w:val="a0"/>
    <w:rPr>
      <w:rFonts w:ascii="Times New Roman" w:eastAsia="Times New Roman" w:hAnsi="Times New Roman" w:cs="Times New Roman"/>
      <w:b w:val="0"/>
      <w:bCs w:val="0"/>
      <w:i w:val="0"/>
      <w:iCs w:val="0"/>
      <w:smallCaps w:val="0"/>
      <w:strike w:val="0"/>
      <w:u w:val="none"/>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z w:val="22"/>
      <w:szCs w:val="22"/>
      <w:u w:val="none"/>
    </w:rPr>
  </w:style>
  <w:style w:type="character" w:customStyle="1" w:styleId="112">
    <w:name w:val="Основной текст (11)"/>
    <w:basedOn w:val="11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8"/>
      <w:szCs w:val="28"/>
    </w:rPr>
  </w:style>
  <w:style w:type="paragraph" w:customStyle="1" w:styleId="20">
    <w:name w:val="Сноска (2)"/>
    <w:basedOn w:val="a"/>
    <w:link w:val="2"/>
    <w:pPr>
      <w:shd w:val="clear" w:color="auto" w:fill="FFFFFF"/>
      <w:spacing w:line="322" w:lineRule="exact"/>
      <w:ind w:hanging="760"/>
    </w:pPr>
    <w:rPr>
      <w:rFonts w:ascii="Times New Roman" w:eastAsia="Times New Roman" w:hAnsi="Times New Roman" w:cs="Times New Roman"/>
      <w:b/>
      <w:bCs/>
      <w:sz w:val="28"/>
      <w:szCs w:val="28"/>
    </w:rPr>
  </w:style>
  <w:style w:type="paragraph" w:customStyle="1" w:styleId="22">
    <w:name w:val="Основной текст (2)"/>
    <w:basedOn w:val="a"/>
    <w:link w:val="21"/>
    <w:pPr>
      <w:shd w:val="clear" w:color="auto" w:fill="FFFFFF"/>
      <w:spacing w:line="274"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line="274" w:lineRule="exact"/>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before="180" w:line="240" w:lineRule="exact"/>
      <w:jc w:val="center"/>
    </w:pPr>
    <w:rPr>
      <w:rFonts w:ascii="Times New Roman" w:eastAsia="Times New Roman" w:hAnsi="Times New Roman" w:cs="Times New Roman"/>
      <w:sz w:val="17"/>
      <w:szCs w:val="17"/>
    </w:rPr>
  </w:style>
  <w:style w:type="paragraph" w:customStyle="1" w:styleId="50">
    <w:name w:val="Основной текст (5)"/>
    <w:basedOn w:val="a"/>
    <w:link w:val="5"/>
    <w:pPr>
      <w:shd w:val="clear" w:color="auto" w:fill="FFFFFF"/>
      <w:spacing w:before="180" w:after="780" w:line="0" w:lineRule="atLeast"/>
      <w:jc w:val="both"/>
    </w:pPr>
    <w:rPr>
      <w:rFonts w:ascii="Times New Roman" w:eastAsia="Times New Roman" w:hAnsi="Times New Roman" w:cs="Times New Roman"/>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8"/>
      <w:szCs w:val="28"/>
    </w:rPr>
  </w:style>
  <w:style w:type="paragraph" w:customStyle="1" w:styleId="6">
    <w:name w:val="Основной текст (6)"/>
    <w:basedOn w:val="a"/>
    <w:link w:val="6Exact"/>
    <w:pPr>
      <w:shd w:val="clear" w:color="auto" w:fill="FFFFFF"/>
      <w:spacing w:line="0" w:lineRule="atLeast"/>
    </w:pPr>
    <w:rPr>
      <w:rFonts w:ascii="Times New Roman" w:eastAsia="Times New Roman" w:hAnsi="Times New Roman" w:cs="Times New Roman"/>
      <w:b/>
      <w:bCs/>
      <w:i/>
      <w:iCs/>
    </w:rPr>
  </w:style>
  <w:style w:type="paragraph" w:customStyle="1" w:styleId="23">
    <w:name w:val="Подпись к картинке (2)"/>
    <w:basedOn w:val="a"/>
    <w:link w:val="2Exact0"/>
    <w:pPr>
      <w:shd w:val="clear" w:color="auto" w:fill="FFFFFF"/>
      <w:spacing w:line="230" w:lineRule="exact"/>
      <w:jc w:val="both"/>
    </w:pPr>
    <w:rPr>
      <w:rFonts w:ascii="Times New Roman" w:eastAsia="Times New Roman" w:hAnsi="Times New Roman" w:cs="Times New Roman"/>
      <w:sz w:val="22"/>
      <w:szCs w:val="22"/>
    </w:rPr>
  </w:style>
  <w:style w:type="paragraph" w:customStyle="1" w:styleId="a9">
    <w:name w:val="Подпись к картинке"/>
    <w:basedOn w:val="a"/>
    <w:link w:val="Exact"/>
    <w:pPr>
      <w:shd w:val="clear" w:color="auto" w:fill="FFFFFF"/>
      <w:spacing w:line="206" w:lineRule="exact"/>
    </w:pPr>
    <w:rPr>
      <w:rFonts w:ascii="Arial" w:eastAsia="Arial" w:hAnsi="Arial" w:cs="Arial"/>
      <w:sz w:val="14"/>
      <w:szCs w:val="14"/>
    </w:rPr>
  </w:style>
  <w:style w:type="paragraph" w:customStyle="1" w:styleId="7">
    <w:name w:val="Основной текст (7)"/>
    <w:basedOn w:val="a"/>
    <w:link w:val="7Exact"/>
    <w:pPr>
      <w:shd w:val="clear" w:color="auto" w:fill="FFFFFF"/>
      <w:spacing w:line="0" w:lineRule="atLeast"/>
    </w:pPr>
    <w:rPr>
      <w:rFonts w:ascii="Times New Roman" w:eastAsia="Times New Roman" w:hAnsi="Times New Roman" w:cs="Times New Roman"/>
      <w:b/>
      <w:bCs/>
      <w:sz w:val="22"/>
      <w:szCs w:val="22"/>
    </w:rPr>
  </w:style>
  <w:style w:type="paragraph" w:customStyle="1" w:styleId="8">
    <w:name w:val="Основной текст (8)"/>
    <w:basedOn w:val="a"/>
    <w:link w:val="8Exact"/>
    <w:pPr>
      <w:shd w:val="clear" w:color="auto" w:fill="FFFFFF"/>
      <w:spacing w:after="60" w:line="0" w:lineRule="atLeast"/>
    </w:pPr>
    <w:rPr>
      <w:rFonts w:ascii="Times New Roman" w:eastAsia="Times New Roman" w:hAnsi="Times New Roman" w:cs="Times New Roman"/>
      <w:sz w:val="19"/>
      <w:szCs w:val="19"/>
    </w:rPr>
  </w:style>
  <w:style w:type="paragraph" w:customStyle="1" w:styleId="10">
    <w:name w:val="Основной текст (10)"/>
    <w:basedOn w:val="a"/>
    <w:link w:val="10Exact"/>
    <w:pPr>
      <w:shd w:val="clear" w:color="auto" w:fill="FFFFFF"/>
      <w:spacing w:line="0" w:lineRule="atLeast"/>
    </w:pPr>
    <w:rPr>
      <w:rFonts w:ascii="Times New Roman" w:eastAsia="Times New Roman" w:hAnsi="Times New Roman" w:cs="Times New Roman"/>
      <w:spacing w:val="20"/>
      <w:sz w:val="30"/>
      <w:szCs w:val="30"/>
      <w:lang w:val="en-US" w:eastAsia="en-US" w:bidi="en-US"/>
    </w:rPr>
  </w:style>
  <w:style w:type="paragraph" w:customStyle="1" w:styleId="32">
    <w:name w:val="Подпись к картинке (3)"/>
    <w:basedOn w:val="a"/>
    <w:link w:val="3Exact"/>
    <w:pPr>
      <w:shd w:val="clear" w:color="auto" w:fill="FFFFFF"/>
      <w:spacing w:line="0" w:lineRule="atLeast"/>
    </w:pPr>
    <w:rPr>
      <w:rFonts w:ascii="Times New Roman" w:eastAsia="Times New Roman" w:hAnsi="Times New Roman" w:cs="Times New Roman"/>
      <w:sz w:val="28"/>
      <w:szCs w:val="28"/>
    </w:rPr>
  </w:style>
  <w:style w:type="paragraph" w:customStyle="1" w:styleId="90">
    <w:name w:val="Основной текст (9)"/>
    <w:basedOn w:val="a"/>
    <w:link w:val="9"/>
    <w:pPr>
      <w:shd w:val="clear" w:color="auto" w:fill="FFFFFF"/>
      <w:spacing w:after="840" w:line="322" w:lineRule="exact"/>
      <w:jc w:val="center"/>
    </w:pPr>
    <w:rPr>
      <w:rFonts w:ascii="Times New Roman" w:eastAsia="Times New Roman" w:hAnsi="Times New Roman" w:cs="Times New Roman"/>
      <w:b/>
      <w:bCs/>
      <w:sz w:val="28"/>
      <w:szCs w:val="28"/>
    </w:rPr>
  </w:style>
  <w:style w:type="paragraph" w:customStyle="1" w:styleId="11">
    <w:name w:val="Заголовок №1"/>
    <w:basedOn w:val="a"/>
    <w:link w:val="1"/>
    <w:pPr>
      <w:shd w:val="clear" w:color="auto" w:fill="FFFFFF"/>
      <w:spacing w:before="840" w:after="540" w:line="0" w:lineRule="atLeast"/>
      <w:jc w:val="center"/>
      <w:outlineLvl w:val="0"/>
    </w:pPr>
    <w:rPr>
      <w:rFonts w:ascii="Times New Roman" w:eastAsia="Times New Roman" w:hAnsi="Times New Roman" w:cs="Times New Roman"/>
      <w:b/>
      <w:bCs/>
      <w:sz w:val="52"/>
      <w:szCs w:val="52"/>
    </w:rPr>
  </w:style>
  <w:style w:type="paragraph" w:customStyle="1" w:styleId="25">
    <w:name w:val="Заголовок №2"/>
    <w:basedOn w:val="a"/>
    <w:link w:val="24"/>
    <w:pPr>
      <w:shd w:val="clear" w:color="auto" w:fill="FFFFFF"/>
      <w:spacing w:before="540" w:line="0" w:lineRule="atLeast"/>
      <w:outlineLvl w:val="1"/>
    </w:pPr>
    <w:rPr>
      <w:rFonts w:ascii="Candara" w:eastAsia="Candara" w:hAnsi="Candara" w:cs="Candara"/>
      <w:i/>
      <w:iCs/>
      <w:sz w:val="38"/>
      <w:szCs w:val="38"/>
    </w:rPr>
  </w:style>
  <w:style w:type="paragraph" w:customStyle="1" w:styleId="111">
    <w:name w:val="Основной текст (11)"/>
    <w:basedOn w:val="a"/>
    <w:link w:val="110"/>
    <w:pPr>
      <w:shd w:val="clear" w:color="auto" w:fill="FFFFFF"/>
      <w:spacing w:after="60" w:line="0" w:lineRule="atLeast"/>
    </w:pPr>
    <w:rPr>
      <w:rFonts w:ascii="Times New Roman" w:eastAsia="Times New Roman" w:hAnsi="Times New Roman" w:cs="Times New Roman"/>
      <w:sz w:val="22"/>
      <w:szCs w:val="22"/>
    </w:rPr>
  </w:style>
  <w:style w:type="character" w:styleId="aa">
    <w:name w:val="Placeholder Text"/>
    <w:basedOn w:val="a0"/>
    <w:uiPriority w:val="99"/>
    <w:semiHidden/>
    <w:rsid w:val="002F13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4</Pages>
  <Words>550</Words>
  <Characters>3135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Истоминского сельского поселения</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Юля ГАСу</cp:lastModifiedBy>
  <cp:revision>4</cp:revision>
  <dcterms:created xsi:type="dcterms:W3CDTF">2021-07-01T05:23:00Z</dcterms:created>
  <dcterms:modified xsi:type="dcterms:W3CDTF">2021-07-19T13:54:00Z</dcterms:modified>
</cp:coreProperties>
</file>