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E4774" w:rsidRPr="00E454DD" w:rsidRDefault="00887735" w:rsidP="00F82C10">
            <w:pPr>
              <w:ind w:right="431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37B92B" wp14:editId="06C7869C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B610BC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АДМИНИСТРАЦИЯ </w:t>
            </w:r>
          </w:p>
          <w:p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ИСТОМИНСКОГО СЕЛЬСКОГО ПОСЕЛЕНИЯ</w:t>
            </w:r>
          </w:p>
          <w:p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3C6877" w:rsidRPr="003C6877" w:rsidRDefault="003C6877" w:rsidP="003C6877">
            <w:pPr>
              <w:rPr>
                <w:lang w:eastAsia="en-US"/>
              </w:rPr>
            </w:pPr>
          </w:p>
          <w:p w:rsidR="003C6877" w:rsidRPr="00FE4774" w:rsidRDefault="00887735" w:rsidP="0089184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19.03.</w:t>
            </w:r>
            <w:r w:rsidR="00B610BC">
              <w:rPr>
                <w:sz w:val="26"/>
                <w:szCs w:val="26"/>
                <w:lang w:eastAsia="en-US"/>
              </w:rPr>
              <w:t>2021</w:t>
            </w:r>
            <w:r w:rsidR="00F82C10">
              <w:rPr>
                <w:sz w:val="26"/>
                <w:szCs w:val="26"/>
                <w:lang w:eastAsia="en-US"/>
              </w:rPr>
              <w:t xml:space="preserve">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              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</w:t>
            </w:r>
            <w:r w:rsidR="00B610BC" w:rsidRPr="00E75663">
              <w:rPr>
                <w:sz w:val="28"/>
                <w:szCs w:val="28"/>
                <w:lang w:eastAsia="en-US"/>
              </w:rPr>
              <w:t>х. Островского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</w:t>
            </w:r>
            <w:r w:rsidR="00A92374" w:rsidRPr="00FE4774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№</w:t>
            </w:r>
            <w:r w:rsidR="00B12AA1">
              <w:rPr>
                <w:sz w:val="26"/>
                <w:szCs w:val="26"/>
                <w:lang w:eastAsia="en-US"/>
              </w:rPr>
              <w:t xml:space="preserve"> 49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B610B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AF658B">
              <w:rPr>
                <w:sz w:val="28"/>
                <w:szCs w:val="28"/>
                <w:lang w:eastAsia="en-US"/>
              </w:rPr>
              <w:t>Культура</w:t>
            </w:r>
            <w:r w:rsidR="00D94B31">
              <w:rPr>
                <w:sz w:val="28"/>
                <w:szCs w:val="28"/>
                <w:lang w:eastAsia="en-US"/>
              </w:rPr>
              <w:t>»</w:t>
            </w:r>
          </w:p>
          <w:p w:rsidR="002A474D" w:rsidRPr="00934F02" w:rsidRDefault="00B610BC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="00D2056C">
              <w:rPr>
                <w:sz w:val="28"/>
                <w:szCs w:val="28"/>
                <w:lang w:eastAsia="en-US"/>
              </w:rPr>
              <w:t>2020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D2056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Истоминского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 xml:space="preserve">» </w:t>
      </w:r>
      <w:r w:rsidR="00B610BC">
        <w:rPr>
          <w:color w:val="000000"/>
          <w:spacing w:val="1"/>
          <w:sz w:val="28"/>
          <w:szCs w:val="28"/>
        </w:rPr>
        <w:t>по итогам</w:t>
      </w:r>
      <w:r>
        <w:rPr>
          <w:color w:val="000000"/>
          <w:spacing w:val="1"/>
          <w:sz w:val="28"/>
          <w:szCs w:val="28"/>
        </w:rPr>
        <w:t xml:space="preserve"> 2020 </w:t>
      </w:r>
      <w:r w:rsidRPr="00D2056C">
        <w:rPr>
          <w:color w:val="000000"/>
          <w:spacing w:val="1"/>
          <w:sz w:val="28"/>
          <w:szCs w:val="28"/>
        </w:rPr>
        <w:t xml:space="preserve">года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</w:t>
      </w:r>
      <w:proofErr w:type="gramStart"/>
      <w:r w:rsidRPr="00D2056C">
        <w:rPr>
          <w:color w:val="000000"/>
          <w:spacing w:val="3"/>
          <w:sz w:val="28"/>
          <w:szCs w:val="28"/>
        </w:rPr>
        <w:t>.</w:t>
      </w:r>
      <w:r w:rsidRPr="00D2056C">
        <w:rPr>
          <w:color w:val="000000"/>
          <w:spacing w:val="1"/>
          <w:sz w:val="28"/>
          <w:szCs w:val="28"/>
        </w:rPr>
        <w:t xml:space="preserve">. </w:t>
      </w:r>
      <w:proofErr w:type="gramEnd"/>
    </w:p>
    <w:p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>2.</w:t>
      </w:r>
      <w:r w:rsidR="00B12AA1">
        <w:rPr>
          <w:color w:val="000000"/>
          <w:spacing w:val="-1"/>
          <w:sz w:val="28"/>
          <w:szCs w:val="28"/>
        </w:rPr>
        <w:tab/>
      </w:r>
      <w:bookmarkStart w:id="0" w:name="_GoBack"/>
      <w:bookmarkEnd w:id="0"/>
      <w:r w:rsidRPr="00D2056C">
        <w:rPr>
          <w:color w:val="000000"/>
          <w:spacing w:val="-1"/>
          <w:sz w:val="28"/>
          <w:szCs w:val="28"/>
        </w:rPr>
        <w:t xml:space="preserve">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:rsidR="00D2056C" w:rsidRDefault="00D2056C" w:rsidP="00D2056C">
      <w:pPr>
        <w:jc w:val="both"/>
        <w:rPr>
          <w:sz w:val="28"/>
        </w:rPr>
      </w:pPr>
    </w:p>
    <w:p w:rsidR="00D2056C" w:rsidRPr="00D2056C" w:rsidRDefault="00D2056C" w:rsidP="00D2056C">
      <w:pPr>
        <w:jc w:val="both"/>
        <w:rPr>
          <w:sz w:val="28"/>
        </w:rPr>
      </w:pPr>
    </w:p>
    <w:p w:rsidR="00A9718D" w:rsidRDefault="00B610BC" w:rsidP="00A9718D">
      <w:pPr>
        <w:jc w:val="both"/>
      </w:pPr>
      <w:r>
        <w:t>Глава</w:t>
      </w:r>
      <w:r w:rsidR="00A9718D">
        <w:t xml:space="preserve"> Администрации </w:t>
      </w:r>
    </w:p>
    <w:p w:rsidR="00A9718D" w:rsidRDefault="00A9718D" w:rsidP="00A9718D">
      <w:pPr>
        <w:jc w:val="both"/>
      </w:pPr>
      <w:r>
        <w:t xml:space="preserve">Истоминского сельского поселения                                      </w:t>
      </w:r>
      <w:r>
        <w:tab/>
      </w:r>
      <w:r>
        <w:tab/>
        <w:t xml:space="preserve">  </w:t>
      </w:r>
      <w:r>
        <w:tab/>
      </w:r>
      <w:r w:rsidR="00B610BC">
        <w:t>О.А. Калинина</w:t>
      </w:r>
    </w:p>
    <w:p w:rsidR="00D2056C" w:rsidRDefault="00D2056C" w:rsidP="00D2056C"/>
    <w:p w:rsidR="00D2056C" w:rsidRDefault="00D2056C" w:rsidP="00D2056C"/>
    <w:p w:rsidR="009775A4" w:rsidRDefault="00D2056C" w:rsidP="00D2056C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                          </w:t>
      </w:r>
      <w:r w:rsidR="00F82C10">
        <w:rPr>
          <w:sz w:val="20"/>
          <w:szCs w:val="20"/>
        </w:rPr>
        <w:t xml:space="preserve"> </w:t>
      </w:r>
    </w:p>
    <w:p w:rsidR="00B610BC" w:rsidRDefault="00B610BC" w:rsidP="00887735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lastRenderedPageBreak/>
        <w:t>Приложение</w:t>
      </w:r>
    </w:p>
    <w:p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t xml:space="preserve"> к </w:t>
      </w:r>
      <w:r w:rsidRPr="00202609">
        <w:rPr>
          <w:color w:val="000000"/>
          <w:spacing w:val="-1"/>
        </w:rPr>
        <w:t xml:space="preserve">распоряжению </w:t>
      </w:r>
      <w:r w:rsidRPr="00774D6E">
        <w:rPr>
          <w:sz w:val="22"/>
          <w:szCs w:val="22"/>
        </w:rPr>
        <w:t xml:space="preserve">Администрации </w:t>
      </w:r>
    </w:p>
    <w:p w:rsidR="0048238C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t>Истоминского сельского поселения</w:t>
      </w:r>
    </w:p>
    <w:p w:rsidR="0048238C" w:rsidRPr="00774D6E" w:rsidRDefault="00B610BC" w:rsidP="0048238C">
      <w:pPr>
        <w:tabs>
          <w:tab w:val="left" w:pos="810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8238C">
        <w:rPr>
          <w:sz w:val="22"/>
          <w:szCs w:val="22"/>
        </w:rPr>
        <w:t>т</w:t>
      </w:r>
      <w:r w:rsidR="00887735">
        <w:rPr>
          <w:sz w:val="22"/>
          <w:szCs w:val="22"/>
        </w:rPr>
        <w:t xml:space="preserve"> 19.03.</w:t>
      </w:r>
      <w:r>
        <w:rPr>
          <w:sz w:val="22"/>
          <w:szCs w:val="22"/>
        </w:rPr>
        <w:t>2021</w:t>
      </w:r>
      <w:r w:rsidR="00887735">
        <w:rPr>
          <w:sz w:val="22"/>
          <w:szCs w:val="22"/>
        </w:rPr>
        <w:t xml:space="preserve"> года</w:t>
      </w:r>
      <w:r w:rsidR="009775A4">
        <w:rPr>
          <w:sz w:val="22"/>
          <w:szCs w:val="22"/>
        </w:rPr>
        <w:t xml:space="preserve"> </w:t>
      </w:r>
      <w:r w:rsidR="0048238C">
        <w:rPr>
          <w:sz w:val="22"/>
          <w:szCs w:val="22"/>
        </w:rPr>
        <w:t>№</w:t>
      </w:r>
      <w:r w:rsidR="00B12AA1">
        <w:rPr>
          <w:sz w:val="22"/>
          <w:szCs w:val="22"/>
        </w:rPr>
        <w:t xml:space="preserve"> 49</w:t>
      </w:r>
    </w:p>
    <w:p w:rsidR="0048238C" w:rsidRDefault="002A474D" w:rsidP="0048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9D7B7D">
        <w:rPr>
          <w:rFonts w:ascii="Times New Roman" w:hAnsi="Times New Roman" w:cs="Times New Roman"/>
          <w:sz w:val="24"/>
          <w:szCs w:val="24"/>
        </w:rPr>
        <w:t>Культура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</w:p>
    <w:p w:rsidR="002A474D" w:rsidRDefault="00891845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10BC">
        <w:rPr>
          <w:rFonts w:ascii="Times New Roman" w:hAnsi="Times New Roman" w:cs="Times New Roman"/>
          <w:sz w:val="24"/>
          <w:szCs w:val="24"/>
        </w:rPr>
        <w:t>о итогам 2020 года.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098"/>
        <w:gridCol w:w="1837"/>
        <w:gridCol w:w="1810"/>
        <w:gridCol w:w="1598"/>
        <w:gridCol w:w="1561"/>
        <w:gridCol w:w="1227"/>
        <w:gridCol w:w="1275"/>
        <w:gridCol w:w="9"/>
        <w:gridCol w:w="1124"/>
        <w:gridCol w:w="1711"/>
      </w:tblGrid>
      <w:tr w:rsidR="00820230" w:rsidTr="00F22C8A">
        <w:trPr>
          <w:trHeight w:val="8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</w:tc>
      </w:tr>
      <w:tr w:rsidR="00820230" w:rsidTr="00F22C8A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F22C8A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6E8B" w:rsidTr="00F22C8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Pr="007B1F00" w:rsidRDefault="00F76E8B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B610BC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080CF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6371,9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Default="00891845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6371,7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891845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 экономия при заключении контракта</w:t>
            </w:r>
          </w:p>
        </w:tc>
      </w:tr>
      <w:tr w:rsidR="00820230" w:rsidTr="00F22C8A">
        <w:trPr>
          <w:trHeight w:val="1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</w:p>
          <w:p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820230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6" w:rsidRPr="00814316" w:rsidRDefault="00814316" w:rsidP="00814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316">
              <w:rPr>
                <w:sz w:val="22"/>
                <w:szCs w:val="22"/>
              </w:rPr>
              <w:t>удовлетворительное состояние объектов культурного наследия;</w:t>
            </w:r>
          </w:p>
          <w:p w:rsidR="00820230" w:rsidRDefault="00814316" w:rsidP="00814316">
            <w:pPr>
              <w:jc w:val="center"/>
              <w:rPr>
                <w:lang w:eastAsia="en-US"/>
              </w:rPr>
            </w:pPr>
            <w:r w:rsidRPr="00814316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0D5CAE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80CFA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6115,8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6115,8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B610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6115,8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FA" w:rsidRDefault="00891845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40E03" w:rsidTr="00F22C8A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  <w:r w:rsidR="00740E03"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740E03" w:rsidRPr="00740E03" w:rsidRDefault="00E446D3" w:rsidP="00E446D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торжественных, массовых, конкурсных мероприятий, фестивалей в области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740E03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740E03">
              <w:rPr>
                <w:spacing w:val="-12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814316" w:rsidRDefault="00814316" w:rsidP="00814316">
            <w:pPr>
              <w:jc w:val="center"/>
              <w:rPr>
                <w:kern w:val="2"/>
              </w:rPr>
            </w:pPr>
            <w:r w:rsidRPr="00814316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D5CAE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1B084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FE4774" w:rsidRDefault="001B084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 экономия при заключении контракта</w:t>
            </w:r>
          </w:p>
        </w:tc>
      </w:tr>
      <w:tr w:rsidR="00820230" w:rsidTr="00F22C8A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:rsidR="00740E03" w:rsidRPr="00C9205D" w:rsidRDefault="00814316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820230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F4621B">
              <w:rPr>
                <w:spacing w:val="-12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F22C8A" w:rsidRDefault="00814316" w:rsidP="00F22C8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127,9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B610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127,9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FE4774" w:rsidRDefault="00891845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5A3956" w:rsidRPr="00FE477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740E0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:rsidR="00740E03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740E03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</w:t>
            </w:r>
            <w:proofErr w:type="gramStart"/>
            <w:r w:rsidRPr="000D5CAE">
              <w:t>.</w:t>
            </w:r>
            <w:r w:rsidR="00740E03" w:rsidRPr="000D5CAE">
              <w:rPr>
                <w:spacing w:val="-12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6D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1.5</w:t>
            </w:r>
          </w:p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проектно-сметной документации </w:t>
            </w:r>
            <w:r w:rsidRPr="00E446D3">
              <w:rPr>
                <w:rFonts w:ascii="Times New Roman" w:hAnsi="Times New Roman" w:cs="Times New Roman"/>
                <w:sz w:val="26"/>
                <w:szCs w:val="26"/>
              </w:rPr>
              <w:t>на капитальный ремонт муниципальных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proofErr w:type="gramStart"/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E446D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6D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Pr="00E446D3">
              <w:rPr>
                <w:sz w:val="22"/>
                <w:szCs w:val="22"/>
              </w:rPr>
              <w:t>6</w:t>
            </w:r>
          </w:p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proofErr w:type="gramStart"/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E446D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5CAE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</w:t>
            </w:r>
          </w:p>
          <w:p w:rsidR="000D5CAE" w:rsidRPr="00F90896" w:rsidRDefault="000D5CAE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</w:rPr>
              <w:t>Расходы на поддержку в области культуры в 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0D5CAE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814316" w:rsidRDefault="000D5CAE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1B084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 экономия при заключении контракта</w:t>
            </w:r>
          </w:p>
        </w:tc>
      </w:tr>
      <w:tr w:rsidR="00814316" w:rsidTr="00F22C8A">
        <w:trPr>
          <w:trHeight w:val="1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spacing w:line="216" w:lineRule="auto"/>
              <w:jc w:val="center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E4774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76E8B" w:rsidTr="00F22C8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Default="00F76E8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0D5CAE" w:rsidRDefault="00F76E8B" w:rsidP="000D5CAE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0D5CA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814316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080CF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E4774" w:rsidRDefault="00891845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4316" w:rsidTr="00F22C8A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 xml:space="preserve">памятников </w:t>
            </w:r>
            <w:proofErr w:type="gramStart"/>
            <w:r w:rsidRPr="00814316">
              <w:rPr>
                <w:rFonts w:ascii="Times New Roman" w:hAnsi="Times New Roman" w:cs="Times New Roman"/>
                <w:kern w:val="2"/>
              </w:rPr>
              <w:t>павшим</w:t>
            </w:r>
            <w:proofErr w:type="gramEnd"/>
            <w:r w:rsidRPr="00814316">
              <w:rPr>
                <w:rFonts w:ascii="Times New Roman" w:hAnsi="Times New Roman" w:cs="Times New Roman"/>
                <w:kern w:val="2"/>
              </w:rPr>
              <w:t xml:space="preserve"> 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 w:rsidRPr="00080CFA">
              <w:rPr>
                <w:lang w:eastAsia="en-US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E4774" w:rsidRDefault="0089184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14316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  <w:r w:rsidR="00E446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 ремонт 2х памятников в х.Истомино и в х.Островского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E446D3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  <w:rPr>
                <w:bCs/>
                <w:color w:val="000000"/>
              </w:rPr>
            </w:pPr>
            <w:r w:rsidRPr="00E446D3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Cs/>
                <w:color w:val="000000"/>
                <w:sz w:val="22"/>
                <w:szCs w:val="22"/>
              </w:rPr>
              <w:t>2.3</w:t>
            </w:r>
          </w:p>
          <w:p w:rsidR="00E446D3" w:rsidRPr="00AE216E" w:rsidRDefault="00E446D3" w:rsidP="00E446D3">
            <w:pPr>
              <w:widowControl w:val="0"/>
              <w:rPr>
                <w:bCs/>
                <w:color w:val="000000"/>
              </w:rPr>
            </w:pPr>
            <w:r w:rsidRPr="00AE216E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  <w:p w:rsidR="00E446D3" w:rsidRPr="00F90896" w:rsidRDefault="00E446D3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открыт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</w:tbl>
    <w:p w:rsidR="00E454DD" w:rsidRDefault="00E454DD" w:rsidP="0048238C">
      <w:pPr>
        <w:pStyle w:val="a8"/>
        <w:rPr>
          <w:sz w:val="28"/>
          <w:szCs w:val="28"/>
        </w:rPr>
        <w:sectPr w:rsidR="00E454DD" w:rsidSect="0082023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454DD" w:rsidRPr="00891845" w:rsidRDefault="00E454DD" w:rsidP="00E454DD">
      <w:pPr>
        <w:jc w:val="center"/>
        <w:rPr>
          <w:b/>
          <w:sz w:val="26"/>
          <w:szCs w:val="26"/>
        </w:rPr>
      </w:pPr>
      <w:r w:rsidRPr="00891845">
        <w:rPr>
          <w:b/>
          <w:sz w:val="26"/>
          <w:szCs w:val="26"/>
        </w:rPr>
        <w:lastRenderedPageBreak/>
        <w:t>Пояснительная записка к отчёту об исполнении мероприятий</w:t>
      </w:r>
    </w:p>
    <w:p w:rsidR="00E454DD" w:rsidRPr="00891845" w:rsidRDefault="00E454DD" w:rsidP="00E454DD">
      <w:pPr>
        <w:jc w:val="center"/>
        <w:rPr>
          <w:b/>
          <w:sz w:val="26"/>
          <w:szCs w:val="26"/>
        </w:rPr>
      </w:pPr>
      <w:r w:rsidRPr="00891845">
        <w:rPr>
          <w:b/>
          <w:sz w:val="26"/>
          <w:szCs w:val="26"/>
        </w:rPr>
        <w:t>муниципальной программы</w:t>
      </w:r>
    </w:p>
    <w:p w:rsidR="00E454DD" w:rsidRPr="00891845" w:rsidRDefault="00E454DD" w:rsidP="00E454DD">
      <w:pPr>
        <w:jc w:val="center"/>
        <w:rPr>
          <w:b/>
          <w:sz w:val="26"/>
          <w:szCs w:val="26"/>
        </w:rPr>
      </w:pPr>
      <w:r w:rsidRPr="00891845">
        <w:rPr>
          <w:b/>
          <w:sz w:val="26"/>
          <w:szCs w:val="26"/>
        </w:rPr>
        <w:t xml:space="preserve">«Культура» </w:t>
      </w:r>
    </w:p>
    <w:p w:rsidR="00E454DD" w:rsidRPr="00891845" w:rsidRDefault="00891845" w:rsidP="00E454DD">
      <w:pPr>
        <w:jc w:val="center"/>
        <w:rPr>
          <w:b/>
          <w:sz w:val="26"/>
          <w:szCs w:val="26"/>
        </w:rPr>
      </w:pPr>
      <w:r w:rsidRPr="00891845">
        <w:rPr>
          <w:b/>
          <w:sz w:val="26"/>
          <w:szCs w:val="26"/>
        </w:rPr>
        <w:t>по итогам</w:t>
      </w:r>
      <w:r w:rsidR="00E454DD" w:rsidRPr="00891845">
        <w:rPr>
          <w:b/>
          <w:sz w:val="26"/>
          <w:szCs w:val="26"/>
        </w:rPr>
        <w:t xml:space="preserve"> 2020 года</w:t>
      </w:r>
    </w:p>
    <w:p w:rsidR="00E454DD" w:rsidRPr="00891845" w:rsidRDefault="00E454DD" w:rsidP="00E454DD">
      <w:pPr>
        <w:jc w:val="center"/>
        <w:rPr>
          <w:sz w:val="26"/>
          <w:szCs w:val="26"/>
        </w:rPr>
      </w:pPr>
    </w:p>
    <w:p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«Культура» в муниципальном образовании «Истоминское сельское поселение».</w:t>
      </w:r>
    </w:p>
    <w:p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В 2020 году на реализацию программы выделено 6665,1 тыс. руб. Все денежные средства из местного бюджета. Фактичес</w:t>
      </w:r>
      <w:r w:rsidR="00887735">
        <w:rPr>
          <w:sz w:val="26"/>
          <w:szCs w:val="26"/>
        </w:rPr>
        <w:t xml:space="preserve">кое освоение средств составило </w:t>
      </w:r>
      <w:r w:rsidR="00891845" w:rsidRPr="00891845">
        <w:rPr>
          <w:sz w:val="26"/>
          <w:szCs w:val="26"/>
        </w:rPr>
        <w:t>6664,8</w:t>
      </w:r>
      <w:r w:rsidRPr="00891845">
        <w:rPr>
          <w:sz w:val="26"/>
          <w:szCs w:val="26"/>
        </w:rPr>
        <w:t xml:space="preserve"> тыс. руб. </w:t>
      </w:r>
    </w:p>
    <w:p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Программа включает в себя 2 подпрограммы:</w:t>
      </w:r>
    </w:p>
    <w:p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Подпрограмма 1 «Сельские дома культуры».</w:t>
      </w:r>
    </w:p>
    <w:p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Подпрограмма 2 «Памятники».</w:t>
      </w:r>
    </w:p>
    <w:p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На реализацию подпрограммы «Сельские дома культуры» на 2020 год предусмотрено </w:t>
      </w:r>
      <w:r w:rsidRPr="00891845">
        <w:rPr>
          <w:sz w:val="26"/>
          <w:szCs w:val="26"/>
          <w:lang w:eastAsia="en-US"/>
        </w:rPr>
        <w:t>6371</w:t>
      </w:r>
      <w:r w:rsidR="00891845" w:rsidRPr="00891845">
        <w:rPr>
          <w:sz w:val="26"/>
          <w:szCs w:val="26"/>
          <w:lang w:eastAsia="en-US"/>
        </w:rPr>
        <w:t>,9</w:t>
      </w:r>
      <w:r w:rsidRPr="00891845">
        <w:rPr>
          <w:sz w:val="26"/>
          <w:szCs w:val="26"/>
          <w:lang w:eastAsia="en-US"/>
        </w:rPr>
        <w:t xml:space="preserve"> </w:t>
      </w:r>
      <w:r w:rsidRPr="00891845">
        <w:rPr>
          <w:sz w:val="26"/>
          <w:szCs w:val="26"/>
        </w:rPr>
        <w:t>тыс.</w:t>
      </w:r>
      <w:r w:rsidR="00891845">
        <w:rPr>
          <w:sz w:val="26"/>
          <w:szCs w:val="26"/>
        </w:rPr>
        <w:t xml:space="preserve"> </w:t>
      </w:r>
      <w:r w:rsidRPr="00891845">
        <w:rPr>
          <w:sz w:val="26"/>
          <w:szCs w:val="26"/>
        </w:rPr>
        <w:t xml:space="preserve">руб. </w:t>
      </w:r>
    </w:p>
    <w:p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>Одним из наиболее действенных сре</w:t>
      </w:r>
      <w:proofErr w:type="gramStart"/>
      <w:r w:rsidRPr="00891845">
        <w:rPr>
          <w:rFonts w:ascii="Times New Roman" w:hAnsi="Times New Roman"/>
          <w:sz w:val="26"/>
          <w:szCs w:val="26"/>
        </w:rPr>
        <w:t>дств пр</w:t>
      </w:r>
      <w:proofErr w:type="gramEnd"/>
      <w:r w:rsidRPr="00891845">
        <w:rPr>
          <w:rFonts w:ascii="Times New Roman" w:hAnsi="Times New Roman"/>
          <w:sz w:val="26"/>
          <w:szCs w:val="26"/>
        </w:rPr>
        <w:t>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 xml:space="preserve">Администрация Истоминского сельского поселения, 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>Бюджетные ассигнования, предусмотренные в бюджете Истоминского сельского поселения Аксайского района на 1 полугодие 2020 года и на финансовое обеспечение муниципальной услуги организации культурно – досуговых мероприятий исполнены на 99,9%.</w:t>
      </w:r>
    </w:p>
    <w:p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 xml:space="preserve">Показатели, характеризующие качество оказываемых 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>муниципальных </w:t>
      </w:r>
      <w:r w:rsidRPr="00891845">
        <w:rPr>
          <w:rFonts w:ascii="Times New Roman" w:hAnsi="Times New Roman"/>
          <w:sz w:val="26"/>
          <w:szCs w:val="26"/>
        </w:rPr>
        <w:t xml:space="preserve">услуг учреждением 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>культуры </w:t>
      </w:r>
      <w:r w:rsidR="00891845" w:rsidRPr="00891845">
        <w:rPr>
          <w:rStyle w:val="highlighthighlightactive"/>
          <w:rFonts w:ascii="Times New Roman" w:hAnsi="Times New Roman"/>
          <w:sz w:val="26"/>
          <w:szCs w:val="26"/>
        </w:rPr>
        <w:t>по итогам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 xml:space="preserve"> 2020 года </w:t>
      </w:r>
      <w:r w:rsidRPr="00891845">
        <w:rPr>
          <w:rFonts w:ascii="Times New Roman" w:hAnsi="Times New Roman"/>
          <w:sz w:val="26"/>
          <w:szCs w:val="26"/>
        </w:rPr>
        <w:t>выполнены в полном объеме, в соответствии со Стандартами качества и Регламентами услуг.</w:t>
      </w:r>
    </w:p>
    <w:p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В рамках реализации Подпрограммы 2 "Памятники" в 2020 году предусмотрено </w:t>
      </w:r>
      <w:r w:rsidRPr="00891845">
        <w:rPr>
          <w:spacing w:val="-20"/>
          <w:sz w:val="26"/>
          <w:szCs w:val="26"/>
          <w:lang w:eastAsia="en-US"/>
        </w:rPr>
        <w:t xml:space="preserve">293,2 </w:t>
      </w:r>
      <w:r w:rsidRPr="00891845">
        <w:rPr>
          <w:sz w:val="26"/>
          <w:szCs w:val="26"/>
        </w:rPr>
        <w:t>тыс</w:t>
      </w:r>
      <w:proofErr w:type="gramStart"/>
      <w:r w:rsidRPr="00891845">
        <w:rPr>
          <w:sz w:val="26"/>
          <w:szCs w:val="26"/>
        </w:rPr>
        <w:t>.р</w:t>
      </w:r>
      <w:proofErr w:type="gramEnd"/>
      <w:r w:rsidRPr="00891845">
        <w:rPr>
          <w:sz w:val="26"/>
          <w:szCs w:val="26"/>
        </w:rPr>
        <w:t xml:space="preserve">уб. Подпрограмма, включает мероприятия по содержанию и текущему ремонту памятников. В целях реализации подпрограммы был выполнен ремонт 2х памятников в х. Истомино и в п. </w:t>
      </w:r>
      <w:proofErr w:type="gramStart"/>
      <w:r w:rsidRPr="00891845">
        <w:rPr>
          <w:sz w:val="26"/>
          <w:szCs w:val="26"/>
        </w:rPr>
        <w:t>Дорожном</w:t>
      </w:r>
      <w:proofErr w:type="gramEnd"/>
      <w:r w:rsidRPr="00891845">
        <w:rPr>
          <w:sz w:val="26"/>
          <w:szCs w:val="26"/>
        </w:rPr>
        <w:t>.</w:t>
      </w:r>
    </w:p>
    <w:p w:rsidR="00E454DD" w:rsidRPr="00891845" w:rsidRDefault="00E454DD" w:rsidP="00E454DD">
      <w:pPr>
        <w:rPr>
          <w:sz w:val="26"/>
          <w:szCs w:val="26"/>
        </w:rPr>
      </w:pPr>
    </w:p>
    <w:p w:rsidR="00A9718D" w:rsidRPr="00891845" w:rsidRDefault="00891845" w:rsidP="00A9718D">
      <w:pPr>
        <w:jc w:val="both"/>
        <w:rPr>
          <w:sz w:val="26"/>
          <w:szCs w:val="26"/>
        </w:rPr>
      </w:pPr>
      <w:r w:rsidRPr="00891845">
        <w:rPr>
          <w:sz w:val="26"/>
          <w:szCs w:val="26"/>
        </w:rPr>
        <w:t>Глава</w:t>
      </w:r>
      <w:r w:rsidR="00A9718D" w:rsidRPr="00891845">
        <w:rPr>
          <w:sz w:val="26"/>
          <w:szCs w:val="26"/>
        </w:rPr>
        <w:t xml:space="preserve"> Администрации </w:t>
      </w:r>
    </w:p>
    <w:p w:rsidR="0048238C" w:rsidRPr="00891845" w:rsidRDefault="00A9718D" w:rsidP="00A9718D">
      <w:pPr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Истоминского сельского поселения                 </w:t>
      </w:r>
      <w:r w:rsidR="00891845">
        <w:rPr>
          <w:sz w:val="26"/>
          <w:szCs w:val="26"/>
        </w:rPr>
        <w:t xml:space="preserve">                     </w:t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Pr="00891845">
        <w:rPr>
          <w:sz w:val="26"/>
          <w:szCs w:val="26"/>
        </w:rPr>
        <w:t xml:space="preserve">          </w:t>
      </w:r>
      <w:r w:rsidR="00891845" w:rsidRPr="00891845">
        <w:rPr>
          <w:sz w:val="26"/>
          <w:szCs w:val="26"/>
        </w:rPr>
        <w:t>О.А. Калинина</w:t>
      </w:r>
    </w:p>
    <w:sectPr w:rsidR="0048238C" w:rsidRPr="00891845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C2C"/>
    <w:rsid w:val="000051CD"/>
    <w:rsid w:val="00062255"/>
    <w:rsid w:val="00080CFA"/>
    <w:rsid w:val="000C0FDE"/>
    <w:rsid w:val="000D5CAE"/>
    <w:rsid w:val="000D77D6"/>
    <w:rsid w:val="0013052C"/>
    <w:rsid w:val="001B055E"/>
    <w:rsid w:val="001B0847"/>
    <w:rsid w:val="0025570C"/>
    <w:rsid w:val="00294C9C"/>
    <w:rsid w:val="002A474D"/>
    <w:rsid w:val="002B0EB0"/>
    <w:rsid w:val="002B1381"/>
    <w:rsid w:val="002E2953"/>
    <w:rsid w:val="002F5AAB"/>
    <w:rsid w:val="00301EFB"/>
    <w:rsid w:val="0032599E"/>
    <w:rsid w:val="003700D0"/>
    <w:rsid w:val="003B31E6"/>
    <w:rsid w:val="003C6877"/>
    <w:rsid w:val="003E6A7D"/>
    <w:rsid w:val="00413471"/>
    <w:rsid w:val="0048238C"/>
    <w:rsid w:val="005710DD"/>
    <w:rsid w:val="00580C4E"/>
    <w:rsid w:val="005A3956"/>
    <w:rsid w:val="005B6756"/>
    <w:rsid w:val="00605789"/>
    <w:rsid w:val="006233D3"/>
    <w:rsid w:val="00664A29"/>
    <w:rsid w:val="00690B76"/>
    <w:rsid w:val="006D73BD"/>
    <w:rsid w:val="006E06D7"/>
    <w:rsid w:val="006E546B"/>
    <w:rsid w:val="00740E03"/>
    <w:rsid w:val="00744B07"/>
    <w:rsid w:val="007630D2"/>
    <w:rsid w:val="007A5F59"/>
    <w:rsid w:val="007B1F00"/>
    <w:rsid w:val="007C3A00"/>
    <w:rsid w:val="007D4F16"/>
    <w:rsid w:val="007E5AF6"/>
    <w:rsid w:val="00814316"/>
    <w:rsid w:val="00820230"/>
    <w:rsid w:val="00862DEA"/>
    <w:rsid w:val="00887735"/>
    <w:rsid w:val="00891845"/>
    <w:rsid w:val="008F69EF"/>
    <w:rsid w:val="0091441F"/>
    <w:rsid w:val="009301B8"/>
    <w:rsid w:val="00934F02"/>
    <w:rsid w:val="00950E46"/>
    <w:rsid w:val="009775A4"/>
    <w:rsid w:val="009D7B7D"/>
    <w:rsid w:val="00A201B7"/>
    <w:rsid w:val="00A33EB6"/>
    <w:rsid w:val="00A92374"/>
    <w:rsid w:val="00A9718D"/>
    <w:rsid w:val="00AD368A"/>
    <w:rsid w:val="00AE5152"/>
    <w:rsid w:val="00AF47B6"/>
    <w:rsid w:val="00AF658B"/>
    <w:rsid w:val="00B12AA1"/>
    <w:rsid w:val="00B12CA0"/>
    <w:rsid w:val="00B500EB"/>
    <w:rsid w:val="00B610BC"/>
    <w:rsid w:val="00B93206"/>
    <w:rsid w:val="00BD6796"/>
    <w:rsid w:val="00C6299E"/>
    <w:rsid w:val="00C75D49"/>
    <w:rsid w:val="00C9205D"/>
    <w:rsid w:val="00D2056C"/>
    <w:rsid w:val="00D60D3C"/>
    <w:rsid w:val="00D620EB"/>
    <w:rsid w:val="00D94B31"/>
    <w:rsid w:val="00DC66E8"/>
    <w:rsid w:val="00E446D3"/>
    <w:rsid w:val="00E454DD"/>
    <w:rsid w:val="00E75663"/>
    <w:rsid w:val="00E848C8"/>
    <w:rsid w:val="00ED7998"/>
    <w:rsid w:val="00F02137"/>
    <w:rsid w:val="00F16E92"/>
    <w:rsid w:val="00F22C2C"/>
    <w:rsid w:val="00F22C8A"/>
    <w:rsid w:val="00F4621B"/>
    <w:rsid w:val="00F66E1D"/>
    <w:rsid w:val="00F76E8B"/>
    <w:rsid w:val="00F82C10"/>
    <w:rsid w:val="00F97E37"/>
    <w:rsid w:val="00FD6BC4"/>
    <w:rsid w:val="00FE04F6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24B0-BCE3-4547-BABB-E7CED4CD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44</cp:revision>
  <cp:lastPrinted>2021-03-23T08:00:00Z</cp:lastPrinted>
  <dcterms:created xsi:type="dcterms:W3CDTF">2016-01-21T05:50:00Z</dcterms:created>
  <dcterms:modified xsi:type="dcterms:W3CDTF">2021-03-23T08:01:00Z</dcterms:modified>
</cp:coreProperties>
</file>