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88E5D304"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shd w:val="clear" w:fill="auto"/>
        <w:spacing w:after="0" w:beforeAutospacing="0" w:afterAutospacing="0"/>
        <w:rPr>
          <w:color w:val="auto"/>
          <w:sz w:val="28"/>
        </w:rPr>
      </w:pPr>
      <w:r>
        <w:rPr>
          <w:color w:val="auto"/>
          <w:sz w:val="28"/>
        </w:rPr>
        <w:t>Отчет Главы Администрации Истоминского сельского поселения</w:t>
      </w:r>
    </w:p>
    <w:p>
      <w:pPr>
        <w:pStyle w:val="P3"/>
        <w:shd w:val="clear" w:fill="auto"/>
        <w:spacing w:after="0" w:beforeAutospacing="0" w:afterAutospacing="0"/>
        <w:rPr>
          <w:color w:val="auto"/>
          <w:sz w:val="28"/>
        </w:rPr>
      </w:pPr>
      <w:r>
        <w:rPr>
          <w:color w:val="auto"/>
          <w:sz w:val="28"/>
        </w:rPr>
        <w:t>о проделанной работе за 2 полугодие 2020 года.</w:t>
      </w:r>
    </w:p>
    <w:p>
      <w:pPr>
        <w:pStyle w:val="P3"/>
        <w:shd w:val="clear" w:fill="auto"/>
        <w:spacing w:after="0" w:beforeAutospacing="0" w:afterAutospacing="0"/>
        <w:jc w:val="both"/>
        <w:rPr>
          <w:color w:val="auto"/>
          <w:sz w:val="28"/>
        </w:rPr>
      </w:pPr>
      <w:bookmarkStart w:id="0" w:name="_GoBack"/>
      <w:bookmarkEnd w:id="0"/>
    </w:p>
    <w:p>
      <w:pPr>
        <w:pStyle w:val="P3"/>
        <w:shd w:val="clear" w:fill="auto"/>
        <w:spacing w:lineRule="exact" w:line="300" w:after="0" w:beforeAutospacing="0" w:afterAutospacing="0"/>
        <w:ind w:firstLine="700"/>
        <w:jc w:val="both"/>
        <w:rPr>
          <w:color w:val="auto"/>
          <w:sz w:val="28"/>
        </w:rPr>
      </w:pPr>
      <w:r>
        <w:rPr>
          <w:color w:val="auto"/>
          <w:sz w:val="28"/>
        </w:rPr>
        <w:t xml:space="preserve">        Уважаемые жители Истоминского сельского поселения!</w:t>
      </w:r>
    </w:p>
    <w:p>
      <w:pPr>
        <w:pStyle w:val="P4"/>
        <w:shd w:val="clear" w:fill="auto"/>
        <w:spacing w:before="0" w:after="0" w:beforeAutospacing="0" w:afterAutospacing="0"/>
        <w:ind w:firstLine="540"/>
        <w:jc w:val="both"/>
        <w:rPr>
          <w:color w:val="auto"/>
          <w:sz w:val="28"/>
        </w:rPr>
      </w:pPr>
      <w:r>
        <w:rPr>
          <w:color w:val="auto"/>
          <w:sz w:val="28"/>
        </w:rPr>
        <w:t>Сегодня я представлю Вам отчет о проделанной работе за 2 полугодие 2020 года.</w:t>
      </w:r>
    </w:p>
    <w:p>
      <w:pPr>
        <w:pStyle w:val="P4"/>
        <w:shd w:val="clear" w:fill="auto"/>
        <w:tabs>
          <w:tab w:val="center" w:pos="3290" w:leader="none"/>
          <w:tab w:val="right" w:pos="4274" w:leader="none"/>
          <w:tab w:val="center" w:pos="4749" w:leader="none"/>
          <w:tab w:val="center" w:pos="5661" w:leader="none"/>
          <w:tab w:val="left" w:pos="6294" w:leader="none"/>
        </w:tabs>
        <w:spacing w:before="0" w:after="0" w:beforeAutospacing="0" w:afterAutospacing="0"/>
        <w:ind w:firstLine="700"/>
        <w:jc w:val="both"/>
        <w:rPr>
          <w:color w:val="auto"/>
          <w:sz w:val="28"/>
        </w:rPr>
      </w:pPr>
      <w:r>
        <w:rPr>
          <w:color w:val="auto"/>
          <w:sz w:val="28"/>
        </w:rPr>
        <w:t xml:space="preserve">Деятельность Администрации Истоминского сельского поселения в минувшем периоде строилась в соответствии с федеральным и областным законодательством, Уставом сельского поселения. Вся работа Главы Администрации поселения и сельской администрации направлена на решение вопросов местного значения в соответствии с требованиями 131 ФЗ от 06.10.2003г. «Об общих </w:t>
        <w:tab/>
        <w:t>принципах организации местного самоуправления в РФ».</w:t>
      </w:r>
    </w:p>
    <w:p>
      <w:pPr>
        <w:pStyle w:val="P4"/>
        <w:shd w:val="clear" w:fill="auto"/>
        <w:spacing w:before="0" w:after="0" w:beforeAutospacing="0" w:afterAutospacing="0"/>
        <w:ind w:firstLine="700"/>
        <w:jc w:val="both"/>
        <w:rPr>
          <w:color w:val="auto"/>
          <w:sz w:val="28"/>
        </w:rPr>
      </w:pPr>
      <w:r>
        <w:rPr>
          <w:color w:val="auto"/>
          <w:sz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Сайт администрации всегда поддерживается в актуальном состоянии. Для обнародования нормативных правовых актов используются информационные стенды и информационные бюллетени.</w:t>
      </w:r>
    </w:p>
    <w:p>
      <w:pPr>
        <w:pStyle w:val="P3"/>
        <w:shd w:val="clear" w:fill="auto"/>
        <w:spacing w:lineRule="exact" w:line="300" w:after="0" w:beforeAutospacing="0" w:afterAutospacing="0"/>
        <w:jc w:val="both"/>
        <w:rPr>
          <w:rStyle w:val="C6"/>
          <w:b w:val="1"/>
          <w:color w:val="auto"/>
          <w:sz w:val="28"/>
        </w:rPr>
      </w:pPr>
    </w:p>
    <w:p>
      <w:pPr>
        <w:pStyle w:val="P3"/>
        <w:shd w:val="clear" w:fill="auto"/>
        <w:spacing w:lineRule="exact" w:line="300" w:after="0" w:beforeAutospacing="0" w:afterAutospacing="0"/>
        <w:rPr>
          <w:rStyle w:val="C6"/>
          <w:b w:val="1"/>
          <w:color w:val="auto"/>
          <w:sz w:val="28"/>
        </w:rPr>
      </w:pPr>
      <w:r>
        <w:rPr>
          <w:rStyle w:val="C6"/>
          <w:b w:val="1"/>
          <w:color w:val="auto"/>
          <w:sz w:val="28"/>
        </w:rPr>
        <w:t>Общая информация.</w:t>
      </w:r>
    </w:p>
    <w:p>
      <w:pPr>
        <w:pStyle w:val="P3"/>
        <w:shd w:val="clear" w:fill="auto"/>
        <w:spacing w:lineRule="exact" w:line="300" w:after="0" w:beforeAutospacing="0" w:afterAutospacing="0"/>
        <w:jc w:val="both"/>
        <w:rPr>
          <w:rStyle w:val="C6"/>
          <w:b w:val="1"/>
          <w:color w:val="auto"/>
          <w:sz w:val="28"/>
          <w:u w:val="none"/>
        </w:rPr>
      </w:pPr>
    </w:p>
    <w:p>
      <w:pPr>
        <w:pStyle w:val="P4"/>
        <w:shd w:val="clear" w:fill="auto"/>
        <w:spacing w:lineRule="exact" w:line="422" w:before="0" w:after="0" w:beforeAutospacing="0" w:afterAutospacing="0"/>
        <w:ind w:firstLine="720"/>
        <w:jc w:val="both"/>
        <w:rPr>
          <w:color w:val="auto"/>
          <w:sz w:val="28"/>
        </w:rPr>
      </w:pPr>
      <w:r>
        <w:rPr>
          <w:color w:val="auto"/>
          <w:sz w:val="28"/>
        </w:rPr>
        <w:t xml:space="preserve">Численность населения по Истоминскому сельскому поселению составляет 5178 чел. </w:t>
      </w:r>
    </w:p>
    <w:p>
      <w:pPr>
        <w:pStyle w:val="P4"/>
        <w:shd w:val="clear" w:fill="auto"/>
        <w:spacing w:lineRule="exact" w:line="422" w:before="0" w:after="0" w:beforeAutospacing="0" w:afterAutospacing="0"/>
        <w:ind w:firstLine="720"/>
        <w:jc w:val="both"/>
        <w:rPr>
          <w:color w:val="auto"/>
          <w:sz w:val="28"/>
        </w:rPr>
      </w:pPr>
      <w:r>
        <w:rPr>
          <w:color w:val="auto"/>
          <w:sz w:val="28"/>
        </w:rPr>
        <w:t>п. Дивный - 1197 чел.</w:t>
      </w:r>
    </w:p>
    <w:p>
      <w:pPr>
        <w:pStyle w:val="P4"/>
        <w:shd w:val="clear" w:fill="auto"/>
        <w:spacing w:lineRule="exact" w:line="422" w:before="0" w:after="0" w:beforeAutospacing="0" w:afterAutospacing="0"/>
        <w:ind w:firstLine="720"/>
        <w:jc w:val="both"/>
        <w:rPr>
          <w:color w:val="auto"/>
          <w:sz w:val="28"/>
        </w:rPr>
      </w:pPr>
      <w:r>
        <w:rPr>
          <w:color w:val="auto"/>
          <w:sz w:val="28"/>
        </w:rPr>
        <w:t>п. Дорожный, СНТ "Речник" - 1368 чел.</w:t>
      </w:r>
    </w:p>
    <w:p>
      <w:pPr>
        <w:pStyle w:val="P4"/>
        <w:shd w:val="clear" w:fill="auto"/>
        <w:spacing w:lineRule="exact" w:line="422" w:before="0" w:after="0" w:beforeAutospacing="0" w:afterAutospacing="0"/>
        <w:ind w:firstLine="720"/>
        <w:jc w:val="both"/>
        <w:rPr>
          <w:color w:val="auto"/>
          <w:sz w:val="28"/>
        </w:rPr>
      </w:pPr>
      <w:r>
        <w:rPr>
          <w:color w:val="auto"/>
          <w:sz w:val="28"/>
        </w:rPr>
        <w:t>х. Островского - 1297 чел.</w:t>
      </w:r>
    </w:p>
    <w:p>
      <w:pPr>
        <w:pStyle w:val="P4"/>
        <w:shd w:val="clear" w:fill="auto"/>
        <w:spacing w:lineRule="exact" w:line="422" w:before="0" w:after="0" w:beforeAutospacing="0" w:afterAutospacing="0"/>
        <w:ind w:firstLine="720"/>
        <w:jc w:val="both"/>
        <w:rPr>
          <w:color w:val="auto"/>
          <w:sz w:val="28"/>
        </w:rPr>
      </w:pPr>
      <w:r>
        <w:rPr>
          <w:color w:val="auto"/>
          <w:sz w:val="28"/>
        </w:rPr>
        <w:t xml:space="preserve">х. Истомино, СНТ: "Лазурный", "Природа", "Садко", "Железнодорожник" - 1316 чел. </w:t>
      </w:r>
    </w:p>
    <w:p>
      <w:pPr>
        <w:pStyle w:val="P4"/>
        <w:shd w:val="clear" w:fill="auto"/>
        <w:spacing w:lineRule="exact" w:line="300" w:before="0" w:after="0" w:beforeAutospacing="0" w:afterAutospacing="0"/>
        <w:jc w:val="both"/>
        <w:rPr>
          <w:sz w:val="28"/>
        </w:rPr>
      </w:pPr>
    </w:p>
    <w:p>
      <w:pPr>
        <w:pStyle w:val="P4"/>
        <w:shd w:val="clear" w:fill="auto"/>
        <w:spacing w:lineRule="exact" w:line="422" w:before="0" w:after="0" w:beforeAutospacing="0" w:afterAutospacing="0"/>
        <w:ind w:firstLine="720"/>
        <w:jc w:val="center"/>
        <w:rPr>
          <w:b w:val="1"/>
          <w:color w:val="auto"/>
          <w:sz w:val="28"/>
          <w:u w:val="single"/>
        </w:rPr>
      </w:pPr>
      <w:r>
        <w:rPr>
          <w:b w:val="1"/>
          <w:color w:val="auto"/>
          <w:sz w:val="28"/>
          <w:u w:val="single"/>
        </w:rPr>
        <w:t>Бюджет</w:t>
      </w:r>
    </w:p>
    <w:p>
      <w:pPr>
        <w:pStyle w:val="P4"/>
        <w:shd w:val="clear" w:fill="auto"/>
        <w:spacing w:lineRule="exact" w:line="422" w:before="0" w:after="0" w:beforeAutospacing="0" w:afterAutospacing="0"/>
        <w:ind w:firstLine="720"/>
        <w:jc w:val="center"/>
        <w:rPr>
          <w:b w:val="1"/>
          <w:color w:val="auto"/>
          <w:sz w:val="28"/>
          <w:u w:val="single"/>
        </w:rPr>
      </w:pPr>
    </w:p>
    <w:p>
      <w:pPr>
        <w:pStyle w:val="P16"/>
        <w:jc w:val="both"/>
        <w:rPr>
          <w:b w:val="1"/>
        </w:rPr>
      </w:pPr>
      <w:bookmarkStart w:id="1" w:name="bookmark1"/>
      <w:r>
        <w:rPr>
          <w:b w:val="1"/>
        </w:rPr>
        <w:t xml:space="preserve">  Бюджет поселения на 2020 год запланирован:</w:t>
      </w:r>
    </w:p>
    <w:p>
      <w:pPr>
        <w:pStyle w:val="P16"/>
        <w:jc w:val="both"/>
        <w:rPr>
          <w:b w:val="1"/>
        </w:rPr>
      </w:pPr>
      <w:r>
        <w:rPr>
          <w:b w:val="1"/>
        </w:rPr>
        <w:t xml:space="preserve">- по доходам в сумме 23885,4 тыс. рублей, </w:t>
      </w:r>
    </w:p>
    <w:p>
      <w:pPr>
        <w:pStyle w:val="P16"/>
        <w:jc w:val="both"/>
        <w:rPr>
          <w:b w:val="1"/>
        </w:rPr>
      </w:pPr>
      <w:r>
        <w:rPr>
          <w:b w:val="1"/>
        </w:rPr>
        <w:t xml:space="preserve">- по расходам – 23756,8 тыс. рублей, </w:t>
      </w:r>
    </w:p>
    <w:p>
      <w:pPr>
        <w:pStyle w:val="P16"/>
        <w:ind w:hanging="0" w:left="0"/>
        <w:jc w:val="both"/>
        <w:rPr>
          <w:b w:val="1"/>
        </w:rPr>
      </w:pPr>
      <w:r>
        <w:rPr>
          <w:b w:val="1"/>
        </w:rPr>
        <w:t xml:space="preserve">  Доходов в бюджет поселения получено за 2020 года   - 24736,0 тыс. руб., что составили 103,5% исполнения годового плана. </w:t>
      </w:r>
    </w:p>
    <w:p>
      <w:pPr>
        <w:pStyle w:val="P16"/>
        <w:ind w:hanging="0" w:left="0"/>
        <w:jc w:val="both"/>
      </w:pPr>
      <w:r>
        <w:t xml:space="preserve"> В сравнении с аналогичным периодом 2019 года уменьшение в 2020 году составило 8333,9 тыс. руб.  за счет средств федерального бюджета выделенных в рамках реализации национального проекта «Безопасные и качественные автомобильные дороги»</w:t>
      </w:r>
    </w:p>
    <w:p>
      <w:pPr>
        <w:pStyle w:val="P16"/>
        <w:ind w:hanging="0" w:left="0"/>
        <w:jc w:val="both"/>
      </w:pPr>
      <w:r>
        <w:rPr>
          <w:b w:val="1"/>
        </w:rPr>
        <w:t xml:space="preserve">  Налоговых и неналоговых доходов в бюджет за 2020 года получили 9498,0 тыс. руб., что составили 110 % исполнения годового плана.</w:t>
      </w:r>
      <w:r>
        <w:t xml:space="preserve"> Это ниже на 4940,9 тыс. руб. в сравнении с аналогичным периодом 2019 год.</w:t>
      </w:r>
    </w:p>
    <w:p>
      <w:pPr>
        <w:pStyle w:val="P16"/>
        <w:ind w:hanging="0" w:left="0"/>
        <w:jc w:val="both"/>
      </w:pPr>
      <w:r>
        <w:t xml:space="preserve">  В общем объеме поступивших налоговых и неналоговых доходов наибольший удельный вес составляют:</w:t>
      </w:r>
    </w:p>
    <w:p>
      <w:pPr>
        <w:pStyle w:val="P16"/>
        <w:jc w:val="both"/>
      </w:pPr>
      <w:r>
        <w:t xml:space="preserve">   -  налог на доходы физических лиц - 974,4 тыс. руб.;  </w:t>
      </w:r>
    </w:p>
    <w:p>
      <w:pPr>
        <w:pStyle w:val="P16"/>
        <w:jc w:val="both"/>
      </w:pPr>
      <w:r>
        <w:t xml:space="preserve">   -  земельный налог – 6798,8 тыс. руб.;   </w:t>
      </w:r>
    </w:p>
    <w:p>
      <w:pPr>
        <w:pStyle w:val="P16"/>
        <w:jc w:val="both"/>
      </w:pPr>
      <w:r>
        <w:t xml:space="preserve">   -  единый сельскохозяйственный налог – 714,4 тыс. руб.;</w:t>
      </w:r>
    </w:p>
    <w:p>
      <w:pPr>
        <w:pStyle w:val="P16"/>
        <w:jc w:val="both"/>
      </w:pPr>
      <w:r>
        <w:t xml:space="preserve">    - доходы от аренды имущества – 317,9 тыс. руб.</w:t>
      </w:r>
    </w:p>
    <w:p>
      <w:pPr>
        <w:pStyle w:val="P16"/>
        <w:ind w:hanging="0" w:left="0"/>
        <w:jc w:val="both"/>
      </w:pPr>
      <w:r>
        <w:rPr>
          <w:b w:val="1"/>
        </w:rPr>
        <w:t xml:space="preserve">  Безвозмездные поступления</w:t>
      </w:r>
      <w:r>
        <w:t xml:space="preserve"> в бюджет поселения составили 15237,9 тыс. руб.</w:t>
      </w:r>
      <w:r>
        <w:rPr>
          <w:b w:val="1"/>
        </w:rPr>
        <w:t xml:space="preserve"> что составили 100% исполнения годового плана.</w:t>
      </w:r>
    </w:p>
    <w:p>
      <w:pPr>
        <w:pStyle w:val="P16"/>
        <w:ind w:hanging="0" w:left="0"/>
        <w:jc w:val="both"/>
      </w:pPr>
      <w:r>
        <w:rPr>
          <w:b w:val="1"/>
        </w:rPr>
        <w:t xml:space="preserve"> Дотация </w:t>
      </w:r>
      <w:r>
        <w:t xml:space="preserve">бюджету поселения на выравнивание бюджетной обеспеченности из областного бюджета составили 11501,4 тыс. рублей. </w:t>
      </w:r>
    </w:p>
    <w:p>
      <w:pPr>
        <w:pStyle w:val="P16"/>
        <w:ind w:hanging="0" w:left="0"/>
        <w:jc w:val="both"/>
      </w:pPr>
      <w:r>
        <w:rPr>
          <w:b w:val="1"/>
        </w:rPr>
        <w:t xml:space="preserve"> Субвенции </w:t>
      </w:r>
      <w:r>
        <w:t>на осуществление первичного воинского учета из областного бюджета составили 231,1 тыс. руб.</w:t>
      </w:r>
    </w:p>
    <w:p>
      <w:pPr>
        <w:pStyle w:val="P16"/>
        <w:ind w:hanging="0" w:left="0"/>
        <w:jc w:val="both"/>
      </w:pPr>
      <w:r>
        <w:rPr>
          <w:b w:val="1"/>
        </w:rPr>
        <w:t>Прочие межбюджетные трансферты из бюджета района</w:t>
      </w:r>
      <w:r>
        <w:t xml:space="preserve">                                                                        составили    3375,2 тыс. рублей, в том числе на содержание дорог поселения 2087,1тыс. руб.</w:t>
      </w:r>
    </w:p>
    <w:p>
      <w:pPr>
        <w:pStyle w:val="P16"/>
        <w:ind w:hanging="0" w:left="0"/>
        <w:jc w:val="both"/>
      </w:pPr>
      <w:r>
        <w:rPr>
          <w:b w:val="1"/>
        </w:rPr>
        <w:t xml:space="preserve"> Расходы бюджета поселения за 2020 года составили 23028,1 тыс. руб</w:t>
      </w:r>
      <w:r>
        <w:t>.</w:t>
      </w:r>
    </w:p>
    <w:p>
      <w:pPr>
        <w:pStyle w:val="P16"/>
        <w:ind w:hanging="0" w:left="0"/>
        <w:jc w:val="both"/>
        <w:rPr>
          <w:i w:val="1"/>
        </w:rPr>
      </w:pPr>
      <w:r>
        <w:t xml:space="preserve">На реализацию 11 муниципальных программ поселения израсходовано 15427,7 тыс. рублей, что составило 67,0 процентов всех расходов, произведённых за 2020 года. </w:t>
      </w:r>
    </w:p>
    <w:p>
      <w:pPr>
        <w:pStyle w:val="P16"/>
        <w:ind w:hanging="0" w:left="0"/>
        <w:jc w:val="both"/>
      </w:pPr>
      <w:r>
        <w:t xml:space="preserve">В рамках исполнения муниципальной программы </w:t>
      </w:r>
      <w:r>
        <w:rPr>
          <w:b w:val="1"/>
        </w:rPr>
        <w:t>«Защита населения и территории от чрезвычайных ситуаций, обеспечение пожарной безопасности и людей на воде» израсходовано – 1093,7 тыс. руб.</w:t>
      </w:r>
      <w:r>
        <w:t xml:space="preserve">  в том числе:</w:t>
      </w:r>
    </w:p>
    <w:p>
      <w:pPr>
        <w:pStyle w:val="P16"/>
        <w:jc w:val="both"/>
      </w:pPr>
      <w:r>
        <w:rPr>
          <w:b w:val="1"/>
          <w:color w:val="00B050"/>
        </w:rPr>
        <w:t xml:space="preserve">   </w:t>
      </w:r>
      <w:r>
        <w:t xml:space="preserve">- передано в район на выполнение полномочий </w:t>
      </w:r>
      <w:r>
        <w:rPr>
          <w:color w:val="000000"/>
        </w:rPr>
        <w:t xml:space="preserve">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w:t>
      </w:r>
      <w:r>
        <w:t xml:space="preserve">- 1093,7 тыс. руб.  </w:t>
      </w:r>
    </w:p>
    <w:p>
      <w:pPr>
        <w:pStyle w:val="P16"/>
        <w:jc w:val="both"/>
        <w:rPr>
          <w:b w:val="1"/>
        </w:rPr>
      </w:pPr>
      <w:r>
        <w:t xml:space="preserve">   В рамках исполнения муниципальной программы </w:t>
      </w:r>
      <w:r>
        <w:rPr>
          <w:b w:val="1"/>
        </w:rPr>
        <w:t>«Управление имуществом» израсходовано 407,3 тыс. руб</w:t>
      </w:r>
      <w:r>
        <w:t>.</w:t>
      </w:r>
    </w:p>
    <w:p>
      <w:pPr>
        <w:pStyle w:val="P16"/>
        <w:jc w:val="both"/>
      </w:pPr>
      <w:r>
        <w:t xml:space="preserve">   В рамках исполнения муниципальной </w:t>
      </w:r>
      <w:r>
        <w:rPr>
          <w:b w:val="1"/>
        </w:rPr>
        <w:t xml:space="preserve">программы «Развитие транспортной системы» израсходовано 2087,1 тыс. руб. </w:t>
      </w:r>
      <w:r>
        <w:t>на содержание дорог.</w:t>
      </w:r>
    </w:p>
    <w:p>
      <w:pPr>
        <w:pStyle w:val="P16"/>
        <w:jc w:val="both"/>
        <w:rPr>
          <w:i w:val="1"/>
        </w:rPr>
      </w:pPr>
      <w:r>
        <w:t xml:space="preserve"> В рамках исполнения муниципальной программы </w:t>
      </w:r>
      <w:r>
        <w:rPr>
          <w:b w:val="1"/>
        </w:rPr>
        <w:t>«Комплексное благоустройство территории» израсходовано всего 4385,3 тыс. руб</w:t>
      </w:r>
      <w:r>
        <w:t xml:space="preserve">. </w:t>
      </w:r>
    </w:p>
    <w:p>
      <w:pPr>
        <w:pStyle w:val="P16"/>
        <w:jc w:val="both"/>
      </w:pPr>
      <w:r>
        <w:t xml:space="preserve">      В рамках исполнения муниципальной программы </w:t>
      </w:r>
      <w:r>
        <w:rPr>
          <w:b w:val="1"/>
        </w:rPr>
        <w:t xml:space="preserve">«Культура» израсходовано – 6664,9 тыс. руб. </w:t>
      </w:r>
      <w:r>
        <w:t xml:space="preserve">в том числе: </w:t>
      </w:r>
    </w:p>
    <w:p>
      <w:pPr>
        <w:pStyle w:val="P16"/>
        <w:jc w:val="both"/>
      </w:pPr>
      <w:r>
        <w:t xml:space="preserve">   - на выполнение муниципального задания домами культуры 6115,8 тыс. руб. </w:t>
      </w:r>
    </w:p>
    <w:p>
      <w:pPr>
        <w:pStyle w:val="P16"/>
        <w:jc w:val="both"/>
      </w:pPr>
      <w:r>
        <w:t xml:space="preserve">  В рамках исполнения муниципальной программы </w:t>
      </w:r>
      <w:r>
        <w:rPr>
          <w:b w:val="1"/>
        </w:rPr>
        <w:t>«Обеспечение качественными жилищными услугами населения Истоминского сельского поселения» израсходовано 92,1 тыс. руб</w:t>
      </w:r>
      <w:r>
        <w:t>.</w:t>
      </w:r>
    </w:p>
    <w:p>
      <w:pPr>
        <w:pStyle w:val="P16"/>
        <w:jc w:val="both"/>
      </w:pPr>
      <w:r>
        <w:t xml:space="preserve">    В рамках исполнения муниципальной программы </w:t>
      </w:r>
      <w:r>
        <w:rPr>
          <w:b w:val="1"/>
        </w:rPr>
        <w:t xml:space="preserve">"Региональная политика" – </w:t>
      </w:r>
      <w:r>
        <w:t>1,5 тыс. руб. на обучение сотрудников администрации.</w:t>
      </w:r>
    </w:p>
    <w:p>
      <w:pPr>
        <w:pStyle w:val="P16"/>
        <w:ind w:hanging="0" w:left="0"/>
        <w:jc w:val="both"/>
      </w:pPr>
      <w:r>
        <w:t xml:space="preserve"> В рамках исполнения муниципальной программы </w:t>
      </w:r>
      <w:r>
        <w:rPr>
          <w:b w:val="1"/>
        </w:rPr>
        <w:t xml:space="preserve">"Информационное сообщество" </w:t>
      </w:r>
      <w:r>
        <w:t>– 479,0 тыс. руб. на содержание автоматизированных рабочих мест, обновление и сопровождение программ, ремонт оргтехники.</w:t>
      </w:r>
    </w:p>
    <w:p>
      <w:pPr>
        <w:pStyle w:val="P16"/>
      </w:pPr>
      <w:r>
        <w:t xml:space="preserve">    В рамках исполнения муниципальной программы </w:t>
      </w:r>
      <w:r>
        <w:rPr>
          <w:b w:val="1"/>
        </w:rPr>
        <w:t xml:space="preserve">"Охрана окружающей среды и рационального природопользования" – </w:t>
      </w:r>
      <w:r>
        <w:t xml:space="preserve">17,5 тыс. руб. </w:t>
      </w:r>
    </w:p>
    <w:p>
      <w:pPr>
        <w:pStyle w:val="P16"/>
        <w:jc w:val="both"/>
      </w:pPr>
      <w:r>
        <w:t xml:space="preserve">  В рамках исполнения муниципальной программы </w:t>
      </w:r>
      <w:r>
        <w:rPr>
          <w:b w:val="1"/>
        </w:rPr>
        <w:t xml:space="preserve">"Социальная поддержка граждан" – </w:t>
      </w:r>
      <w:r>
        <w:t>172,6 тыс. руб.</w:t>
      </w:r>
    </w:p>
    <w:p>
      <w:pPr>
        <w:pStyle w:val="P16"/>
        <w:jc w:val="both"/>
      </w:pPr>
      <w:r>
        <w:rPr>
          <w:b w:val="1"/>
        </w:rPr>
        <w:t xml:space="preserve">  </w:t>
      </w:r>
      <w:r>
        <w:t>На осуществление воинского учета израсходовано –231,1 тыс. руб. Объем расходов на финансовое обеспечение выполнения функций руководства и управление органов местного самоуправления составили 7685,0 тыс. руб.</w:t>
      </w:r>
    </w:p>
    <w:p>
      <w:pPr>
        <w:pStyle w:val="P16"/>
        <w:jc w:val="both"/>
        <w:rPr>
          <w:b w:val="1"/>
        </w:rPr>
      </w:pPr>
      <w:r>
        <w:rPr>
          <w:b w:val="1"/>
        </w:rPr>
        <w:t xml:space="preserve">На 1 января 2021 года профицит бюджета поселения составил 4112,3тыс. руб. </w:t>
      </w:r>
    </w:p>
    <w:p>
      <w:pPr>
        <w:pStyle w:val="P16"/>
        <w:jc w:val="both"/>
      </w:pPr>
      <w:r>
        <w:tab/>
      </w:r>
    </w:p>
    <w:p>
      <w:pPr>
        <w:pStyle w:val="P16"/>
        <w:jc w:val="both"/>
        <w:rPr>
          <w:rFonts w:ascii="Times New Roman" w:hAnsi="Times New Roman"/>
          <w:b w:val="1"/>
          <w:sz w:val="28"/>
          <w:u w:val="single"/>
        </w:rPr>
      </w:pPr>
      <w:r>
        <w:t xml:space="preserve">                                      </w:t>
      </w:r>
      <w:r>
        <w:rPr>
          <w:rFonts w:ascii="Times New Roman" w:hAnsi="Times New Roman"/>
          <w:b w:val="1"/>
          <w:sz w:val="28"/>
          <w:u w:val="single"/>
        </w:rPr>
        <w:t>Инициативное бюджетирование</w:t>
      </w:r>
    </w:p>
    <w:p>
      <w:pPr>
        <w:ind w:firstLine="708"/>
        <w:jc w:val="center"/>
        <w:rPr>
          <w:rFonts w:ascii="Times New Roman" w:hAnsi="Times New Roman"/>
          <w:b w:val="1"/>
          <w:sz w:val="28"/>
          <w:u w:val="single"/>
        </w:rPr>
      </w:pPr>
    </w:p>
    <w:p>
      <w:pPr>
        <w:tabs>
          <w:tab w:val="left" w:pos="708" w:leader="none"/>
          <w:tab w:val="center" w:pos="4153" w:leader="none"/>
          <w:tab w:val="right" w:pos="8306" w:leader="none"/>
        </w:tabs>
        <w:spacing w:after="0" w:beforeAutospacing="0" w:afterAutospacing="0"/>
        <w:ind w:firstLine="993"/>
        <w:jc w:val="both"/>
        <w:rPr>
          <w:rFonts w:ascii="Times New Roman" w:hAnsi="Times New Roman"/>
          <w:sz w:val="28"/>
        </w:rPr>
      </w:pPr>
      <w:r>
        <w:rPr>
          <w:rFonts w:ascii="Times New Roman" w:hAnsi="Times New Roman"/>
          <w:sz w:val="28"/>
        </w:rPr>
        <w:tab/>
        <w:t xml:space="preserve">Администрация Истоминского сельского поселения в 2020 году приняла участие в реализации областной программы  инициативного бюджетирования. В рамках проекта проводилось голосование по выбору территории, подлежащей благоустройству среди жителей всех населенных пунктов поселения. Активнее всего проявили жители п. Дивный. В голосовании приняло участие 184 человека.</w:t>
      </w:r>
    </w:p>
    <w:p>
      <w:pPr>
        <w:widowControl w:val="0"/>
        <w:spacing w:after="0" w:beforeAutospacing="0" w:afterAutospacing="0"/>
        <w:jc w:val="both"/>
        <w:rPr>
          <w:rFonts w:ascii="Times New Roman" w:hAnsi="Times New Roman"/>
          <w:sz w:val="28"/>
        </w:rPr>
      </w:pPr>
      <w:r>
        <w:rPr>
          <w:rFonts w:ascii="Times New Roman" w:hAnsi="Times New Roman"/>
          <w:sz w:val="28"/>
        </w:rPr>
        <w:t xml:space="preserve">Там был успешно реализовался проект инициативного бюджетирования: </w:t>
      </w:r>
      <w:r>
        <w:rPr>
          <w:rFonts w:ascii="Times New Roman" w:hAnsi="Times New Roman"/>
          <w:b w:val="1"/>
          <w:sz w:val="28"/>
        </w:rPr>
        <w:t>«Благоустройство центральной площади в п. Дивный».</w:t>
      </w:r>
      <w:r>
        <w:rPr>
          <w:rFonts w:ascii="Times New Roman" w:hAnsi="Times New Roman"/>
          <w:sz w:val="28"/>
        </w:rPr>
        <w:t xml:space="preserve"> Проект направлен на создание условий для массового отдыха жителей Истоминского сельского поселения и организации обустройства мест массового отдыха населения в п. Дивный. Были проведены демонтажные работы, устройство бордюра, плитки, асфальтобетонного покрытия, установка детского игрового комплекса, урн и скамей. </w:t>
      </w:r>
      <w:r>
        <w:rPr>
          <w:rFonts w:ascii="Times New Roman" w:hAnsi="Times New Roman"/>
          <w:color w:val="auto"/>
          <w:sz w:val="28"/>
        </w:rPr>
        <w:t xml:space="preserve">В  реализации проекта принимали участие и жители поселка. Ими были проведены работы по уборки прилегающей территории, санитарной  обрезки деревьев, посадки кустарников. ООО «Ольгинское» была предоставлена техника, Шкуро И.С. вывез грунт и лом асфальтобетона, депутат собрания депутатов Истоминского поселения Ахмедов С.С. предоставил посадочный материал. Стоимость проекта составила 1381,1 тыс.руб.</w:t>
      </w:r>
      <w:r>
        <w:rPr>
          <w:rFonts w:ascii="Times New Roman" w:hAnsi="Times New Roman"/>
          <w:sz w:val="28"/>
        </w:rPr>
        <w:t xml:space="preserve">  </w:t>
      </w:r>
    </w:p>
    <w:p>
      <w:pPr>
        <w:widowControl w:val="0"/>
        <w:spacing w:after="0" w:beforeAutospacing="0" w:afterAutospacing="0"/>
        <w:jc w:val="both"/>
        <w:rPr>
          <w:rFonts w:ascii="Times New Roman" w:hAnsi="Times New Roman"/>
          <w:b w:val="1"/>
          <w:sz w:val="28"/>
          <w:u w:val="single"/>
        </w:rPr>
      </w:pPr>
      <w:r>
        <w:rPr>
          <w:rFonts w:ascii="Times New Roman" w:hAnsi="Times New Roman"/>
          <w:sz w:val="28"/>
        </w:rPr>
        <w:t xml:space="preserve">   В 2021 году будет проведено </w:t>
      </w:r>
      <w:r>
        <w:rPr>
          <w:rFonts w:ascii="Times New Roman" w:hAnsi="Times New Roman"/>
          <w:b w:val="1"/>
          <w:sz w:val="28"/>
        </w:rPr>
        <w:t>благоустройство спортивной площадки в х. Островского</w:t>
      </w:r>
      <w:r>
        <w:rPr>
          <w:rFonts w:ascii="Times New Roman" w:hAnsi="Times New Roman"/>
          <w:sz w:val="28"/>
        </w:rPr>
        <w:t xml:space="preserve">. На площадке будет сделано резиновое покрытие, установлены новые современные спортивные тренажеры, детское игровое оборудование. Проект был выполнен на основании пожеланий жителей хутора. Надеюсь, что после ремонта площадки  количество желающих заниматься спортом значительно увеличиться.</w:t>
      </w:r>
    </w:p>
    <w:p>
      <w:pPr>
        <w:ind w:firstLine="708"/>
        <w:jc w:val="center"/>
        <w:rPr>
          <w:rFonts w:ascii="Times New Roman" w:hAnsi="Times New Roman"/>
          <w:b w:val="1"/>
          <w:sz w:val="28"/>
          <w:u w:val="single"/>
        </w:rPr>
      </w:pPr>
      <w:r>
        <w:rPr>
          <w:rFonts w:ascii="Times New Roman" w:hAnsi="Times New Roman"/>
          <w:b w:val="1"/>
          <w:sz w:val="28"/>
          <w:u w:val="single"/>
        </w:rPr>
        <w:t xml:space="preserve">   Жилищно-коммунальное хозяйство.</w:t>
      </w:r>
    </w:p>
    <w:p>
      <w:pPr>
        <w:ind w:firstLine="708"/>
        <w:jc w:val="both"/>
        <w:rPr>
          <w:rFonts w:ascii="Times New Roman" w:hAnsi="Times New Roman"/>
          <w:sz w:val="28"/>
        </w:rPr>
      </w:pPr>
    </w:p>
    <w:p>
      <w:pPr>
        <w:ind w:firstLine="708"/>
        <w:jc w:val="both"/>
        <w:rPr>
          <w:rFonts w:ascii="Times New Roman" w:hAnsi="Times New Roman"/>
          <w:sz w:val="28"/>
        </w:rPr>
      </w:pPr>
      <w:r>
        <w:rPr>
          <w:rFonts w:ascii="Times New Roman" w:hAnsi="Times New Roman"/>
          <w:sz w:val="28"/>
        </w:rPr>
        <w:t xml:space="preserve">На территории поселения 16 многоквартирных домов с непосредственным способом управления. В рамках программы капитального ремонта Ростовской области за счет средств фонда содействия капитальному ремонту в 2020 году проведен ремонт системы электроснабжения МКД по ул. Школьная, 1 в п. Дорожный, а в 2022 планируется проведения ремонта системы газоснабжения в данном доме. В целях бесперебойного газоснабжения населенных пунктов поселения администрацией поселения  проводится техническое обслуживание и аварийный ремонт объектов газоснабжения, находящихся в собственности МО «Истоминское сельское поселение». </w:t>
      </w:r>
    </w:p>
    <w:p>
      <w:pPr>
        <w:widowControl w:val="0"/>
        <w:spacing w:before="100" w:after="100" w:beforeAutospacing="1" w:afterAutospacing="1"/>
        <w:jc w:val="center"/>
        <w:rPr>
          <w:rFonts w:ascii="Times New Roman" w:hAnsi="Times New Roman"/>
          <w:b w:val="1"/>
          <w:sz w:val="28"/>
          <w:u w:val="single"/>
        </w:rPr>
      </w:pPr>
      <w:r>
        <w:rPr>
          <w:rFonts w:ascii="Times New Roman" w:hAnsi="Times New Roman"/>
          <w:b w:val="1"/>
          <w:sz w:val="28"/>
          <w:u w:val="single"/>
        </w:rPr>
        <w:t>Благоустройство.</w:t>
      </w:r>
    </w:p>
    <w:p>
      <w:pPr>
        <w:widowControl w:val="0"/>
        <w:spacing w:after="0" w:beforeAutospacing="0" w:afterAutospacing="0"/>
        <w:jc w:val="both"/>
        <w:rPr>
          <w:rFonts w:ascii="Times New Roman" w:hAnsi="Times New Roman"/>
          <w:sz w:val="28"/>
        </w:rPr>
      </w:pPr>
      <w:r>
        <w:rPr>
          <w:rFonts w:ascii="Times New Roman" w:hAnsi="Times New Roman"/>
          <w:sz w:val="28"/>
        </w:rPr>
        <w:tab/>
        <w:t xml:space="preserve">В течении отчетного периода проводились работы по содержанию и уборке территории всех населенных пунктов поселения. Проводится уборка случайного мусора в местах общего пользования, проводится покос травы в общественных местах поселения (парки, скверы, спортивные, детские площадки и футбольные поля) поселения. </w:t>
      </w:r>
    </w:p>
    <w:p>
      <w:pPr>
        <w:widowControl w:val="0"/>
        <w:spacing w:after="0" w:beforeAutospacing="0" w:afterAutospacing="0"/>
        <w:ind w:firstLine="708"/>
        <w:jc w:val="both"/>
        <w:rPr>
          <w:rFonts w:ascii="Times New Roman" w:hAnsi="Times New Roman"/>
          <w:sz w:val="28"/>
        </w:rPr>
      </w:pPr>
      <w:r>
        <w:rPr>
          <w:rFonts w:ascii="Times New Roman" w:hAnsi="Times New Roman"/>
          <w:sz w:val="28"/>
        </w:rPr>
        <w:t>В рамках весеннего и осеннего месячника чистоты Администрацией поселения организованы и проведены субботники по уборке общественных территорий (парки, скверы, кладбища). Проведена побелка деревьев, очистка земель от листьев и мусора, посадка деревьев и кустарников.</w:t>
      </w:r>
    </w:p>
    <w:p>
      <w:pPr>
        <w:widowControl w:val="0"/>
        <w:spacing w:after="0" w:beforeAutospacing="0" w:afterAutospacing="0"/>
        <w:ind w:firstLine="708"/>
        <w:jc w:val="both"/>
        <w:rPr>
          <w:rFonts w:ascii="Times New Roman" w:hAnsi="Times New Roman"/>
          <w:sz w:val="28"/>
        </w:rPr>
      </w:pPr>
      <w:r>
        <w:rPr>
          <w:rFonts w:ascii="Times New Roman" w:hAnsi="Times New Roman"/>
          <w:sz w:val="28"/>
        </w:rPr>
        <w:t>К 9 мая проведен текущий ремонт памятников в х. Истомино, п. Дорожный и косметический ремонт памятников в п. Дивный и х. Островского, а также уборка прилегающей к ним территории.  Завезен песок на кладбища к празднику Пасхи. Проведена противоклещевая обработка на территории кладбищ, парков, скверов, детских и спортивных площадок поселения. В 2021 году за счет средств федерального бюджета будут проведены работы по капитальному ремонту памятника ВОВ расположенного в п. Дорожный.</w:t>
      </w:r>
    </w:p>
    <w:p>
      <w:pPr>
        <w:widowControl w:val="0"/>
        <w:spacing w:after="0" w:beforeAutospacing="0" w:afterAutospacing="0"/>
        <w:ind w:firstLine="708"/>
        <w:jc w:val="both"/>
        <w:rPr>
          <w:rFonts w:ascii="Times New Roman" w:hAnsi="Times New Roman"/>
          <w:sz w:val="28"/>
        </w:rPr>
      </w:pPr>
      <w:r>
        <w:rPr>
          <w:rFonts w:ascii="Times New Roman" w:hAnsi="Times New Roman"/>
          <w:sz w:val="28"/>
        </w:rPr>
        <w:t>В сфере благоустройства также проводились работы по содержанию и ремонту уличного освещения (замена ламп, ремонт и установка светильников) в населенных пунктах поселения.</w:t>
      </w:r>
    </w:p>
    <w:p>
      <w:pPr>
        <w:widowControl w:val="0"/>
        <w:spacing w:after="0" w:beforeAutospacing="0" w:afterAutospacing="0"/>
        <w:ind w:firstLine="708"/>
        <w:jc w:val="both"/>
        <w:rPr>
          <w:rFonts w:ascii="Times New Roman" w:hAnsi="Times New Roman"/>
          <w:sz w:val="28"/>
        </w:rPr>
      </w:pPr>
      <w:r>
        <w:rPr>
          <w:rFonts w:ascii="Times New Roman" w:hAnsi="Times New Roman"/>
          <w:sz w:val="28"/>
        </w:rPr>
        <w:t>Выполнены работы по обрезке сухих и аварийных деревьев в количестве 17 шт. в п. Дивный по ул. Набережная, проведена частичная обрезка деревьев в х. Истомино.</w:t>
      </w:r>
    </w:p>
    <w:p>
      <w:pPr>
        <w:widowControl w:val="0"/>
        <w:spacing w:after="0" w:beforeAutospacing="0" w:afterAutospacing="0"/>
        <w:jc w:val="both"/>
        <w:rPr>
          <w:rFonts w:ascii="Times New Roman" w:hAnsi="Times New Roman"/>
          <w:sz w:val="28"/>
        </w:rPr>
      </w:pPr>
      <w:r>
        <w:rPr>
          <w:rFonts w:ascii="Times New Roman" w:hAnsi="Times New Roman"/>
          <w:b w:val="1"/>
          <w:sz w:val="28"/>
        </w:rPr>
        <w:t xml:space="preserve">   </w:t>
      </w:r>
      <w:r>
        <w:rPr>
          <w:rFonts w:ascii="Times New Roman" w:hAnsi="Times New Roman"/>
          <w:b w:val="0"/>
          <w:sz w:val="28"/>
        </w:rPr>
        <w:t xml:space="preserve">Одним из основных  вопросов в обращениях населения является строительство и содержание автомобильных дорог в населенных пунктах. В прошедшем году были </w:t>
      </w:r>
      <w:r>
        <w:rPr>
          <w:rFonts w:ascii="Times New Roman" w:hAnsi="Times New Roman"/>
          <w:sz w:val="28"/>
        </w:rPr>
        <w:t>проведены следующие работы:</w:t>
      </w:r>
    </w:p>
    <w:p>
      <w:pPr>
        <w:widowControl w:val="0"/>
        <w:spacing w:after="0" w:beforeAutospacing="0" w:afterAutospacing="0"/>
        <w:jc w:val="both"/>
        <w:rPr>
          <w:rFonts w:ascii="Times New Roman" w:hAnsi="Times New Roman"/>
          <w:sz w:val="28"/>
        </w:rPr>
      </w:pPr>
      <w:r>
        <w:rPr>
          <w:rFonts w:ascii="Times New Roman" w:hAnsi="Times New Roman"/>
          <w:sz w:val="28"/>
        </w:rPr>
        <w:t>-</w:t>
      </w:r>
      <w:r>
        <w:rPr>
          <w:rFonts w:ascii="Times New Roman" w:hAnsi="Times New Roman"/>
          <w:b w:val="1"/>
          <w:sz w:val="28"/>
        </w:rPr>
        <w:t xml:space="preserve"> в п. Дорожный</w:t>
      </w:r>
      <w:r>
        <w:rPr>
          <w:rFonts w:ascii="Times New Roman" w:hAnsi="Times New Roman"/>
          <w:sz w:val="28"/>
        </w:rPr>
        <w:t xml:space="preserve">: ул. Новостроек, часть ул. Октябрьская в п. Дорожный – исправление профиля с добавлением нового материала (щебень); ул. Широкая, ул. Первомайская  - ямочный ремонт асфальтобетонного покрытия.</w:t>
      </w:r>
    </w:p>
    <w:p>
      <w:pPr>
        <w:widowControl w:val="0"/>
        <w:spacing w:lineRule="auto" w:line="275" w:after="0" w:beforeAutospacing="0" w:afterAutospacing="0"/>
        <w:ind w:firstLine="708"/>
        <w:jc w:val="both"/>
        <w:rPr>
          <w:rFonts w:ascii="Times New Roman" w:hAnsi="Times New Roman"/>
          <w:sz w:val="28"/>
        </w:rPr>
      </w:pPr>
      <w:r>
        <w:rPr>
          <w:rFonts w:ascii="Times New Roman" w:hAnsi="Times New Roman"/>
          <w:b w:val="1"/>
          <w:sz w:val="28"/>
        </w:rPr>
        <w:t xml:space="preserve">- в п. Дивный: </w:t>
      </w:r>
      <w:r>
        <w:rPr>
          <w:rFonts w:ascii="Times New Roman" w:hAnsi="Times New Roman"/>
          <w:sz w:val="28"/>
        </w:rPr>
        <w:t>ул. Набережная, пер. Соленый - исправление профиля с добавлением нового материала (щебень); пер. Школьный, ул. 87 Дивизии- ямочный ремонт асфальтобетонного покрытия; ул. Привольная в п. Дивный- отсыпка фалом участка дороги с покрытием из плит.</w:t>
      </w:r>
    </w:p>
    <w:p>
      <w:pPr>
        <w:widowControl w:val="0"/>
        <w:spacing w:lineRule="auto" w:line="275" w:after="0" w:beforeAutospacing="0" w:afterAutospacing="0"/>
        <w:ind w:hanging="0" w:left="0"/>
        <w:jc w:val="both"/>
        <w:rPr>
          <w:rFonts w:ascii="Times New Roman" w:hAnsi="Times New Roman"/>
          <w:sz w:val="28"/>
        </w:rPr>
      </w:pPr>
      <w:r>
        <w:rPr>
          <w:rFonts w:ascii="Times New Roman" w:hAnsi="Times New Roman"/>
          <w:b w:val="1"/>
          <w:sz w:val="28"/>
        </w:rPr>
        <w:t xml:space="preserve">-в х. Истомино: </w:t>
      </w:r>
      <w:r>
        <w:rPr>
          <w:rFonts w:ascii="Times New Roman" w:hAnsi="Times New Roman"/>
          <w:sz w:val="28"/>
        </w:rPr>
        <w:t>ул. Победы, часть ул. Истомина - исправление профиля с добавлением нового материала (щебень); ул. Первомайская и ул. Истомина в х. Истомино- ямочный ремонт асфальтобетонного покрытия.</w:t>
      </w:r>
    </w:p>
    <w:p>
      <w:pPr>
        <w:widowControl w:val="0"/>
        <w:spacing w:lineRule="auto" w:line="275" w:after="0" w:beforeAutospacing="0" w:afterAutospacing="0"/>
        <w:ind w:hanging="0" w:left="0"/>
        <w:jc w:val="both"/>
        <w:rPr>
          <w:rFonts w:ascii="Times New Roman" w:hAnsi="Times New Roman"/>
          <w:sz w:val="28"/>
        </w:rPr>
      </w:pPr>
      <w:r>
        <w:rPr>
          <w:rFonts w:ascii="Times New Roman" w:hAnsi="Times New Roman"/>
          <w:sz w:val="28"/>
        </w:rPr>
        <w:t>-</w:t>
      </w:r>
      <w:r>
        <w:rPr>
          <w:rFonts w:ascii="Times New Roman" w:hAnsi="Times New Roman"/>
          <w:b w:val="1"/>
          <w:sz w:val="28"/>
        </w:rPr>
        <w:t xml:space="preserve"> х. Островского: </w:t>
      </w:r>
      <w:r>
        <w:rPr>
          <w:rFonts w:ascii="Times New Roman" w:hAnsi="Times New Roman"/>
          <w:sz w:val="28"/>
        </w:rPr>
        <w:t>ул. Седова, ул. Пушкина, ул. Кирова - ямочный ремонт асфальтобетонного покрытия; ул. Ноябрьская в х. Островского - исправление профиля с добавлением нового материала (щебень).</w:t>
      </w:r>
    </w:p>
    <w:p>
      <w:pPr>
        <w:widowControl w:val="0"/>
        <w:spacing w:after="0" w:beforeAutospacing="0" w:afterAutospacing="0"/>
        <w:ind w:hanging="0" w:left="0"/>
        <w:jc w:val="both"/>
        <w:rPr>
          <w:rFonts w:ascii="Times New Roman" w:hAnsi="Times New Roman"/>
          <w:sz w:val="28"/>
        </w:rPr>
      </w:pPr>
      <w:r>
        <w:rPr>
          <w:rFonts w:ascii="Times New Roman" w:hAnsi="Times New Roman"/>
          <w:sz w:val="28"/>
        </w:rPr>
        <w:t xml:space="preserve"> Во всех населенных пунктах в зимний период проводились работы по содержанию дорог: уборка снега и посыпка противогололедными материалами.</w:t>
      </w:r>
    </w:p>
    <w:p>
      <w:pPr>
        <w:widowControl w:val="0"/>
        <w:spacing w:after="0" w:beforeAutospacing="0" w:afterAutospacing="0"/>
        <w:ind w:hanging="0" w:left="0"/>
        <w:jc w:val="both"/>
        <w:rPr>
          <w:rFonts w:ascii="Times New Roman" w:hAnsi="Times New Roman"/>
          <w:color w:val="auto"/>
          <w:sz w:val="28"/>
        </w:rPr>
      </w:pPr>
      <w:r>
        <w:rPr>
          <w:rFonts w:ascii="Times New Roman" w:hAnsi="Times New Roman"/>
          <w:color w:val="auto"/>
          <w:sz w:val="28"/>
        </w:rPr>
        <w:t xml:space="preserve">  </w:t>
      </w:r>
      <w:r>
        <w:rPr>
          <w:rFonts w:ascii="Times New Roman" w:hAnsi="Times New Roman"/>
          <w:b w:val="1"/>
          <w:color w:val="auto"/>
          <w:sz w:val="28"/>
        </w:rPr>
        <w:t>В 2021 году</w:t>
      </w:r>
      <w:r>
        <w:rPr>
          <w:rFonts w:ascii="Times New Roman" w:hAnsi="Times New Roman"/>
          <w:color w:val="auto"/>
          <w:sz w:val="28"/>
        </w:rPr>
        <w:t xml:space="preserve">  запланированы  работы по ремонту и содержанию дорог :</w:t>
      </w:r>
    </w:p>
    <w:p>
      <w:pPr>
        <w:widowControl w:val="0"/>
        <w:spacing w:after="0" w:beforeAutospacing="0" w:afterAutospacing="0"/>
        <w:ind w:hanging="0" w:left="0"/>
        <w:jc w:val="both"/>
        <w:rPr>
          <w:rFonts w:ascii="Times New Roman" w:hAnsi="Times New Roman"/>
          <w:color w:val="auto"/>
          <w:sz w:val="28"/>
        </w:rPr>
      </w:pPr>
      <w:r>
        <w:rPr>
          <w:rFonts w:ascii="Times New Roman" w:hAnsi="Times New Roman"/>
          <w:color w:val="auto"/>
          <w:sz w:val="28"/>
        </w:rPr>
        <w:t>п. Дивный: ул. Привольная – отсыпка фалом, ул. 87 Дивизии – ямочный ремонт,</w:t>
      </w:r>
    </w:p>
    <w:p>
      <w:pPr>
        <w:widowControl w:val="0"/>
        <w:spacing w:after="0" w:beforeAutospacing="0" w:afterAutospacing="0"/>
        <w:ind w:hanging="0" w:left="0"/>
        <w:rPr>
          <w:rFonts w:ascii="Times New Roman" w:hAnsi="Times New Roman"/>
          <w:color w:val="auto"/>
          <w:sz w:val="28"/>
        </w:rPr>
      </w:pPr>
      <w:r>
        <w:rPr>
          <w:rFonts w:ascii="Times New Roman" w:hAnsi="Times New Roman"/>
          <w:color w:val="auto"/>
          <w:sz w:val="28"/>
        </w:rPr>
        <w:t>пер. Школьный- ямочный ремонт, ул. Советская- ремонт тротуара, ямочный ремонт;</w:t>
      </w:r>
    </w:p>
    <w:p>
      <w:pPr>
        <w:widowControl w:val="0"/>
        <w:spacing w:after="0" w:beforeAutospacing="0" w:afterAutospacing="0"/>
        <w:ind w:hanging="0" w:left="0"/>
        <w:rPr>
          <w:rFonts w:ascii="Times New Roman" w:hAnsi="Times New Roman"/>
          <w:color w:val="auto"/>
          <w:sz w:val="28"/>
        </w:rPr>
      </w:pPr>
      <w:r>
        <w:rPr>
          <w:rFonts w:ascii="Times New Roman" w:hAnsi="Times New Roman"/>
          <w:color w:val="auto"/>
          <w:sz w:val="28"/>
        </w:rPr>
        <w:t xml:space="preserve">х. Островского: ул. Степная, Новая, Политехническая- ямочный ремонт,  ул. Конечная, Степная, Южная - отсыпка щебнем;</w:t>
      </w:r>
    </w:p>
    <w:p>
      <w:pPr>
        <w:widowControl w:val="0"/>
        <w:spacing w:after="0" w:beforeAutospacing="0" w:afterAutospacing="0"/>
        <w:ind w:hanging="0" w:left="0"/>
        <w:rPr>
          <w:rFonts w:ascii="Times New Roman" w:hAnsi="Times New Roman"/>
          <w:color w:val="auto"/>
          <w:sz w:val="28"/>
        </w:rPr>
      </w:pPr>
      <w:r>
        <w:rPr>
          <w:rFonts w:ascii="Times New Roman" w:hAnsi="Times New Roman"/>
          <w:color w:val="auto"/>
          <w:sz w:val="28"/>
        </w:rPr>
        <w:t>х. Истомино- ул. Октябрьская и ул. Мира отсыпка щебнем</w:t>
      </w:r>
    </w:p>
    <w:p>
      <w:pPr>
        <w:widowControl w:val="0"/>
        <w:spacing w:after="0" w:beforeAutospacing="0" w:afterAutospacing="0"/>
        <w:ind w:hanging="0" w:left="0"/>
        <w:rPr>
          <w:rFonts w:ascii="Times New Roman" w:hAnsi="Times New Roman"/>
          <w:color w:val="auto"/>
          <w:sz w:val="28"/>
        </w:rPr>
      </w:pPr>
      <w:r>
        <w:rPr>
          <w:rFonts w:ascii="Times New Roman" w:hAnsi="Times New Roman"/>
          <w:color w:val="auto"/>
          <w:sz w:val="28"/>
        </w:rPr>
        <w:t xml:space="preserve">п. Дорожный: ул. Молдавская, Школьная и Южная- отсыпка щебнем, ул. Широкая и Первомайская  - ямочный</w:t>
        <w:tab/>
        <w:t xml:space="preserve"> ремонт;</w:t>
      </w:r>
    </w:p>
    <w:p>
      <w:pPr>
        <w:widowControl w:val="0"/>
        <w:spacing w:after="0" w:beforeAutospacing="0" w:afterAutospacing="0"/>
        <w:ind w:hanging="0" w:left="0"/>
        <w:rPr>
          <w:rFonts w:ascii="Times New Roman" w:hAnsi="Times New Roman"/>
          <w:color w:val="auto"/>
          <w:sz w:val="28"/>
        </w:rPr>
      </w:pPr>
    </w:p>
    <w:p>
      <w:pPr>
        <w:widowControl w:val="0"/>
        <w:spacing w:lineRule="exact" w:line="300" w:after="0" w:beforeAutospacing="0" w:afterAutospacing="0"/>
        <w:jc w:val="center"/>
        <w:rPr>
          <w:rFonts w:ascii="Times New Roman" w:hAnsi="Times New Roman"/>
          <w:b w:val="1"/>
          <w:sz w:val="28"/>
          <w:u w:val="single"/>
        </w:rPr>
      </w:pPr>
      <w:r>
        <w:rPr>
          <w:rFonts w:ascii="Times New Roman" w:hAnsi="Times New Roman"/>
          <w:b w:val="1"/>
          <w:sz w:val="28"/>
          <w:u w:val="single"/>
        </w:rPr>
        <w:t xml:space="preserve">Архитектура </w:t>
      </w:r>
    </w:p>
    <w:p>
      <w:pPr>
        <w:spacing w:lineRule="auto" w:line="204" w:after="0" w:beforeAutospacing="0" w:afterAutospacing="0"/>
        <w:rPr>
          <w:rFonts w:ascii="Times New Roman" w:hAnsi="Times New Roman"/>
          <w:color w:val="auto"/>
          <w:sz w:val="28"/>
        </w:rPr>
      </w:pPr>
    </w:p>
    <w:p>
      <w:pPr>
        <w:spacing w:lineRule="auto" w:line="204" w:after="0" w:beforeAutospacing="0" w:afterAutospacing="0"/>
        <w:ind w:hanging="0" w:left="0"/>
        <w:jc w:val="both"/>
        <w:rPr>
          <w:rFonts w:ascii="Times New Roman" w:hAnsi="Times New Roman"/>
          <w:color w:val="auto"/>
          <w:sz w:val="28"/>
        </w:rPr>
      </w:pPr>
      <w:r>
        <w:rPr>
          <w:rFonts w:ascii="Times New Roman" w:hAnsi="Times New Roman"/>
          <w:color w:val="auto"/>
          <w:sz w:val="28"/>
        </w:rPr>
        <w:t xml:space="preserve">   За прошедший период Администрацией введено в эксплуатацию 20 объектов ИЖС общей площадью 2286,7 кв.м. Выдано 38 разрешений на строительство объектов ИЖС.</w:t>
      </w:r>
    </w:p>
    <w:p>
      <w:pPr>
        <w:widowControl w:val="0"/>
        <w:spacing w:lineRule="exact" w:line="300" w:after="0" w:beforeAutospacing="0" w:afterAutospacing="0"/>
        <w:ind w:hanging="0"/>
        <w:jc w:val="both"/>
        <w:rPr>
          <w:rFonts w:ascii="Times New Roman" w:hAnsi="Times New Roman"/>
          <w:sz w:val="28"/>
        </w:rPr>
      </w:pPr>
      <w:r>
        <w:rPr>
          <w:rFonts w:ascii="Times New Roman" w:hAnsi="Times New Roman"/>
          <w:sz w:val="28"/>
        </w:rPr>
        <w:t xml:space="preserve">      Введены эксплуатацию следующие объекты - ООО «Агротехкомплекс» (здание гаража для сельскохозяйственной техники), ООО "Траст-Маркет" (Многотопливная АЗС №9 здание сервисного обслуживания водителей и пассажиров).</w:t>
      </w:r>
    </w:p>
    <w:p>
      <w:pPr>
        <w:widowControl w:val="0"/>
        <w:spacing w:lineRule="exact" w:line="300" w:after="0" w:beforeAutospacing="0" w:afterAutospacing="0"/>
        <w:ind w:firstLine="851"/>
        <w:jc w:val="both"/>
        <w:rPr>
          <w:rFonts w:ascii="Times New Roman" w:hAnsi="Times New Roman"/>
          <w:sz w:val="28"/>
        </w:rPr>
      </w:pPr>
    </w:p>
    <w:p>
      <w:pPr>
        <w:spacing w:lineRule="exact" w:line="300" w:beforeAutospacing="0" w:afterAutospacing="0"/>
        <w:jc w:val="both"/>
        <w:rPr>
          <w:rFonts w:ascii="Times New Roman" w:hAnsi="Times New Roman"/>
          <w:b w:val="1"/>
          <w:color w:val="auto"/>
          <w:sz w:val="28"/>
          <w:u w:val="single"/>
        </w:rPr>
      </w:pPr>
    </w:p>
    <w:p>
      <w:pPr>
        <w:spacing w:lineRule="exact" w:line="300" w:beforeAutospacing="0" w:afterAutospacing="0"/>
        <w:jc w:val="center"/>
        <w:rPr>
          <w:rFonts w:ascii="Times New Roman" w:hAnsi="Times New Roman"/>
          <w:b w:val="1"/>
          <w:sz w:val="28"/>
          <w:u w:val="single"/>
        </w:rPr>
      </w:pPr>
      <w:r>
        <w:rPr>
          <w:rFonts w:ascii="Times New Roman" w:hAnsi="Times New Roman"/>
          <w:b w:val="1"/>
          <w:sz w:val="28"/>
          <w:u w:val="single"/>
        </w:rPr>
        <w:t>Культура</w:t>
      </w:r>
    </w:p>
    <w:p>
      <w:pPr>
        <w:jc w:val="both"/>
        <w:rPr>
          <w:rFonts w:ascii="Times New Roman" w:hAnsi="Times New Roman"/>
          <w:sz w:val="28"/>
        </w:rPr>
      </w:pPr>
    </w:p>
    <w:p>
      <w:pPr>
        <w:ind w:firstLine="709"/>
        <w:jc w:val="both"/>
        <w:rPr>
          <w:rFonts w:ascii="Times New Roman" w:hAnsi="Times New Roman"/>
          <w:sz w:val="28"/>
        </w:rPr>
      </w:pPr>
      <w:r>
        <w:rPr>
          <w:rFonts w:ascii="Times New Roman" w:hAnsi="Times New Roman"/>
          <w:sz w:val="28"/>
        </w:rPr>
        <w:t xml:space="preserve">Сегодня МБУК ИСП «Дорожный СДК» динамично развивается, активно работает над созданием инновационной культурной среды в поселении, районе, улучшением качества и содержания работы, расширением и модернизацией форм досуговой деятельности путем внедрения современных моделей и технологий, формированием духовно-нравственного и художественно- творческого потенциала, так, как только высокий уровень культуры населения способствует улучшению качества жизни. Инновационные технологии, благодаря которым создаются новые интересные направления и формы работы, реализуются на основе разработанного годового плана, который определяет роль СДК в решении ключевых задач культурно-досуговой деятельности, по сохранению и развитию традиционной национальной культуры и нематериального культурного наследия народов сельского </w:t>
      </w:r>
      <w:bookmarkStart w:id="2" w:name="_Toc36163066"/>
      <w:r>
        <w:rPr>
          <w:rFonts w:ascii="Times New Roman" w:hAnsi="Times New Roman"/>
          <w:sz w:val="28"/>
        </w:rPr>
        <w:t xml:space="preserve">поселения. В этом году в период сложной эпидемиологической ситуации работа велась дистанционно при помощи различных онлайн-ресурсов, публикациях и постах в сети "Инстаграмм", группах "вотсап", в социальных сетях "Одноклассники" и "ВК", официальном сайте  Истоминского сельского поселения</w:t>
      </w:r>
    </w:p>
    <w:p>
      <w:pPr>
        <w:spacing w:lineRule="auto" w:line="276" w:beforeAutospacing="0" w:afterAutospacing="0"/>
        <w:ind w:hanging="0" w:left="0"/>
        <w:jc w:val="both"/>
        <w:rPr>
          <w:rFonts w:ascii="Times New Roman" w:hAnsi="Times New Roman"/>
          <w:sz w:val="28"/>
        </w:rPr>
      </w:pPr>
      <w:bookmarkEnd w:id="2"/>
      <w:r>
        <w:rPr>
          <w:rFonts w:ascii="Times New Roman" w:hAnsi="Times New Roman"/>
          <w:sz w:val="28"/>
        </w:rPr>
        <w:t xml:space="preserve">Одним из направлений в деятельности является патриотическое и гражданское воспитание, пропаганда истории и воинской славы России с целью всестороннего развития личности. Всего по данному направлению в 2020  проводились культурно- массовые мероприятия, посвященные празднованию 75 годовшины Великой Победы, акция «Свеча Памяти», посвящённая Дню Памяти и скорби, онлайн-митинги, посвящённые Дню Памяти и скорби, акция «Дети войны», акция «От сердца к сердцу», приуроченная ко Дню пожилого человека с поздравлениями ко на дому, каждому жителю Истоминского сельского поселения, находящемуся на социальном обслуживании ,а также труженикам тыла и детям войны были вручены пироги и памятки от благодарных потомков. Это те  акции, которые были направлены на гражданско-патриотическое воспитание, формирование интереса к истории и современной жизни родного края.</w:t>
      </w:r>
    </w:p>
    <w:p>
      <w:pPr>
        <w:widowControl w:val="0"/>
        <w:spacing w:after="0" w:beforeAutospacing="0" w:afterAutospacing="0"/>
        <w:jc w:val="both"/>
        <w:rPr>
          <w:rFonts w:ascii="Times New Roman" w:hAnsi="Times New Roman"/>
          <w:sz w:val="28"/>
        </w:rPr>
      </w:pPr>
      <w:r>
        <w:rPr>
          <w:rFonts w:ascii="Times New Roman" w:hAnsi="Times New Roman"/>
          <w:sz w:val="28"/>
        </w:rPr>
        <w:t xml:space="preserve">    </w:t>
      </w:r>
    </w:p>
    <w:p>
      <w:pPr>
        <w:widowControl w:val="0"/>
        <w:spacing w:lineRule="auto" w:line="240" w:after="0" w:beforeAutospacing="0" w:afterAutospacing="0"/>
        <w:ind w:firstLine="709"/>
        <w:jc w:val="both"/>
        <w:rPr>
          <w:rFonts w:ascii="Times New Roman" w:hAnsi="Times New Roman"/>
          <w:color w:val="auto"/>
          <w:sz w:val="28"/>
        </w:rPr>
      </w:pPr>
      <w:r>
        <w:rPr>
          <w:rFonts w:ascii="Times New Roman" w:hAnsi="Times New Roman"/>
          <w:sz w:val="28"/>
        </w:rPr>
        <w:t xml:space="preserve"> И в заключении, - прошлый год был тяжелым и сложным, мы столкнулись с  новой  короновирусной инфекцией. В течении периода самоизоляции  сотрудниками «Центра гигиены и эпидемиологии», а также с привлечением сил Ростовского и Аксайского УПЧС проводились работы по обработке территорий общего пользования (парки, скверы, площади, детские и спортивные площадки) и мест общего пользования в многоквартирных домах поселения.</w:t>
      </w:r>
      <w:r>
        <w:rPr>
          <w:rFonts w:ascii="Times New Roman" w:hAnsi="Times New Roman"/>
          <w:color w:val="auto"/>
          <w:sz w:val="28"/>
        </w:rPr>
        <w:t>Силами волонтеров Истоминского сельского поселения была оказана помощь людям пожилого возраста в доставке продуктов, медикаментов, оплаты за услуги ЖКХ. Выполнено более 80 заявок.</w:t>
      </w:r>
    </w:p>
    <w:p>
      <w:pPr>
        <w:widowControl w:val="0"/>
        <w:shd w:val="clear" w:fill="FFFFFF"/>
        <w:spacing w:lineRule="exact" w:line="365" w:after="0"/>
        <w:ind w:firstLine="851"/>
        <w:jc w:val="both"/>
        <w:rPr>
          <w:rFonts w:ascii="Times New Roman" w:hAnsi="Times New Roman"/>
          <w:color w:val="auto"/>
          <w:sz w:val="28"/>
        </w:rPr>
      </w:pPr>
      <w:r>
        <w:rPr>
          <w:rFonts w:ascii="Times New Roman" w:hAnsi="Times New Roman"/>
          <w:color w:val="auto"/>
          <w:sz w:val="28"/>
        </w:rPr>
        <w:t xml:space="preserve">Предпринимателями поселения </w:t>
      </w:r>
      <w:r>
        <w:rPr>
          <w:rFonts w:ascii="Times New Roman" w:hAnsi="Times New Roman"/>
          <w:color w:val="auto"/>
          <w:sz w:val="28"/>
        </w:rPr>
        <w:t xml:space="preserve"> не остались в стороне от беды. За с</w:t>
      </w:r>
      <w:r>
        <w:rPr>
          <w:rFonts w:ascii="Times New Roman" w:hAnsi="Times New Roman"/>
          <w:color w:val="auto"/>
          <w:sz w:val="28"/>
        </w:rPr>
        <w:t>ч</w:t>
      </w:r>
      <w:r>
        <w:rPr>
          <w:rFonts w:ascii="Times New Roman" w:hAnsi="Times New Roman"/>
          <w:color w:val="auto"/>
          <w:sz w:val="28"/>
        </w:rPr>
        <w:t>ет средст</w:t>
      </w:r>
      <w:r>
        <w:rPr>
          <w:rFonts w:ascii="Times New Roman" w:hAnsi="Times New Roman"/>
          <w:color w:val="auto"/>
          <w:sz w:val="28"/>
        </w:rPr>
        <w:t>в</w:t>
      </w:r>
      <w:r>
        <w:rPr>
          <w:rFonts w:ascii="Times New Roman" w:hAnsi="Times New Roman"/>
          <w:color w:val="auto"/>
          <w:sz w:val="28"/>
        </w:rPr>
        <w:t xml:space="preserve"> инвесторов</w:t>
      </w:r>
      <w:r>
        <w:rPr>
          <w:rFonts w:ascii="Times New Roman" w:hAnsi="Times New Roman"/>
          <w:color w:val="auto"/>
          <w:sz w:val="28"/>
        </w:rPr>
        <w:t xml:space="preserve"> были</w:t>
      </w:r>
      <w:r>
        <w:rPr>
          <w:rFonts w:ascii="Times New Roman" w:hAnsi="Times New Roman"/>
          <w:color w:val="auto"/>
          <w:sz w:val="28"/>
        </w:rPr>
        <w:t xml:space="preserve"> </w:t>
      </w:r>
      <w:r>
        <w:rPr>
          <w:rFonts w:ascii="Times New Roman" w:hAnsi="Times New Roman"/>
          <w:color w:val="auto"/>
          <w:sz w:val="28"/>
        </w:rPr>
        <w:t>приобретен</w:t>
      </w:r>
      <w:r>
        <w:rPr>
          <w:rFonts w:ascii="Times New Roman" w:hAnsi="Times New Roman"/>
          <w:color w:val="auto"/>
          <w:sz w:val="28"/>
        </w:rPr>
        <w:t>ы:</w:t>
      </w:r>
      <w:r>
        <w:rPr>
          <w:rFonts w:ascii="Times New Roman" w:hAnsi="Times New Roman"/>
          <w:color w:val="auto"/>
          <w:sz w:val="28"/>
        </w:rPr>
        <w:t xml:space="preserve"> компьютер для  амбулатории в х. Островского,</w:t>
      </w:r>
      <w:r>
        <w:rPr>
          <w:rFonts w:ascii="Times New Roman" w:hAnsi="Times New Roman"/>
          <w:color w:val="auto"/>
          <w:sz w:val="28"/>
        </w:rPr>
        <w:t xml:space="preserve"> </w:t>
      </w:r>
      <w:r>
        <w:rPr>
          <w:rFonts w:ascii="Times New Roman" w:hAnsi="Times New Roman"/>
          <w:color w:val="auto"/>
          <w:sz w:val="28"/>
        </w:rPr>
        <w:t>приборы</w:t>
      </w:r>
      <w:r>
        <w:rPr>
          <w:rFonts w:ascii="Times New Roman" w:hAnsi="Times New Roman"/>
          <w:color w:val="auto"/>
          <w:sz w:val="28"/>
        </w:rPr>
        <w:t xml:space="preserve"> </w:t>
      </w:r>
      <w:r>
        <w:rPr>
          <w:rFonts w:ascii="Times New Roman" w:hAnsi="Times New Roman"/>
          <w:color w:val="auto"/>
          <w:sz w:val="28"/>
        </w:rPr>
        <w:t>для</w:t>
      </w:r>
      <w:r>
        <w:rPr>
          <w:rFonts w:ascii="Times New Roman" w:hAnsi="Times New Roman"/>
          <w:color w:val="auto"/>
          <w:sz w:val="28"/>
        </w:rPr>
        <w:t xml:space="preserve"> дезинфекции воздуха и измерения температуры </w:t>
      </w:r>
      <w:r>
        <w:rPr>
          <w:rFonts w:ascii="Times New Roman" w:hAnsi="Times New Roman"/>
          <w:color w:val="auto"/>
          <w:sz w:val="28"/>
        </w:rPr>
        <w:t>в</w:t>
      </w:r>
      <w:r>
        <w:rPr>
          <w:rFonts w:ascii="Times New Roman" w:hAnsi="Times New Roman"/>
          <w:color w:val="auto"/>
          <w:sz w:val="28"/>
        </w:rPr>
        <w:t xml:space="preserve"> </w:t>
      </w:r>
      <w:r>
        <w:rPr>
          <w:rFonts w:ascii="Times New Roman" w:hAnsi="Times New Roman"/>
          <w:color w:val="auto"/>
          <w:sz w:val="28"/>
        </w:rPr>
        <w:t xml:space="preserve"> дошкольные </w:t>
      </w:r>
      <w:r>
        <w:rPr>
          <w:rFonts w:ascii="Times New Roman" w:hAnsi="Times New Roman"/>
          <w:color w:val="auto"/>
          <w:sz w:val="28"/>
        </w:rPr>
        <w:t>образовательны</w:t>
      </w:r>
      <w:r>
        <w:rPr>
          <w:rFonts w:ascii="Times New Roman" w:hAnsi="Times New Roman"/>
          <w:color w:val="auto"/>
          <w:sz w:val="28"/>
        </w:rPr>
        <w:t>е</w:t>
      </w:r>
      <w:r>
        <w:rPr>
          <w:rFonts w:ascii="Times New Roman" w:hAnsi="Times New Roman"/>
          <w:color w:val="auto"/>
          <w:sz w:val="28"/>
        </w:rPr>
        <w:t xml:space="preserve"> учреждени</w:t>
      </w:r>
      <w:r>
        <w:rPr>
          <w:rFonts w:ascii="Times New Roman" w:hAnsi="Times New Roman"/>
          <w:color w:val="auto"/>
          <w:sz w:val="28"/>
        </w:rPr>
        <w:t>я пос</w:t>
      </w:r>
      <w:r>
        <w:rPr>
          <w:rFonts w:ascii="Times New Roman" w:hAnsi="Times New Roman"/>
          <w:color w:val="auto"/>
          <w:sz w:val="28"/>
        </w:rPr>
        <w:t>еления</w:t>
      </w:r>
      <w:r>
        <w:rPr>
          <w:rFonts w:ascii="Times New Roman" w:hAnsi="Times New Roman"/>
          <w:color w:val="auto"/>
          <w:sz w:val="28"/>
        </w:rPr>
        <w:t xml:space="preserve">. </w:t>
      </w:r>
      <w:r>
        <w:rPr>
          <w:rFonts w:ascii="Times New Roman" w:hAnsi="Times New Roman"/>
          <w:color w:val="auto"/>
          <w:sz w:val="28"/>
        </w:rPr>
        <w:t xml:space="preserve"> </w:t>
      </w:r>
      <w:r>
        <w:rPr>
          <w:rFonts w:ascii="Times New Roman" w:hAnsi="Times New Roman"/>
          <w:sz w:val="28"/>
        </w:rPr>
        <w:t>К празднованию</w:t>
      </w:r>
      <w:r>
        <w:rPr>
          <w:rFonts w:ascii="Times New Roman" w:hAnsi="Times New Roman"/>
          <w:sz w:val="28"/>
        </w:rPr>
        <w:t xml:space="preserve"> Пасхи </w:t>
      </w:r>
      <w:r>
        <w:rPr>
          <w:rFonts w:ascii="Times New Roman" w:hAnsi="Times New Roman"/>
          <w:sz w:val="28"/>
        </w:rPr>
        <w:t xml:space="preserve"> многодетным семьям поселения </w:t>
      </w:r>
      <w:r>
        <w:rPr>
          <w:rFonts w:ascii="Times New Roman" w:hAnsi="Times New Roman"/>
          <w:sz w:val="28"/>
        </w:rPr>
        <w:t xml:space="preserve">были </w:t>
      </w:r>
      <w:r>
        <w:rPr>
          <w:rFonts w:ascii="Times New Roman" w:hAnsi="Times New Roman"/>
          <w:sz w:val="28"/>
        </w:rPr>
        <w:t xml:space="preserve">переданы продуктовые наборы и </w:t>
      </w:r>
      <w:r>
        <w:rPr>
          <w:rFonts w:ascii="Times New Roman" w:hAnsi="Times New Roman"/>
          <w:sz w:val="28"/>
        </w:rPr>
        <w:t xml:space="preserve"> пасхальные куличи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В преддверии нового года </w:t>
      </w:r>
      <w:r>
        <w:rPr>
          <w:rFonts w:ascii="Times New Roman" w:hAnsi="Times New Roman"/>
          <w:sz w:val="28"/>
        </w:rPr>
        <w:t xml:space="preserve">дети из </w:t>
      </w:r>
      <w:r>
        <w:rPr>
          <w:rFonts w:ascii="Times New Roman" w:hAnsi="Times New Roman"/>
          <w:sz w:val="28"/>
        </w:rPr>
        <w:t xml:space="preserve"> многодет</w:t>
      </w:r>
      <w:r>
        <w:rPr>
          <w:rFonts w:ascii="Times New Roman" w:hAnsi="Times New Roman"/>
          <w:sz w:val="28"/>
        </w:rPr>
        <w:t>ных</w:t>
      </w:r>
      <w:r>
        <w:rPr>
          <w:rFonts w:ascii="Times New Roman" w:hAnsi="Times New Roman"/>
          <w:sz w:val="28"/>
        </w:rPr>
        <w:t xml:space="preserve"> сем</w:t>
      </w:r>
      <w:r>
        <w:rPr>
          <w:rFonts w:ascii="Times New Roman" w:hAnsi="Times New Roman"/>
          <w:sz w:val="28"/>
        </w:rPr>
        <w:t>ей</w:t>
      </w:r>
      <w:r>
        <w:rPr>
          <w:rFonts w:ascii="Times New Roman" w:hAnsi="Times New Roman"/>
          <w:sz w:val="28"/>
        </w:rPr>
        <w:t>, дет</w:t>
      </w:r>
      <w:r>
        <w:rPr>
          <w:rFonts w:ascii="Times New Roman" w:hAnsi="Times New Roman"/>
          <w:sz w:val="28"/>
        </w:rPr>
        <w:t>и</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инвалид</w:t>
      </w:r>
      <w:r>
        <w:rPr>
          <w:rFonts w:ascii="Times New Roman" w:hAnsi="Times New Roman"/>
          <w:sz w:val="28"/>
        </w:rPr>
        <w:t xml:space="preserve">ы и </w:t>
      </w:r>
      <w:r>
        <w:rPr>
          <w:rFonts w:ascii="Times New Roman" w:hAnsi="Times New Roman"/>
          <w:sz w:val="28"/>
        </w:rPr>
        <w:t xml:space="preserve">пенсионерам </w:t>
      </w:r>
      <w:r>
        <w:rPr>
          <w:rFonts w:ascii="Times New Roman" w:hAnsi="Times New Roman"/>
          <w:sz w:val="28"/>
        </w:rPr>
        <w:t>получили сладкие новогодние подарки.</w:t>
      </w:r>
    </w:p>
    <w:p>
      <w:pPr>
        <w:widowControl w:val="0"/>
        <w:shd w:val="clear" w:fill="FFFFFF"/>
        <w:spacing w:lineRule="exact" w:line="365" w:after="0"/>
        <w:ind w:firstLine="851"/>
        <w:jc w:val="both"/>
        <w:rPr>
          <w:rFonts w:ascii="Times New Roman" w:hAnsi="Times New Roman"/>
          <w:sz w:val="28"/>
        </w:rPr>
      </w:pPr>
      <w:r>
        <w:rPr>
          <w:rFonts w:ascii="Times New Roman" w:hAnsi="Times New Roman"/>
          <w:sz w:val="28"/>
        </w:rPr>
        <w:t>В 2020 году силами Депутата Собрания депутатов Законодательного собрания Ростовской области Рожкова С.В. и директора ООО «СЭД» Березина А.А.</w:t>
      </w:r>
      <w:r>
        <w:rPr>
          <w:rFonts w:ascii="Times New Roman" w:hAnsi="Times New Roman"/>
          <w:sz w:val="28"/>
        </w:rPr>
        <w:t xml:space="preserve"> в </w:t>
      </w:r>
      <w:r>
        <w:rPr>
          <w:rFonts w:ascii="Times New Roman" w:hAnsi="Times New Roman"/>
          <w:sz w:val="28"/>
        </w:rPr>
        <w:t xml:space="preserve">х. Островского территория МБОДУ № 26 «Росинка» </w:t>
      </w:r>
      <w:r>
        <w:rPr>
          <w:rFonts w:ascii="Times New Roman" w:hAnsi="Times New Roman"/>
          <w:sz w:val="28"/>
        </w:rPr>
        <w:t xml:space="preserve">вымощена тротуарной плиткой; </w:t>
      </w:r>
      <w:r>
        <w:rPr>
          <w:rFonts w:ascii="Times New Roman" w:hAnsi="Times New Roman"/>
          <w:sz w:val="28"/>
        </w:rPr>
        <w:t xml:space="preserve">а в п. </w:t>
      </w:r>
      <w:r>
        <w:rPr>
          <w:rFonts w:ascii="Times New Roman" w:hAnsi="Times New Roman"/>
          <w:sz w:val="28"/>
        </w:rPr>
        <w:t>Дивным на территории МБОУ Дивненская СОШ произведены работы по асфальтированию территории парадного входа школы.</w:t>
      </w:r>
    </w:p>
    <w:p>
      <w:pPr>
        <w:widowControl w:val="0"/>
        <w:spacing w:lineRule="auto" w:line="240" w:after="0" w:beforeAutospacing="0" w:afterAutospacing="0"/>
        <w:ind w:firstLine="708"/>
        <w:jc w:val="both"/>
        <w:rPr>
          <w:rFonts w:ascii="Times New Roman" w:hAnsi="Times New Roman"/>
          <w:color w:val="auto"/>
          <w:sz w:val="28"/>
        </w:rPr>
      </w:pPr>
    </w:p>
    <w:p>
      <w:pPr>
        <w:widowControl w:val="0"/>
        <w:spacing w:lineRule="auto" w:line="240" w:after="0" w:beforeAutospacing="0" w:afterAutospacing="0"/>
        <w:ind w:hanging="0" w:left="0"/>
        <w:jc w:val="both"/>
        <w:rPr>
          <w:rFonts w:ascii="Times New Roman" w:hAnsi="Times New Roman"/>
          <w:color w:val="auto"/>
          <w:sz w:val="28"/>
        </w:rPr>
      </w:pPr>
      <w:r>
        <w:rPr>
          <w:rFonts w:ascii="Times New Roman" w:hAnsi="Times New Roman"/>
          <w:color w:val="auto"/>
          <w:sz w:val="28"/>
        </w:rPr>
        <w:t xml:space="preserve"> </w:t>
      </w:r>
      <w:r>
        <w:rPr>
          <w:rFonts w:ascii="Times New Roman" w:hAnsi="Times New Roman"/>
          <w:color w:val="auto"/>
          <w:sz w:val="28"/>
        </w:rPr>
        <w:t xml:space="preserve"> </w:t>
      </w:r>
      <w:r>
        <w:rPr>
          <w:rFonts w:ascii="Times New Roman" w:hAnsi="Times New Roman"/>
          <w:b w:val="1"/>
          <w:color w:val="auto"/>
          <w:sz w:val="28"/>
        </w:rPr>
        <w:t>Уважае</w:t>
      </w:r>
      <w:r>
        <w:rPr>
          <w:rFonts w:ascii="Times New Roman" w:hAnsi="Times New Roman"/>
          <w:b w:val="1"/>
          <w:color w:val="auto"/>
          <w:sz w:val="28"/>
        </w:rPr>
        <w:t>мые жители!</w:t>
      </w:r>
      <w:r>
        <w:rPr>
          <w:rFonts w:ascii="Times New Roman" w:hAnsi="Times New Roman"/>
          <w:color w:val="auto"/>
          <w:sz w:val="28"/>
        </w:rPr>
        <w:t xml:space="preserve"> </w:t>
      </w:r>
      <w:r>
        <w:rPr>
          <w:rFonts w:ascii="Times New Roman" w:hAnsi="Times New Roman"/>
          <w:color w:val="auto"/>
          <w:sz w:val="28"/>
        </w:rPr>
        <w:t>В 2021 году стартовала массовая вакцинация от коронавируса</w:t>
      </w:r>
      <w:r>
        <w:rPr>
          <w:rFonts w:ascii="Times New Roman" w:hAnsi="Times New Roman"/>
          <w:color w:val="auto"/>
          <w:sz w:val="28"/>
        </w:rPr>
        <w:t xml:space="preserve">. </w:t>
      </w:r>
      <w:r>
        <w:rPr>
          <w:rFonts w:ascii="Times New Roman" w:hAnsi="Times New Roman"/>
          <w:color w:val="auto"/>
          <w:sz w:val="28"/>
        </w:rPr>
        <w:t>П</w:t>
      </w:r>
      <w:r>
        <w:rPr>
          <w:rFonts w:ascii="Times New Roman" w:hAnsi="Times New Roman"/>
          <w:color w:val="auto"/>
          <w:sz w:val="28"/>
        </w:rPr>
        <w:t>одать заявку и заполнить анкету можно в местном отделении ФАП или обратится в Администрацию Истоминского сельского поселения</w:t>
      </w:r>
      <w:r>
        <w:rPr>
          <w:rFonts w:ascii="Times New Roman" w:hAnsi="Times New Roman"/>
          <w:color w:val="auto"/>
          <w:sz w:val="28"/>
        </w:rPr>
        <w:t>, а также чрез сайт Госуслуг</w:t>
      </w:r>
      <w:r>
        <w:rPr>
          <w:rFonts w:ascii="Times New Roman" w:hAnsi="Times New Roman"/>
          <w:color w:val="auto"/>
          <w:sz w:val="28"/>
        </w:rPr>
        <w:t xml:space="preserve">. Вакцинация - это надежный способ защититься от болезни! </w:t>
      </w:r>
    </w:p>
    <w:p>
      <w:pPr>
        <w:pStyle w:val="P6"/>
        <w:keepNext w:val="1"/>
        <w:keepLines w:val="1"/>
        <w:shd w:val="clear" w:fill="auto"/>
        <w:spacing w:lineRule="auto" w:line="240" w:before="0" w:beforeAutospacing="0" w:afterAutospacing="0"/>
        <w:jc w:val="center"/>
        <w:rPr>
          <w:color w:val="FF0000"/>
          <w:sz w:val="28"/>
        </w:rPr>
      </w:pPr>
    </w:p>
    <w:p>
      <w:pPr>
        <w:pStyle w:val="P6"/>
        <w:keepNext w:val="1"/>
        <w:keepLines w:val="1"/>
        <w:shd w:val="clear" w:fill="auto"/>
        <w:spacing w:lineRule="auto" w:line="240" w:before="0" w:beforeAutospacing="0" w:afterAutospacing="0"/>
        <w:jc w:val="center"/>
        <w:rPr>
          <w:color w:val="auto"/>
          <w:sz w:val="28"/>
        </w:rPr>
      </w:pPr>
      <w:r>
        <w:rPr>
          <w:color w:val="auto"/>
          <w:sz w:val="28"/>
        </w:rPr>
        <w:t xml:space="preserve">Дорогие  друзья!</w:t>
      </w:r>
      <w:bookmarkEnd w:id="1"/>
    </w:p>
    <w:p>
      <w:pPr>
        <w:pStyle w:val="P4"/>
        <w:shd w:val="clear" w:fill="auto"/>
        <w:spacing w:lineRule="auto" w:line="240" w:before="0" w:after="0" w:beforeAutospacing="0" w:afterAutospacing="0"/>
        <w:jc w:val="center"/>
        <w:rPr>
          <w:color w:val="auto"/>
          <w:sz w:val="28"/>
        </w:rPr>
      </w:pPr>
      <w:r>
        <w:rPr>
          <w:rStyle w:val="C15"/>
          <w:rFonts w:ascii="Times New Roman" w:hAnsi="Times New Roman"/>
          <w:color w:val="auto"/>
          <w:sz w:val="28"/>
        </w:rPr>
        <w:t>Я</w:t>
      </w:r>
      <w:r>
        <w:rPr>
          <w:color w:val="auto"/>
          <w:sz w:val="28"/>
        </w:rPr>
        <w:t xml:space="preserve"> очень благодарна за вашу поддержку, инициативность и неравнодушие, за ваши советы и предложения. </w:t>
      </w:r>
    </w:p>
    <w:p>
      <w:pPr>
        <w:pStyle w:val="P4"/>
        <w:shd w:val="clear" w:fill="auto"/>
        <w:spacing w:lineRule="auto" w:line="240" w:before="0" w:after="0" w:beforeAutospacing="0" w:afterAutospacing="0"/>
        <w:jc w:val="center"/>
        <w:rPr>
          <w:color w:val="auto"/>
          <w:sz w:val="28"/>
        </w:rPr>
      </w:pPr>
      <w:r>
        <w:rPr>
          <w:color w:val="auto"/>
          <w:sz w:val="28"/>
        </w:rPr>
        <w:t>Желаю Вам здоровья и благополучия! Берегите себя и своих близких!</w:t>
      </w:r>
    </w:p>
    <w:sectPr>
      <w:footerReference xmlns:r="http://schemas.openxmlformats.org/officeDocument/2006/relationships" w:type="default" r:id="RelFtr1"/>
      <w:type w:val="continuous"/>
      <w:pgSz w:w="11909" w:h="16838" w:code="9"/>
      <w:pgMar w:left="1134" w:right="567" w:top="1134" w:bottom="993" w:header="0" w:footer="6"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jc w:val="right"/>
    </w:pPr>
    <w:r>
      <w:fldChar w:fldCharType="begin"/>
    </w:r>
    <w:r>
      <w:instrText xml:space="preserve"> PAGE   \* MERGEFORMAT </w:instrText>
    </w:r>
    <w:r>
      <w:fldChar w:fldCharType="separate"/>
    </w:r>
    <w:r>
      <w:rPr>
        <w:noProof w:val="1"/>
      </w:rPr>
      <w:t>#</w:t>
    </w:r>
    <w:r>
      <w:rPr>
        <w:noProof w:val="1"/>
      </w:rPr>
      <w:fldChar w:fldCharType="end"/>
    </w:r>
  </w:p>
  <w:p>
    <w:pPr>
      <w:pStyle w:val="P9"/>
    </w:pPr>
  </w:p>
</w:ftr>
</file>

<file path=word/numbering.xml><?xml version="1.0" encoding="utf-8"?>
<w:numbering xmlns:w="http://schemas.openxmlformats.org/wordprocessingml/2006/main">
  <w:abstractNum w:abstractNumId="0">
    <w:nsid w:val="07FD1324"/>
    <w:multiLevelType w:val="hybridMultilevel"/>
    <w:lvl w:ilvl="0" w:tplc="04190001">
      <w:start w:val="1"/>
      <w:numFmt w:val="bullet"/>
      <w:suff w:val="tab"/>
      <w:lvlText w:val=""/>
      <w:lvlJc w:val="left"/>
      <w:pPr>
        <w:ind w:hanging="360" w:left="1440"/>
      </w:pPr>
      <w:rPr>
        <w:rFonts w:ascii="Symbol" w:hAnsi="Symbol"/>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1">
    <w:nsid w:val="1A086D99"/>
    <w:multiLevelType w:val="hybridMultilevel"/>
    <w:lvl w:ilvl="0" w:tplc="3E9C41A2">
      <w:start w:val="1"/>
      <w:numFmt w:val="decimal"/>
      <w:suff w:val="tab"/>
      <w:lvlText w:val="%1."/>
      <w:lvlJc w:val="left"/>
      <w:pPr>
        <w:ind w:hanging="360" w:left="1069"/>
      </w:pPr>
      <w:rPr/>
    </w:lvl>
    <w:lvl w:ilvl="1" w:tplc="04190019">
      <w:start w:val="1"/>
      <w:numFmt w:val="lowerLetter"/>
      <w:suff w:val="tab"/>
      <w:lvlText w:val="%2."/>
      <w:lvlJc w:val="left"/>
      <w:pPr>
        <w:ind w:hanging="360" w:left="1789"/>
      </w:pPr>
      <w:rPr/>
    </w:lvl>
    <w:lvl w:ilvl="2" w:tplc="0419001B">
      <w:start w:val="1"/>
      <w:numFmt w:val="lowerRoman"/>
      <w:suff w:val="tab"/>
      <w:lvlText w:val="%3."/>
      <w:lvlJc w:val="right"/>
      <w:pPr>
        <w:ind w:hanging="180" w:left="2509"/>
      </w:pPr>
      <w:rPr/>
    </w:lvl>
    <w:lvl w:ilvl="3" w:tplc="0419000F">
      <w:start w:val="1"/>
      <w:numFmt w:val="decimal"/>
      <w:suff w:val="tab"/>
      <w:lvlText w:val="%4."/>
      <w:lvlJc w:val="left"/>
      <w:pPr>
        <w:ind w:hanging="360" w:left="3229"/>
      </w:pPr>
      <w:rPr/>
    </w:lvl>
    <w:lvl w:ilvl="4" w:tplc="04190019">
      <w:start w:val="1"/>
      <w:numFmt w:val="lowerLetter"/>
      <w:suff w:val="tab"/>
      <w:lvlText w:val="%5."/>
      <w:lvlJc w:val="left"/>
      <w:pPr>
        <w:ind w:hanging="360" w:left="3949"/>
      </w:pPr>
      <w:rPr/>
    </w:lvl>
    <w:lvl w:ilvl="5" w:tplc="0419001B">
      <w:start w:val="1"/>
      <w:numFmt w:val="lowerRoman"/>
      <w:suff w:val="tab"/>
      <w:lvlText w:val="%6."/>
      <w:lvlJc w:val="right"/>
      <w:pPr>
        <w:ind w:hanging="180" w:left="4669"/>
      </w:pPr>
      <w:rPr/>
    </w:lvl>
    <w:lvl w:ilvl="6" w:tplc="0419000F">
      <w:start w:val="1"/>
      <w:numFmt w:val="decimal"/>
      <w:suff w:val="tab"/>
      <w:lvlText w:val="%7."/>
      <w:lvlJc w:val="left"/>
      <w:pPr>
        <w:ind w:hanging="360" w:left="5389"/>
      </w:pPr>
      <w:rPr/>
    </w:lvl>
    <w:lvl w:ilvl="7" w:tplc="04190019">
      <w:start w:val="1"/>
      <w:numFmt w:val="lowerLetter"/>
      <w:suff w:val="tab"/>
      <w:lvlText w:val="%8."/>
      <w:lvlJc w:val="left"/>
      <w:pPr>
        <w:ind w:hanging="360" w:left="6109"/>
      </w:pPr>
      <w:rPr/>
    </w:lvl>
    <w:lvl w:ilvl="8" w:tplc="0419001B">
      <w:start w:val="1"/>
      <w:numFmt w:val="lowerRoman"/>
      <w:suff w:val="tab"/>
      <w:lvlText w:val="%9."/>
      <w:lvlJc w:val="right"/>
      <w:pPr>
        <w:ind w:hanging="180" w:left="6829"/>
      </w:pPr>
      <w:rPr/>
    </w:lvl>
  </w:abstractNum>
  <w:abstractNum w:abstractNumId="2">
    <w:nsid w:val="46FD095D"/>
    <w:multiLevelType w:val="hybridMultilevel"/>
    <w:lvl w:ilvl="0" w:tplc="04190001">
      <w:start w:val="1"/>
      <w:numFmt w:val="bullet"/>
      <w:suff w:val="tab"/>
      <w:lvlText w:val=""/>
      <w:lvlJc w:val="left"/>
      <w:pPr>
        <w:ind w:hanging="360" w:left="720"/>
      </w:pPr>
      <w:rPr>
        <w:rFonts w:ascii="Symbol" w:hAnsi="Symbol"/>
      </w:rPr>
    </w:lvl>
    <w:lvl w:ilvl="1" w:tplc="04190003">
      <w:start w:val="1"/>
      <w:numFmt w:val="bullet"/>
      <w:suff w:val="tab"/>
      <w:lvlText w:val="o"/>
      <w:lvlJc w:val="left"/>
      <w:pPr>
        <w:ind w:hanging="360" w:left="1440"/>
      </w:pPr>
      <w:rPr>
        <w:rFonts w:ascii="Courier New" w:hAnsi="Courier New"/>
      </w:rPr>
    </w:lvl>
    <w:lvl w:ilvl="2" w:tplc="04190005">
      <w:start w:val="1"/>
      <w:numFmt w:val="bullet"/>
      <w:suff w:val="tab"/>
      <w:lvlText w:val=""/>
      <w:lvlJc w:val="left"/>
      <w:pPr>
        <w:ind w:hanging="360" w:left="2160"/>
      </w:pPr>
      <w:rPr>
        <w:rFonts w:ascii="Wingdings" w:hAnsi="Wingdings"/>
      </w:rPr>
    </w:lvl>
    <w:lvl w:ilvl="3" w:tplc="04190001">
      <w:start w:val="1"/>
      <w:numFmt w:val="bullet"/>
      <w:suff w:val="tab"/>
      <w:lvlText w:val=""/>
      <w:lvlJc w:val="left"/>
      <w:pPr>
        <w:ind w:hanging="360" w:left="2880"/>
      </w:pPr>
      <w:rPr>
        <w:rFonts w:ascii="Symbol" w:hAnsi="Symbol"/>
      </w:rPr>
    </w:lvl>
    <w:lvl w:ilvl="4" w:tplc="04190003">
      <w:start w:val="1"/>
      <w:numFmt w:val="bullet"/>
      <w:suff w:val="tab"/>
      <w:lvlText w:val="o"/>
      <w:lvlJc w:val="left"/>
      <w:pPr>
        <w:ind w:hanging="360" w:left="3600"/>
      </w:pPr>
      <w:rPr>
        <w:rFonts w:ascii="Courier New" w:hAnsi="Courier New"/>
      </w:rPr>
    </w:lvl>
    <w:lvl w:ilvl="5" w:tplc="04190005">
      <w:start w:val="1"/>
      <w:numFmt w:val="bullet"/>
      <w:suff w:val="tab"/>
      <w:lvlText w:val=""/>
      <w:lvlJc w:val="left"/>
      <w:pPr>
        <w:ind w:hanging="360" w:left="4320"/>
      </w:pPr>
      <w:rPr>
        <w:rFonts w:ascii="Wingdings" w:hAnsi="Wingdings"/>
      </w:rPr>
    </w:lvl>
    <w:lvl w:ilvl="6" w:tplc="04190001">
      <w:start w:val="1"/>
      <w:numFmt w:val="bullet"/>
      <w:suff w:val="tab"/>
      <w:lvlText w:val=""/>
      <w:lvlJc w:val="left"/>
      <w:pPr>
        <w:ind w:hanging="360" w:left="5040"/>
      </w:pPr>
      <w:rPr>
        <w:rFonts w:ascii="Symbol" w:hAnsi="Symbol"/>
      </w:rPr>
    </w:lvl>
    <w:lvl w:ilvl="7" w:tplc="04190003">
      <w:start w:val="1"/>
      <w:numFmt w:val="bullet"/>
      <w:suff w:val="tab"/>
      <w:lvlText w:val="o"/>
      <w:lvlJc w:val="left"/>
      <w:pPr>
        <w:ind w:hanging="360" w:left="5760"/>
      </w:pPr>
      <w:rPr>
        <w:rFonts w:ascii="Courier New" w:hAnsi="Courier New"/>
      </w:rPr>
    </w:lvl>
    <w:lvl w:ilvl="8" w:tplc="04190005">
      <w:start w:val="1"/>
      <w:numFmt w:val="bullet"/>
      <w:suff w:val="tab"/>
      <w:lvlText w:val=""/>
      <w:lvlJc w:val="left"/>
      <w:pPr>
        <w:ind w:hanging="360" w:left="6480"/>
      </w:pPr>
      <w:rPr>
        <w:rFonts w:ascii="Wingdings" w:hAnsi="Wingdings"/>
      </w:rPr>
    </w:lvl>
  </w:abstractNum>
  <w:abstractNum w:abstractNumId="3">
    <w:nsid w:val="55E030D5"/>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D316D27"/>
    <w:multiLevelType w:val="multilevel"/>
    <w:lvl w:ilvl="0">
      <w:start w:val="2"/>
      <w:numFmt w:val="decimal"/>
      <w:suff w:val="tab"/>
      <w:lvlText w:val="824,%1"/>
      <w:lvlJc w:val="left"/>
      <w:pPr/>
      <w:rPr>
        <w:rFonts w:ascii="Times New Roman" w:hAnsi="Times New Roman"/>
        <w:b w:val="0"/>
        <w:i w:val="0"/>
        <w:strike w:val="0"/>
        <w:color w:val="000000"/>
        <w:sz w:val="30"/>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5">
    <w:nsid w:val="63324474"/>
    <w:multiLevelType w:val="hybridMultilevel"/>
    <w:lvl w:ilvl="0">
      <w:start w:val="1"/>
      <w:numFmt w:val="bullet"/>
      <w:suff w:val="tab"/>
      <w:lvlText w:val="-"/>
      <w:lvlJc w:val="left"/>
      <w:pPr/>
      <w:rPr>
        <w:rFonts w:ascii="Times New Roman" w:hAnsi="Times New Roman"/>
        <w:b w:val="0"/>
        <w:i w:val="0"/>
        <w:strike w:val="0"/>
        <w:color w:val="000000"/>
        <w:sz w:val="30"/>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6">
    <w:nsid w:val="6EE63FAC"/>
    <w:multiLevelType w:val="multilevel"/>
    <w:lvl w:ilvl="0">
      <w:start w:val="1"/>
      <w:numFmt w:val="decimal"/>
      <w:suff w:val="tab"/>
      <w:lvlText w:val="172,%1"/>
      <w:lvlJc w:val="left"/>
      <w:pPr/>
      <w:rPr>
        <w:rFonts w:ascii="Times New Roman" w:hAnsi="Times New Roman"/>
        <w:b w:val="0"/>
        <w:i w:val="0"/>
        <w:strike w:val="0"/>
        <w:color w:val="000000"/>
        <w:sz w:val="30"/>
        <w:u w:val="none"/>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num w:numId="1">
    <w:abstractNumId w:val="5"/>
  </w:num>
  <w:num w:numId="2">
    <w:abstractNumId w:val="6"/>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ourier New" w:hAnsi="Courier New"/>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widowControl w:val="0"/>
    </w:pPr>
    <w:rPr>
      <w:color w:val="000000"/>
      <w:sz w:val="24"/>
    </w:rPr>
  </w:style>
  <w:style w:type="paragraph" w:styleId="P1">
    <w:name w:val="heading 1"/>
    <w:basedOn w:val="P0"/>
    <w:link w:val="C24"/>
    <w:qFormat/>
    <w:pPr>
      <w:widowControl w:val="1"/>
      <w:spacing w:before="100" w:after="100" w:beforeAutospacing="1" w:afterAutospacing="1"/>
      <w:outlineLvl w:val="0"/>
    </w:pPr>
    <w:rPr>
      <w:rFonts w:ascii="Times New Roman" w:hAnsi="Times New Roman"/>
      <w:b w:val="1"/>
      <w:color w:val="auto"/>
      <w:sz w:val="48"/>
    </w:rPr>
  </w:style>
  <w:style w:type="paragraph" w:styleId="P2">
    <w:name w:val="heading 3"/>
    <w:basedOn w:val="P0"/>
    <w:next w:val="P0"/>
    <w:link w:val="C28"/>
    <w:semiHidden/>
    <w:qFormat/>
    <w:pPr>
      <w:keepNext w:val="1"/>
      <w:keepLines w:val="1"/>
      <w:spacing w:before="40" w:beforeAutospacing="0" w:afterAutospacing="0"/>
      <w:outlineLvl w:val="2"/>
    </w:pPr>
    <w:rPr>
      <w:color w:val="243F60"/>
    </w:rPr>
  </w:style>
  <w:style w:type="paragraph" w:styleId="P3">
    <w:name w:val="Основной текст (2)1"/>
    <w:basedOn w:val="P0"/>
    <w:link w:val="C3"/>
    <w:pPr>
      <w:shd w:val="clear" w:fill="FFFFFF"/>
      <w:spacing w:lineRule="exact" w:line="370" w:after="360" w:beforeAutospacing="0" w:afterAutospacing="0"/>
      <w:jc w:val="center"/>
    </w:pPr>
    <w:rPr>
      <w:rFonts w:ascii="Times New Roman" w:hAnsi="Times New Roman"/>
      <w:b w:val="1"/>
      <w:sz w:val="30"/>
    </w:rPr>
  </w:style>
  <w:style w:type="paragraph" w:styleId="P4">
    <w:name w:val="Основной текст4"/>
    <w:basedOn w:val="P0"/>
    <w:link w:val="C4"/>
    <w:pPr>
      <w:shd w:val="clear" w:fill="FFFFFF"/>
      <w:spacing w:lineRule="exact" w:line="365" w:before="180" w:after="60" w:beforeAutospacing="0" w:afterAutospacing="0"/>
    </w:pPr>
    <w:rPr>
      <w:rFonts w:ascii="Times New Roman" w:hAnsi="Times New Roman"/>
      <w:sz w:val="30"/>
    </w:rPr>
  </w:style>
  <w:style w:type="paragraph" w:styleId="P5">
    <w:name w:val="Подпись к таблице"/>
    <w:basedOn w:val="P0"/>
    <w:link w:val="C7"/>
    <w:pPr>
      <w:shd w:val="clear" w:fill="FFFFFF"/>
      <w:spacing w:lineRule="atLeast" w:line="240" w:beforeAutospacing="0" w:afterAutospacing="0"/>
    </w:pPr>
    <w:rPr>
      <w:rFonts w:ascii="Times New Roman" w:hAnsi="Times New Roman"/>
      <w:sz w:val="30"/>
    </w:rPr>
  </w:style>
  <w:style w:type="paragraph" w:styleId="P6">
    <w:name w:val="Заголовок №1"/>
    <w:basedOn w:val="P0"/>
    <w:link w:val="C10"/>
    <w:pPr>
      <w:shd w:val="clear" w:fill="FFFFFF"/>
      <w:spacing w:lineRule="exact" w:line="653" w:before="240" w:beforeAutospacing="0" w:afterAutospacing="0"/>
      <w:outlineLvl w:val="0"/>
    </w:pPr>
    <w:rPr>
      <w:rFonts w:ascii="Times New Roman" w:hAnsi="Times New Roman"/>
      <w:b w:val="1"/>
      <w:sz w:val="30"/>
    </w:rPr>
  </w:style>
  <w:style w:type="paragraph" w:styleId="P7">
    <w:name w:val="Balloon Text"/>
    <w:basedOn w:val="P0"/>
    <w:link w:val="C17"/>
    <w:semiHidden/>
    <w:pPr/>
    <w:rPr>
      <w:rFonts w:ascii="Tahoma" w:hAnsi="Tahoma"/>
      <w:sz w:val="16"/>
    </w:rPr>
  </w:style>
  <w:style w:type="paragraph" w:styleId="P8">
    <w:name w:val="header"/>
    <w:basedOn w:val="P0"/>
    <w:link w:val="C19"/>
    <w:semiHidden/>
    <w:pPr>
      <w:tabs>
        <w:tab w:val="center" w:pos="4677" w:leader="none"/>
        <w:tab w:val="right" w:pos="9355" w:leader="none"/>
      </w:tabs>
    </w:pPr>
    <w:rPr/>
  </w:style>
  <w:style w:type="paragraph" w:styleId="P9">
    <w:name w:val="footer"/>
    <w:basedOn w:val="P0"/>
    <w:link w:val="C20"/>
    <w:pPr>
      <w:tabs>
        <w:tab w:val="center" w:pos="4677" w:leader="none"/>
        <w:tab w:val="right" w:pos="9355" w:leader="none"/>
      </w:tabs>
    </w:pPr>
    <w:rPr/>
  </w:style>
  <w:style w:type="paragraph" w:styleId="P10">
    <w:name w:val="Знак Знак Знак Знак Знак Знак Знак"/>
    <w:basedOn w:val="P0"/>
    <w:pPr>
      <w:spacing w:lineRule="exact" w:line="240" w:after="160" w:beforeAutospacing="0" w:afterAutospacing="0"/>
      <w:jc w:val="right"/>
    </w:pPr>
    <w:rPr>
      <w:rFonts w:ascii="Times New Roman" w:hAnsi="Times New Roman"/>
      <w:color w:val="auto"/>
      <w:sz w:val="20"/>
    </w:rPr>
  </w:style>
  <w:style w:type="paragraph" w:styleId="P11">
    <w:name w:val="List Paragraph"/>
    <w:basedOn w:val="P0"/>
    <w:qFormat/>
    <w:pPr>
      <w:widowControl w:val="1"/>
      <w:spacing w:lineRule="auto" w:line="276" w:after="200" w:beforeAutospacing="0" w:afterAutospacing="0"/>
      <w:ind w:left="720"/>
      <w:contextualSpacing w:val="1"/>
    </w:pPr>
    <w:rPr>
      <w:rFonts w:ascii="Calibri" w:hAnsi="Calibri"/>
      <w:color w:val="auto"/>
      <w:sz w:val="22"/>
    </w:rPr>
  </w:style>
  <w:style w:type="paragraph" w:styleId="P12">
    <w:name w:val="Normal (Web)"/>
    <w:basedOn w:val="P0"/>
    <w:pPr>
      <w:widowControl w:val="1"/>
      <w:spacing w:before="100" w:after="100" w:beforeAutospacing="1" w:afterAutospacing="1"/>
    </w:pPr>
    <w:rPr>
      <w:rFonts w:ascii="Times New Roman" w:hAnsi="Times New Roman"/>
      <w:color w:val="auto"/>
    </w:rPr>
  </w:style>
  <w:style w:type="paragraph" w:styleId="P13">
    <w:name w:val="Title"/>
    <w:basedOn w:val="P0"/>
    <w:next w:val="P0"/>
    <w:link w:val="C26"/>
    <w:qFormat/>
    <w:pPr>
      <w:spacing w:before="240" w:after="60" w:beforeAutospacing="0" w:afterAutospacing="0"/>
      <w:jc w:val="center"/>
      <w:outlineLvl w:val="0"/>
    </w:pPr>
    <w:rPr>
      <w:rFonts w:ascii="Cambria" w:hAnsi="Cambria"/>
      <w:b w:val="1"/>
      <w:sz w:val="32"/>
    </w:rPr>
  </w:style>
  <w:style w:type="paragraph" w:styleId="P14">
    <w:name w:val="ConsCell"/>
    <w:pPr>
      <w:ind w:right="19772"/>
    </w:pPr>
    <w:rPr>
      <w:rFonts w:ascii="Times New Roman" w:hAnsi="Times New Roman"/>
    </w:rPr>
  </w:style>
  <w:style w:type="paragraph" w:styleId="P15">
    <w:name w:val="Body Text Indent"/>
    <w:basedOn w:val="P0"/>
    <w:link w:val="C27"/>
    <w:pPr>
      <w:widowControl w:val="1"/>
      <w:spacing w:after="120" w:beforeAutospacing="0" w:afterAutospacing="0"/>
      <w:ind w:left="283"/>
    </w:pPr>
    <w:rPr>
      <w:rFonts w:ascii="Times New Roman" w:hAnsi="Times New Roman"/>
      <w:color w:val="auto"/>
    </w:rPr>
  </w:style>
  <w:style w:type="paragraph" w:styleId="P16">
    <w:name w:val="No Spacing"/>
    <w:qFormat/>
    <w:pPr/>
    <w:rPr>
      <w:rFonts w:ascii="Times New Roman" w:hAnsi="Times New Roman"/>
      <w:sz w:val="2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80"/>
      <w:u w:val="single"/>
    </w:rPr>
  </w:style>
  <w:style w:type="character" w:styleId="C3">
    <w:name w:val="Основной текст (2)_"/>
    <w:basedOn w:val="C0"/>
    <w:link w:val="P3"/>
    <w:rPr>
      <w:rFonts w:ascii="Times New Roman" w:hAnsi="Times New Roman"/>
      <w:b w:val="1"/>
      <w:sz w:val="30"/>
    </w:rPr>
  </w:style>
  <w:style w:type="character" w:styleId="C4">
    <w:name w:val="Основной текст_"/>
    <w:basedOn w:val="C0"/>
    <w:link w:val="P4"/>
    <w:rPr>
      <w:rFonts w:ascii="Times New Roman" w:hAnsi="Times New Roman"/>
      <w:sz w:val="30"/>
    </w:rPr>
  </w:style>
  <w:style w:type="character" w:styleId="C5">
    <w:name w:val="Основной текст1"/>
    <w:basedOn w:val="C4"/>
    <w:rPr>
      <w:rFonts w:ascii="Times New Roman" w:hAnsi="Times New Roman"/>
      <w:color w:val="000000"/>
      <w:sz w:val="30"/>
      <w:u w:val="none"/>
    </w:rPr>
  </w:style>
  <w:style w:type="character" w:styleId="C6">
    <w:name w:val="Основной текст (2)"/>
    <w:basedOn w:val="C3"/>
    <w:rPr>
      <w:rFonts w:ascii="Times New Roman" w:hAnsi="Times New Roman"/>
      <w:b w:val="1"/>
      <w:color w:val="000000"/>
      <w:sz w:val="30"/>
      <w:u w:val="single"/>
    </w:rPr>
  </w:style>
  <w:style w:type="character" w:styleId="C7">
    <w:name w:val="Подпись к таблице_"/>
    <w:basedOn w:val="C0"/>
    <w:link w:val="P5"/>
    <w:rPr>
      <w:rFonts w:ascii="Times New Roman" w:hAnsi="Times New Roman"/>
      <w:sz w:val="30"/>
    </w:rPr>
  </w:style>
  <w:style w:type="character" w:styleId="C8">
    <w:name w:val="Основной текст + Полужирный"/>
    <w:basedOn w:val="C4"/>
    <w:rPr>
      <w:rFonts w:ascii="Times New Roman" w:hAnsi="Times New Roman"/>
      <w:b w:val="1"/>
      <w:color w:val="000000"/>
      <w:sz w:val="30"/>
      <w:u w:val="none"/>
    </w:rPr>
  </w:style>
  <w:style w:type="character" w:styleId="C9">
    <w:name w:val="Основной текст2"/>
    <w:basedOn w:val="C4"/>
    <w:rPr>
      <w:rFonts w:ascii="Times New Roman" w:hAnsi="Times New Roman"/>
      <w:color w:val="000000"/>
      <w:sz w:val="30"/>
      <w:u w:val="none"/>
    </w:rPr>
  </w:style>
  <w:style w:type="character" w:styleId="C10">
    <w:name w:val="Заголовок №1_"/>
    <w:basedOn w:val="C0"/>
    <w:link w:val="P6"/>
    <w:rPr>
      <w:rFonts w:ascii="Times New Roman" w:hAnsi="Times New Roman"/>
      <w:b w:val="1"/>
      <w:sz w:val="30"/>
    </w:rPr>
  </w:style>
  <w:style w:type="character" w:styleId="C11">
    <w:name w:val="Основной текст3"/>
    <w:basedOn w:val="C4"/>
    <w:rPr>
      <w:rFonts w:ascii="Times New Roman" w:hAnsi="Times New Roman"/>
      <w:color w:val="000000"/>
      <w:sz w:val="30"/>
      <w:u w:val="none"/>
    </w:rPr>
  </w:style>
  <w:style w:type="character" w:styleId="C12">
    <w:name w:val="Основной текст + Полужирный1"/>
    <w:basedOn w:val="C4"/>
    <w:rPr>
      <w:rFonts w:ascii="Times New Roman" w:hAnsi="Times New Roman"/>
      <w:b w:val="1"/>
      <w:color w:val="000000"/>
      <w:sz w:val="30"/>
      <w:u w:val="none"/>
    </w:rPr>
  </w:style>
  <w:style w:type="character" w:styleId="C13">
    <w:name w:val="Основной текст (2)2"/>
    <w:basedOn w:val="C3"/>
    <w:rPr>
      <w:rFonts w:ascii="Times New Roman" w:hAnsi="Times New Roman"/>
      <w:b w:val="1"/>
      <w:color w:val="000000"/>
      <w:sz w:val="30"/>
      <w:u w:val="none"/>
    </w:rPr>
  </w:style>
  <w:style w:type="character" w:styleId="C14">
    <w:name w:val="Основной текст + 4"/>
    <w:basedOn w:val="C4"/>
    <w:rPr>
      <w:rFonts w:ascii="Times New Roman" w:hAnsi="Times New Roman"/>
      <w:color w:val="000000"/>
      <w:sz w:val="9"/>
      <w:u w:val="none"/>
    </w:rPr>
  </w:style>
  <w:style w:type="character" w:styleId="C15">
    <w:name w:val="Основной текст + Sylfaen"/>
    <w:basedOn w:val="C4"/>
    <w:rPr>
      <w:rFonts w:ascii="Sylfaen" w:hAnsi="Sylfaen"/>
      <w:i w:val="1"/>
      <w:color w:val="000000"/>
      <w:sz w:val="30"/>
      <w:u w:val="none"/>
    </w:rPr>
  </w:style>
  <w:style w:type="character" w:styleId="C16">
    <w:name w:val="apple-converted-space"/>
    <w:basedOn w:val="C0"/>
    <w:rPr/>
  </w:style>
  <w:style w:type="character" w:styleId="C17">
    <w:name w:val="Текст выноски Знак"/>
    <w:basedOn w:val="C0"/>
    <w:link w:val="P7"/>
    <w:semiHidden/>
    <w:rPr>
      <w:rFonts w:ascii="Tahoma" w:hAnsi="Tahoma"/>
      <w:sz w:val="16"/>
    </w:rPr>
  </w:style>
  <w:style w:type="character" w:styleId="C18">
    <w:name w:val="line number"/>
    <w:basedOn w:val="C0"/>
    <w:semiHidden/>
    <w:rPr/>
  </w:style>
  <w:style w:type="character" w:styleId="C19">
    <w:name w:val="Верхний колонтитул Знак"/>
    <w:basedOn w:val="C0"/>
    <w:link w:val="P8"/>
    <w:semiHidden/>
    <w:rPr/>
  </w:style>
  <w:style w:type="character" w:styleId="C20">
    <w:name w:val="Нижний колонтитул Знак"/>
    <w:basedOn w:val="C0"/>
    <w:link w:val="P9"/>
    <w:rPr/>
  </w:style>
  <w:style w:type="character" w:styleId="C21">
    <w:name w:val="blk"/>
    <w:basedOn w:val="C0"/>
    <w:rPr/>
  </w:style>
  <w:style w:type="character" w:styleId="C22">
    <w:name w:val="r"/>
    <w:basedOn w:val="C0"/>
    <w:rPr/>
  </w:style>
  <w:style w:type="character" w:styleId="C23">
    <w:name w:val="Strong"/>
    <w:basedOn w:val="C0"/>
    <w:qFormat/>
    <w:rPr>
      <w:b w:val="1"/>
    </w:rPr>
  </w:style>
  <w:style w:type="character" w:styleId="C24">
    <w:name w:val="Заголовок 1 Знак"/>
    <w:basedOn w:val="C0"/>
    <w:link w:val="P1"/>
    <w:rPr>
      <w:rFonts w:ascii="Times New Roman" w:hAnsi="Times New Roman"/>
      <w:b w:val="1"/>
      <w:color w:val="auto"/>
      <w:sz w:val="48"/>
    </w:rPr>
  </w:style>
  <w:style w:type="character" w:styleId="C25">
    <w:name w:val="Emphasis"/>
    <w:basedOn w:val="C0"/>
    <w:qFormat/>
    <w:rPr>
      <w:i w:val="1"/>
    </w:rPr>
  </w:style>
  <w:style w:type="character" w:styleId="C26">
    <w:name w:val="Название Знак"/>
    <w:basedOn w:val="C0"/>
    <w:link w:val="P13"/>
    <w:rPr>
      <w:rFonts w:ascii="Cambria" w:hAnsi="Cambria"/>
      <w:b w:val="1"/>
      <w:sz w:val="32"/>
    </w:rPr>
  </w:style>
  <w:style w:type="character" w:styleId="C27">
    <w:name w:val="Основной текст с отступом Знак"/>
    <w:basedOn w:val="C0"/>
    <w:link w:val="P15"/>
    <w:rPr>
      <w:rFonts w:ascii="Times New Roman" w:hAnsi="Times New Roman"/>
      <w:color w:val="auto"/>
    </w:rPr>
  </w:style>
  <w:style w:type="character" w:styleId="C28">
    <w:name w:val="Заголовок 3 Знак"/>
    <w:basedOn w:val="C0"/>
    <w:link w:val="P2"/>
    <w:semiHidden/>
    <w:rPr>
      <w:color w:val="243F6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