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F060F1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01.02</w:t>
      </w:r>
      <w:r w:rsidR="0005596A">
        <w:rPr>
          <w:b/>
        </w:rPr>
        <w:t>.</w:t>
      </w:r>
      <w:r>
        <w:rPr>
          <w:b/>
        </w:rPr>
        <w:t>2021 по 07</w:t>
      </w:r>
      <w:r w:rsidR="006B7A2A">
        <w:rPr>
          <w:b/>
        </w:rPr>
        <w:t>.</w:t>
      </w:r>
      <w:r>
        <w:rPr>
          <w:b/>
        </w:rPr>
        <w:t>02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3260"/>
        <w:gridCol w:w="2693"/>
        <w:gridCol w:w="2062"/>
      </w:tblGrid>
      <w:tr w:rsidR="00EC6E77" w:rsidRPr="000C1CF4" w:rsidTr="004D2D1A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3260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2062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4D2D1A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3260" w:type="dxa"/>
          </w:tcPr>
          <w:p w:rsidR="00A810BB" w:rsidRPr="000C1CF4" w:rsidRDefault="00F060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2062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4D2D1A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A3539F" w:rsidRDefault="00F060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F060F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</w:t>
            </w:r>
            <w:r w:rsidR="008C00BF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13012E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3260" w:type="dxa"/>
          </w:tcPr>
          <w:p w:rsidR="00392270" w:rsidRDefault="00F060F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</w:t>
            </w:r>
            <w:r w:rsidR="008C00BF">
              <w:rPr>
                <w:sz w:val="26"/>
                <w:szCs w:val="26"/>
              </w:rPr>
              <w:t>.2021</w:t>
            </w:r>
          </w:p>
          <w:p w:rsidR="009016B7" w:rsidRPr="000C1CF4" w:rsidRDefault="00F060F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04.02</w:t>
            </w:r>
            <w:bookmarkStart w:id="0" w:name="_GoBack"/>
            <w:bookmarkEnd w:id="0"/>
            <w:r w:rsidR="008C00BF">
              <w:rPr>
                <w:sz w:val="26"/>
                <w:szCs w:val="26"/>
              </w:rPr>
              <w:t>.2021</w:t>
            </w:r>
          </w:p>
          <w:p w:rsidR="00392270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2062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D614DF" w:rsidRPr="000C1CF4" w:rsidTr="004D2D1A">
        <w:trPr>
          <w:trHeight w:val="240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2062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13012E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3260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2062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3260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062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Щитова</w:t>
            </w:r>
            <w:proofErr w:type="spellEnd"/>
            <w:r>
              <w:rPr>
                <w:sz w:val="26"/>
                <w:szCs w:val="26"/>
              </w:rPr>
              <w:t xml:space="preserve"> Г.В.</w:t>
            </w:r>
          </w:p>
        </w:tc>
      </w:tr>
      <w:tr w:rsidR="00D614DF" w:rsidRPr="000C1CF4" w:rsidTr="004D2D1A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lastRenderedPageBreak/>
              <w:t xml:space="preserve">- приём заявлений на регистрацию и передача их в </w:t>
            </w:r>
            <w:r w:rsidRPr="000C1CF4">
              <w:rPr>
                <w:bCs/>
                <w:iCs/>
                <w:sz w:val="26"/>
                <w:szCs w:val="26"/>
              </w:rPr>
              <w:lastRenderedPageBreak/>
              <w:t>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 xml:space="preserve"> постоянно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3260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архитектуры и земельных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4D2D1A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4D2D1A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-внесение платежных 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3260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4D2D1A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13012E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3260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2062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D6DD-F6D7-4406-B183-1027F5DE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74</cp:revision>
  <cp:lastPrinted>2016-11-07T13:55:00Z</cp:lastPrinted>
  <dcterms:created xsi:type="dcterms:W3CDTF">2019-07-16T10:58:00Z</dcterms:created>
  <dcterms:modified xsi:type="dcterms:W3CDTF">2021-02-04T06:04:00Z</dcterms:modified>
</cp:coreProperties>
</file>