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491F5" w14:textId="4B597DC3" w:rsidR="004D3AF1" w:rsidRPr="00F3436C" w:rsidRDefault="00912591" w:rsidP="00912591">
      <w:pPr>
        <w:tabs>
          <w:tab w:val="left" w:pos="9180"/>
        </w:tabs>
        <w:spacing w:after="0" w:line="240" w:lineRule="auto"/>
        <w:ind w:firstLine="0"/>
        <w:jc w:val="right"/>
        <w:rPr>
          <w:rFonts w:eastAsia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t>ПРОЕКТ</w:t>
      </w:r>
    </w:p>
    <w:p w14:paraId="03F044F8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</w:p>
    <w:p w14:paraId="339283DC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14:paraId="16D95761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14:paraId="2AF9F084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</w:p>
    <w:p w14:paraId="518CCE58" w14:textId="77777777" w:rsidR="004D3AF1" w:rsidRPr="00E97E69" w:rsidRDefault="004D3AF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РАСПОРЯЖЕНИЕ</w:t>
      </w:r>
    </w:p>
    <w:p w14:paraId="21D4F05E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14:paraId="01161D4B" w14:textId="0B986D96" w:rsidR="004D3AF1" w:rsidRPr="004D3AF1" w:rsidRDefault="0091259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___________</w:t>
      </w:r>
      <w:r w:rsidR="00F3436C">
        <w:rPr>
          <w:rFonts w:eastAsia="Times New Roman" w:cs="Times New Roman"/>
          <w:szCs w:val="28"/>
        </w:rPr>
        <w:t xml:space="preserve">   </w:t>
      </w:r>
      <w:r w:rsidR="004D3AF1" w:rsidRPr="004D3AF1">
        <w:rPr>
          <w:rFonts w:eastAsia="Times New Roman" w:cs="Times New Roman"/>
          <w:szCs w:val="28"/>
        </w:rPr>
        <w:t xml:space="preserve">                          х. Островского                                   </w:t>
      </w:r>
      <w:r w:rsidR="00F3436C">
        <w:rPr>
          <w:rFonts w:eastAsia="Times New Roman" w:cs="Times New Roman"/>
          <w:szCs w:val="28"/>
        </w:rPr>
        <w:t xml:space="preserve">          </w:t>
      </w:r>
      <w:r w:rsidR="00604ABA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_____</w:t>
      </w:r>
    </w:p>
    <w:p w14:paraId="486E833D" w14:textId="77777777" w:rsidR="004D3AF1" w:rsidRDefault="004D3AF1" w:rsidP="004D3AF1">
      <w:pPr>
        <w:ind w:right="4535"/>
        <w:rPr>
          <w:szCs w:val="28"/>
        </w:rPr>
      </w:pPr>
    </w:p>
    <w:p w14:paraId="52AD8F74" w14:textId="77777777" w:rsidR="00FB60F9" w:rsidRDefault="00FB60F9" w:rsidP="008B50E1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 w:rsidRPr="00FB60F9">
        <w:rPr>
          <w:rFonts w:eastAsia="Calibri" w:cs="Times New Roman"/>
          <w:szCs w:val="28"/>
          <w:lang w:eastAsia="ru-RU"/>
        </w:rPr>
        <w:t>О</w:t>
      </w:r>
      <w:r w:rsidR="008B50E1">
        <w:rPr>
          <w:rFonts w:eastAsia="Calibri" w:cs="Times New Roman"/>
          <w:szCs w:val="28"/>
          <w:lang w:eastAsia="ru-RU"/>
        </w:rPr>
        <w:t xml:space="preserve"> внесении изменений в распоряжение </w:t>
      </w:r>
    </w:p>
    <w:p w14:paraId="676547B4" w14:textId="77777777" w:rsidR="008B50E1" w:rsidRPr="00FB60F9" w:rsidRDefault="008B50E1" w:rsidP="008B50E1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от 30.12.2019 №222  </w:t>
      </w:r>
    </w:p>
    <w:p w14:paraId="337CBA2E" w14:textId="77777777"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14:paraId="52FF3EDE" w14:textId="77777777" w:rsidR="00FB60F9" w:rsidRPr="00FB60F9" w:rsidRDefault="00FB60F9" w:rsidP="00FB60F9">
      <w:pPr>
        <w:spacing w:after="0" w:line="240" w:lineRule="auto"/>
        <w:ind w:firstLine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Pr="00FB60F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</w:t>
      </w:r>
      <w:r>
        <w:rPr>
          <w:rFonts w:eastAsia="Times New Roman" w:cs="Times New Roman"/>
          <w:szCs w:val="28"/>
          <w:lang w:eastAsia="ru-RU"/>
        </w:rPr>
        <w:t>поселения»</w:t>
      </w:r>
    </w:p>
    <w:p w14:paraId="251BA16B" w14:textId="77777777" w:rsidR="008836D1" w:rsidRDefault="008836D1" w:rsidP="004E695F">
      <w:pPr>
        <w:autoSpaceDE w:val="0"/>
        <w:autoSpaceDN w:val="0"/>
        <w:adjustRightInd w:val="0"/>
        <w:rPr>
          <w:szCs w:val="28"/>
        </w:rPr>
      </w:pPr>
    </w:p>
    <w:p w14:paraId="300C4663" w14:textId="77777777" w:rsidR="00FB60F9" w:rsidRPr="00FB60F9" w:rsidRDefault="00866566" w:rsidP="00FB60F9">
      <w:pPr>
        <w:pStyle w:val="a"/>
        <w:spacing w:before="0"/>
      </w:pPr>
      <w:r>
        <w:rPr>
          <w:rFonts w:eastAsia="Calibri"/>
          <w:color w:val="000000"/>
          <w:spacing w:val="3"/>
        </w:rPr>
        <w:t>Внести изменения в</w:t>
      </w:r>
      <w:r w:rsidR="00FB60F9" w:rsidRPr="00965D79">
        <w:rPr>
          <w:rFonts w:eastAsia="Calibri"/>
          <w:color w:val="000000"/>
          <w:spacing w:val="3"/>
        </w:rPr>
        <w:t xml:space="preserve"> план реализации муниципальной программы Истоминского сельского поселения </w:t>
      </w:r>
      <w:r w:rsidR="00FB60F9" w:rsidRPr="00965D79">
        <w:rPr>
          <w:rFonts w:eastAsia="Calibri"/>
          <w:color w:val="000000"/>
          <w:spacing w:val="-1"/>
        </w:rPr>
        <w:t>«</w:t>
      </w:r>
      <w:r w:rsidR="00914B28">
        <w:rPr>
          <w:rFonts w:eastAsia="Calibri"/>
          <w:color w:val="000000"/>
          <w:spacing w:val="-1"/>
        </w:rPr>
        <w:t>охрана окружающей среды и рациональное природопользование</w:t>
      </w:r>
      <w:r w:rsidR="00780541">
        <w:rPr>
          <w:rFonts w:eastAsia="Calibri"/>
          <w:color w:val="000000"/>
          <w:spacing w:val="1"/>
        </w:rPr>
        <w:t>» на 2020</w:t>
      </w:r>
      <w:r w:rsidR="00FB60F9" w:rsidRPr="00965D79">
        <w:rPr>
          <w:rFonts w:eastAsia="Calibri"/>
          <w:color w:val="000000"/>
          <w:spacing w:val="1"/>
        </w:rPr>
        <w:t xml:space="preserve"> год (далее – план </w:t>
      </w:r>
      <w:r w:rsidR="00FB60F9" w:rsidRPr="00965D79">
        <w:rPr>
          <w:rFonts w:eastAsia="Calibri"/>
          <w:color w:val="000000"/>
          <w:spacing w:val="-2"/>
        </w:rPr>
        <w:t>реализации) согласно прилож</w:t>
      </w:r>
      <w:r w:rsidR="007D44BB">
        <w:rPr>
          <w:rFonts w:eastAsia="Calibri"/>
          <w:color w:val="000000"/>
          <w:spacing w:val="-2"/>
        </w:rPr>
        <w:t>ению, к настоящему распоряжению</w:t>
      </w:r>
      <w:r w:rsidR="00FB60F9" w:rsidRPr="00965D79">
        <w:rPr>
          <w:rFonts w:eastAsia="Calibri"/>
          <w:color w:val="000000"/>
          <w:spacing w:val="-2"/>
        </w:rPr>
        <w:t>.</w:t>
      </w:r>
    </w:p>
    <w:p w14:paraId="61F50680" w14:textId="77777777" w:rsidR="00FB60F9" w:rsidRDefault="005176ED" w:rsidP="00FB60F9">
      <w:pPr>
        <w:pStyle w:val="a"/>
        <w:spacing w:before="0"/>
      </w:pPr>
      <w:r>
        <w:t xml:space="preserve"> Начальнику сектора земельных отношений, налогов и сборов и с</w:t>
      </w:r>
      <w:r w:rsidR="007D44BB">
        <w:t>ектору экономики и финансов А</w:t>
      </w:r>
      <w:r w:rsidR="00FB60F9" w:rsidRPr="00FB60F9">
        <w:t>дминистрации Истоминского сельского поселения обеспечить исполнение плана реализации, указанного в п</w:t>
      </w:r>
      <w:r w:rsidR="007D44BB">
        <w:t>ункте 1 настоящего распоряжения</w:t>
      </w:r>
      <w:r w:rsidR="00FB60F9" w:rsidRPr="00FB60F9">
        <w:t>.</w:t>
      </w:r>
    </w:p>
    <w:p w14:paraId="100741BB" w14:textId="77777777" w:rsidR="00FB60F9" w:rsidRPr="00FB60F9" w:rsidRDefault="00FB60F9" w:rsidP="00FB60F9">
      <w:pPr>
        <w:pStyle w:val="a"/>
        <w:spacing w:before="0"/>
      </w:pPr>
      <w:r w:rsidRPr="00965D79">
        <w:rPr>
          <w:rFonts w:eastAsia="Calibri"/>
          <w:color w:val="000000"/>
          <w:spacing w:val="-1"/>
        </w:rPr>
        <w:t xml:space="preserve">Настоящее </w:t>
      </w:r>
      <w:r w:rsidR="007D44BB">
        <w:rPr>
          <w:rFonts w:eastAsia="Calibri"/>
          <w:color w:val="000000"/>
          <w:spacing w:val="-1"/>
        </w:rPr>
        <w:t>распоряжение</w:t>
      </w:r>
      <w:r w:rsidRPr="00965D79">
        <w:rPr>
          <w:rFonts w:eastAsia="Calibri"/>
          <w:color w:val="000000"/>
          <w:spacing w:val="-1"/>
        </w:rPr>
        <w:t xml:space="preserve">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="007D44BB">
        <w:rPr>
          <w:rFonts w:eastAsia="Calibri"/>
          <w:color w:val="000000"/>
          <w:spacing w:val="-1"/>
        </w:rPr>
        <w:t>.</w:t>
      </w:r>
    </w:p>
    <w:p w14:paraId="017165A0" w14:textId="77777777" w:rsidR="004E695F" w:rsidRPr="006F7D26" w:rsidRDefault="004E695F" w:rsidP="00FB60F9">
      <w:pPr>
        <w:pStyle w:val="a"/>
        <w:spacing w:before="0"/>
      </w:pPr>
      <w:r w:rsidRPr="006F7D26">
        <w:t xml:space="preserve">Контроль за выполнением настоящего </w:t>
      </w:r>
      <w:r w:rsidR="004D3AF1">
        <w:t>распоряжения</w:t>
      </w:r>
      <w:r w:rsidRPr="00E07035">
        <w:t xml:space="preserve"> </w:t>
      </w:r>
      <w:r w:rsidR="008836D1">
        <w:t>воз</w:t>
      </w:r>
      <w:r w:rsidR="0039345E">
        <w:t>ложить на Заместителя г</w:t>
      </w:r>
      <w:r w:rsidR="008836D1">
        <w:t>лавы А</w:t>
      </w:r>
      <w:r w:rsidR="000B6EC0">
        <w:t>дминистрации Истоминского сельского поселения Кудовба Д.А</w:t>
      </w:r>
      <w:r w:rsidRPr="006F7D26">
        <w:t>.</w:t>
      </w:r>
    </w:p>
    <w:p w14:paraId="7654518F" w14:textId="77777777" w:rsidR="00FB60F9" w:rsidRDefault="00FB60F9" w:rsidP="004D3AF1">
      <w:pPr>
        <w:pStyle w:val="a5"/>
        <w:rPr>
          <w:sz w:val="28"/>
          <w:szCs w:val="28"/>
        </w:rPr>
      </w:pPr>
    </w:p>
    <w:p w14:paraId="1BC9E220" w14:textId="77777777" w:rsidR="004D3AF1" w:rsidRPr="004D3AF1" w:rsidRDefault="004D3AF1" w:rsidP="004D3AF1">
      <w:pPr>
        <w:pStyle w:val="a5"/>
        <w:rPr>
          <w:sz w:val="28"/>
          <w:szCs w:val="28"/>
        </w:rPr>
      </w:pPr>
      <w:r w:rsidRPr="004D3AF1">
        <w:rPr>
          <w:sz w:val="28"/>
          <w:szCs w:val="28"/>
        </w:rPr>
        <w:t xml:space="preserve">Глава Администрации </w:t>
      </w:r>
    </w:p>
    <w:p w14:paraId="2AF4985A" w14:textId="77777777"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О. А. Калинина</w:t>
      </w:r>
    </w:p>
    <w:p w14:paraId="04858D6A" w14:textId="77777777" w:rsidR="00F3436C" w:rsidRDefault="00F3436C" w:rsidP="004D3AF1">
      <w:pPr>
        <w:pStyle w:val="a5"/>
        <w:rPr>
          <w:sz w:val="28"/>
          <w:szCs w:val="28"/>
        </w:rPr>
      </w:pPr>
    </w:p>
    <w:p w14:paraId="128ED162" w14:textId="77777777" w:rsidR="00F3436C" w:rsidRPr="00F3436C" w:rsidRDefault="00F3436C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0" w:name="_Hlk32331359"/>
      <w:r w:rsidRPr="00F3436C">
        <w:rPr>
          <w:rFonts w:eastAsia="Times New Roman" w:cs="Times New Roman"/>
          <w:sz w:val="20"/>
          <w:szCs w:val="20"/>
          <w:lang w:eastAsia="ru-RU"/>
        </w:rPr>
        <w:t>Распоряжени</w:t>
      </w:r>
      <w:r w:rsidR="00EB3E3A">
        <w:rPr>
          <w:rFonts w:eastAsia="Times New Roman" w:cs="Times New Roman"/>
          <w:sz w:val="20"/>
          <w:szCs w:val="20"/>
          <w:lang w:eastAsia="ru-RU"/>
        </w:rPr>
        <w:t>е</w:t>
      </w:r>
      <w:r w:rsidRPr="00F3436C">
        <w:rPr>
          <w:rFonts w:eastAsia="Times New Roman" w:cs="Times New Roman"/>
          <w:sz w:val="20"/>
          <w:szCs w:val="20"/>
          <w:lang w:eastAsia="ru-RU"/>
        </w:rPr>
        <w:t xml:space="preserve"> вносит</w:t>
      </w:r>
      <w:r w:rsidRPr="00F3436C">
        <w:rPr>
          <w:rFonts w:eastAsia="Times New Roman" w:cs="Times New Roman"/>
          <w:sz w:val="20"/>
          <w:szCs w:val="20"/>
          <w:lang w:eastAsia="ru-RU"/>
        </w:rPr>
        <w:tab/>
      </w:r>
    </w:p>
    <w:p w14:paraId="0C036715" w14:textId="77777777" w:rsidR="000B6EC0" w:rsidRDefault="000B6EC0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Отдел по имущественным и земельным отношениям, ЖКХ, </w:t>
      </w:r>
      <w:r w:rsidR="00914B28">
        <w:rPr>
          <w:rFonts w:eastAsia="Times New Roman" w:cs="Times New Roman"/>
          <w:sz w:val="20"/>
          <w:szCs w:val="20"/>
          <w:lang w:eastAsia="ru-RU"/>
        </w:rPr>
        <w:t xml:space="preserve">благоустройству,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</w:t>
      </w:r>
      <w:r w:rsidR="00FB60F9">
        <w:rPr>
          <w:rFonts w:eastAsia="Times New Roman" w:cs="Times New Roman"/>
          <w:sz w:val="20"/>
          <w:szCs w:val="20"/>
          <w:lang w:eastAsia="ru-RU"/>
        </w:rPr>
        <w:t xml:space="preserve">           </w:t>
      </w:r>
    </w:p>
    <w:p w14:paraId="7996593B" w14:textId="77777777" w:rsidR="000B6EC0" w:rsidRDefault="008836D1" w:rsidP="00F3436C">
      <w:pPr>
        <w:tabs>
          <w:tab w:val="left" w:pos="8088"/>
        </w:tabs>
        <w:spacing w:after="0" w:line="240" w:lineRule="auto"/>
        <w:ind w:firstLine="0"/>
        <w:rPr>
          <w:sz w:val="20"/>
          <w:szCs w:val="20"/>
        </w:rPr>
        <w:sectPr w:rsidR="000B6EC0" w:rsidSect="00EB3E3A">
          <w:footerReference w:type="default" r:id="rId8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а</w:t>
      </w:r>
      <w:r w:rsidR="000B6EC0">
        <w:rPr>
          <w:rFonts w:eastAsia="Times New Roman" w:cs="Times New Roman"/>
          <w:sz w:val="20"/>
          <w:szCs w:val="20"/>
          <w:lang w:eastAsia="ru-RU"/>
        </w:rPr>
        <w:t>рхитектуре и предпринимательству</w:t>
      </w:r>
      <w:r w:rsidR="00F3436C">
        <w:tab/>
      </w:r>
    </w:p>
    <w:bookmarkEnd w:id="0"/>
    <w:p w14:paraId="17EA2D03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0DCD9A3E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14:paraId="23A3014F" w14:textId="67419668" w:rsidR="000B6EC0" w:rsidRP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3E7EF3">
        <w:rPr>
          <w:rFonts w:eastAsia="Times New Roman" w:cs="Times New Roman"/>
          <w:szCs w:val="28"/>
          <w:lang w:eastAsia="ru-RU"/>
        </w:rPr>
        <w:t>01.12</w:t>
      </w:r>
      <w:r w:rsidR="008B50E1">
        <w:rPr>
          <w:rFonts w:eastAsia="Times New Roman" w:cs="Times New Roman"/>
          <w:szCs w:val="28"/>
          <w:lang w:eastAsia="ru-RU"/>
        </w:rPr>
        <w:t>.2020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3E7EF3">
        <w:rPr>
          <w:rFonts w:eastAsia="Times New Roman" w:cs="Times New Roman"/>
          <w:szCs w:val="28"/>
          <w:lang w:eastAsia="ru-RU"/>
        </w:rPr>
        <w:t>147</w:t>
      </w:r>
    </w:p>
    <w:p w14:paraId="3F7603CC" w14:textId="77777777" w:rsidR="000B6EC0" w:rsidRPr="000B6EC0" w:rsidRDefault="000B6EC0" w:rsidP="000B6EC0">
      <w:pPr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14:paraId="2D7C899E" w14:textId="77777777" w:rsidR="00781566" w:rsidRDefault="00781566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1DB84A71" w14:textId="77777777" w:rsidR="00914B28" w:rsidRPr="00914B28" w:rsidRDefault="00914B28" w:rsidP="00914B28">
      <w:pPr>
        <w:tabs>
          <w:tab w:val="left" w:pos="1386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14B28">
        <w:rPr>
          <w:rFonts w:eastAsia="Times New Roman" w:cs="Times New Roman"/>
          <w:b/>
          <w:szCs w:val="28"/>
          <w:lang w:eastAsia="ru-RU"/>
        </w:rPr>
        <w:t>План реализации муниципальной программы Истоминского сельского поселения</w:t>
      </w:r>
    </w:p>
    <w:p w14:paraId="420C94F0" w14:textId="77777777" w:rsidR="00914B28" w:rsidRPr="00914B28" w:rsidRDefault="00914B28" w:rsidP="00914B28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14B28">
        <w:rPr>
          <w:rFonts w:eastAsia="Times New Roman" w:cs="Times New Roman"/>
          <w:b/>
          <w:szCs w:val="28"/>
          <w:lang w:eastAsia="ru-RU"/>
        </w:rPr>
        <w:t>«Охрана окружающей среды и рациональное природопользование» на 20</w:t>
      </w:r>
      <w:r w:rsidR="00EB3E3A">
        <w:rPr>
          <w:rFonts w:eastAsia="Times New Roman" w:cs="Times New Roman"/>
          <w:b/>
          <w:szCs w:val="28"/>
          <w:lang w:eastAsia="ru-RU"/>
        </w:rPr>
        <w:t>20</w:t>
      </w:r>
      <w:r w:rsidRPr="00914B28">
        <w:rPr>
          <w:rFonts w:eastAsia="Times New Roman" w:cs="Times New Roman"/>
          <w:b/>
          <w:szCs w:val="28"/>
          <w:lang w:eastAsia="ru-RU"/>
        </w:rPr>
        <w:t xml:space="preserve"> год</w:t>
      </w:r>
    </w:p>
    <w:p w14:paraId="77BA8464" w14:textId="77777777" w:rsidR="00914B28" w:rsidRPr="00914B28" w:rsidRDefault="00914B28" w:rsidP="00914B28">
      <w:pPr>
        <w:spacing w:after="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3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6"/>
        <w:gridCol w:w="2559"/>
        <w:gridCol w:w="21"/>
        <w:gridCol w:w="2679"/>
        <w:gridCol w:w="2991"/>
        <w:gridCol w:w="1191"/>
        <w:gridCol w:w="1398"/>
        <w:gridCol w:w="1260"/>
        <w:gridCol w:w="1260"/>
        <w:gridCol w:w="1260"/>
      </w:tblGrid>
      <w:tr w:rsidR="00914B28" w:rsidRPr="00914B28" w14:paraId="30001EB6" w14:textId="77777777" w:rsidTr="00914B28">
        <w:trPr>
          <w:trHeight w:val="43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DBE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E6A4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Номер </w:t>
            </w:r>
          </w:p>
          <w:p w14:paraId="3DD70FB9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и наименование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067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Ответственный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 xml:space="preserve"> исполнитель, соисполнитель, участник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0B42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Ожидаемый результат (краткое описание)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A3A4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Срок   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>реализации (дата)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 xml:space="preserve">  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9B0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   Объем расходов (тыс. рублей)  </w:t>
            </w:r>
          </w:p>
        </w:tc>
      </w:tr>
      <w:tr w:rsidR="00914B28" w:rsidRPr="00914B28" w14:paraId="62C7C307" w14:textId="77777777" w:rsidTr="00914B28">
        <w:trPr>
          <w:trHeight w:val="79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EF8E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E059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6DED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14C2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3364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3FCC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3EFC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4D7F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D607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внебюджетные источники</w:t>
            </w:r>
          </w:p>
        </w:tc>
      </w:tr>
      <w:tr w:rsidR="00914B28" w:rsidRPr="00914B28" w14:paraId="2AC7F09F" w14:textId="77777777" w:rsidTr="00914B28">
        <w:trPr>
          <w:trHeight w:val="138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C062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251B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2473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06A1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0077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B4F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2CF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F95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76F8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914B28" w:rsidRPr="00914B28" w14:paraId="29994846" w14:textId="77777777" w:rsidTr="00914B28">
        <w:trPr>
          <w:trHeight w:val="111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C626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7719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 xml:space="preserve">Подпрограмма 1 «Охрана окружающей среды».    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C503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D025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Х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DCE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66DC" w14:textId="4E310695" w:rsidR="00914B28" w:rsidRPr="00914B28" w:rsidRDefault="003E7EF3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C04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3FB" w14:textId="5A410656" w:rsidR="00914B28" w:rsidRPr="00914B28" w:rsidRDefault="003E7EF3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714,3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8573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14:paraId="62168D2A" w14:textId="77777777" w:rsidTr="00914B28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6172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5636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Основное мероприятие 1.1Мероприятие по охране окружающей среды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42F0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CBA1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Содержание и расширение границ зоны зеленых насаждений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9C2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6F7F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2C5C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9B5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25B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14:paraId="7A16DBE7" w14:textId="77777777" w:rsidTr="00914B28">
        <w:trPr>
          <w:trHeight w:val="15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655E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8A36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>Подпрограмма 2 «Формирование комплексной системы управления отходами»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02E5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FDC2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Решение проблем сбора, вывоза бытовых отходов, ликвидация мест несанкционированного размещения отходов.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CAFA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A7F2" w14:textId="3BEFFD6B" w:rsidR="00914B28" w:rsidRPr="00914B28" w:rsidRDefault="003E7EF3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714,3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C190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7233" w14:textId="594A213A" w:rsidR="00914B28" w:rsidRPr="00914B28" w:rsidRDefault="003E7EF3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714,3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F3E7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14:paraId="219CD399" w14:textId="77777777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17D7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74BD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 xml:space="preserve">Основное мероприятие 2.1. </w:t>
            </w: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Мероприятие по формированию комплексной системы управления отходами на территории поселения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4423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C582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Решение проблем сбора, вывоза бытовых отходов, ликвидация мест несанкционированного размещения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016B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1CA5" w14:textId="38C9EEA3" w:rsidR="00914B28" w:rsidRPr="00914B28" w:rsidRDefault="003E7EF3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714,3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B751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5BF1" w14:textId="02CF13CD" w:rsidR="00914B28" w:rsidRPr="00914B28" w:rsidRDefault="003E7EF3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714,3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0B44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DB5BAD" w:rsidRPr="00914B28" w14:paraId="0E67F888" w14:textId="77777777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4849" w14:textId="77777777" w:rsidR="00DB5BAD" w:rsidRPr="00914B28" w:rsidRDefault="00DB5BAD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D8BB" w14:textId="77777777" w:rsidR="00DB5BAD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Подпрограмма 3</w:t>
            </w:r>
          </w:p>
          <w:p w14:paraId="48A27153" w14:textId="77777777" w:rsidR="00DB5BAD" w:rsidRPr="00DB5BAD" w:rsidRDefault="00DB5BAD" w:rsidP="00DB5BA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szCs w:val="28"/>
                <w:lang w:eastAsia="ru-RU"/>
              </w:rPr>
              <w:t>«Использование и охрана земель, находящихся в муниципальной собственности»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4C81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B20C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779D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823F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E47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D924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21A2" w14:textId="77777777" w:rsidR="00DB5BAD" w:rsidRPr="00914B28" w:rsidRDefault="00DB5BAD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DB5BAD" w:rsidRPr="00914B28" w14:paraId="52A9F905" w14:textId="77777777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211F" w14:textId="77777777" w:rsidR="00DB5BAD" w:rsidRPr="00914B28" w:rsidRDefault="00DB5BAD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6B93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>.1.</w:t>
            </w:r>
            <w:r>
              <w:t xml:space="preserve"> </w:t>
            </w: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>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EFAB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6A55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kern w:val="2"/>
                <w:szCs w:val="28"/>
                <w:lang w:eastAsia="ru-RU"/>
              </w:rPr>
              <w:t xml:space="preserve">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</w:t>
            </w:r>
            <w:r w:rsidRPr="00DB5BAD">
              <w:rPr>
                <w:rFonts w:eastAsia="Times New Roman" w:cs="Times New Roman"/>
                <w:kern w:val="2"/>
                <w:szCs w:val="28"/>
                <w:lang w:eastAsia="ru-RU"/>
              </w:rPr>
              <w:lastRenderedPageBreak/>
              <w:t>негативных воздействий, в результате которых происходит деградация земель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1857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BD29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BBF7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C60D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B9F6" w14:textId="77777777" w:rsidR="00DB5BAD" w:rsidRPr="00914B28" w:rsidRDefault="00DB5BAD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14:paraId="5DC308F6" w14:textId="77777777" w:rsidR="008836D1" w:rsidRPr="00914B28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1E3B9E89" w14:textId="77777777" w:rsidR="008836D1" w:rsidRPr="004D3AF1" w:rsidRDefault="008836D1" w:rsidP="008836D1">
      <w:pPr>
        <w:pStyle w:val="a5"/>
        <w:rPr>
          <w:sz w:val="28"/>
          <w:szCs w:val="28"/>
        </w:rPr>
      </w:pPr>
      <w:r w:rsidRPr="00914B28">
        <w:rPr>
          <w:rFonts w:cs="Times New Roman"/>
          <w:sz w:val="28"/>
          <w:szCs w:val="28"/>
        </w:rPr>
        <w:t>Глава Администрации Истоминского сельского поселения</w:t>
      </w:r>
      <w:r w:rsidRPr="00914B28">
        <w:rPr>
          <w:rFonts w:cs="Times New Roman"/>
          <w:sz w:val="28"/>
          <w:szCs w:val="28"/>
        </w:rPr>
        <w:tab/>
        <w:t xml:space="preserve">                                                                                    О. А. Калинина</w:t>
      </w:r>
    </w:p>
    <w:p w14:paraId="703DA716" w14:textId="77777777" w:rsidR="008836D1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083FF57A" w14:textId="77777777" w:rsidR="008836D1" w:rsidRPr="000B6EC0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sectPr w:rsidR="008836D1" w:rsidRPr="000B6EC0" w:rsidSect="00FB60F9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A302A" w14:textId="77777777" w:rsidR="00A04BD3" w:rsidRDefault="00A04BD3" w:rsidP="000E6C4E">
      <w:pPr>
        <w:spacing w:after="0" w:line="240" w:lineRule="auto"/>
      </w:pPr>
      <w:r>
        <w:separator/>
      </w:r>
    </w:p>
  </w:endnote>
  <w:endnote w:type="continuationSeparator" w:id="0">
    <w:p w14:paraId="4816EBCE" w14:textId="77777777" w:rsidR="00A04BD3" w:rsidRDefault="00A04BD3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B1547" w14:textId="77777777" w:rsidR="00AC217D" w:rsidRPr="00AC217D" w:rsidRDefault="00AC217D" w:rsidP="00AC217D">
    <w:pPr>
      <w:pStyle w:val="ac"/>
      <w:jc w:val="right"/>
      <w:rPr>
        <w:sz w:val="20"/>
        <w:szCs w:val="20"/>
      </w:rPr>
    </w:pPr>
  </w:p>
  <w:p w14:paraId="3DEC3975" w14:textId="77777777" w:rsidR="000E6C4E" w:rsidRDefault="000E6C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9B2FD" w14:textId="77777777" w:rsidR="00A04BD3" w:rsidRDefault="00A04BD3" w:rsidP="000E6C4E">
      <w:pPr>
        <w:spacing w:after="0" w:line="240" w:lineRule="auto"/>
      </w:pPr>
      <w:r>
        <w:separator/>
      </w:r>
    </w:p>
  </w:footnote>
  <w:footnote w:type="continuationSeparator" w:id="0">
    <w:p w14:paraId="373077D0" w14:textId="77777777" w:rsidR="00A04BD3" w:rsidRDefault="00A04BD3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2B58B9"/>
    <w:multiLevelType w:val="hybridMultilevel"/>
    <w:tmpl w:val="00CAA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7B"/>
    <w:rsid w:val="000B6EC0"/>
    <w:rsid w:val="000E4D98"/>
    <w:rsid w:val="000E6C4E"/>
    <w:rsid w:val="0013292A"/>
    <w:rsid w:val="001378F0"/>
    <w:rsid w:val="00197D66"/>
    <w:rsid w:val="002902CD"/>
    <w:rsid w:val="002B2C5F"/>
    <w:rsid w:val="0039345E"/>
    <w:rsid w:val="003C40F8"/>
    <w:rsid w:val="003E7EF3"/>
    <w:rsid w:val="004100CD"/>
    <w:rsid w:val="00453247"/>
    <w:rsid w:val="004D3AF1"/>
    <w:rsid w:val="004E1499"/>
    <w:rsid w:val="004E695F"/>
    <w:rsid w:val="005176ED"/>
    <w:rsid w:val="005326D3"/>
    <w:rsid w:val="0054037D"/>
    <w:rsid w:val="005F0FBD"/>
    <w:rsid w:val="00604ABA"/>
    <w:rsid w:val="006111E5"/>
    <w:rsid w:val="00635A26"/>
    <w:rsid w:val="00675928"/>
    <w:rsid w:val="00685269"/>
    <w:rsid w:val="006F0D3A"/>
    <w:rsid w:val="0076093E"/>
    <w:rsid w:val="00780541"/>
    <w:rsid w:val="00781566"/>
    <w:rsid w:val="007D44BB"/>
    <w:rsid w:val="007F22BF"/>
    <w:rsid w:val="00803F60"/>
    <w:rsid w:val="0081543A"/>
    <w:rsid w:val="0082273C"/>
    <w:rsid w:val="00840DB8"/>
    <w:rsid w:val="00851A09"/>
    <w:rsid w:val="00866566"/>
    <w:rsid w:val="008836D1"/>
    <w:rsid w:val="008A3F85"/>
    <w:rsid w:val="008B50E1"/>
    <w:rsid w:val="008D7016"/>
    <w:rsid w:val="00904518"/>
    <w:rsid w:val="009066EF"/>
    <w:rsid w:val="00912591"/>
    <w:rsid w:val="00914B28"/>
    <w:rsid w:val="00932DFA"/>
    <w:rsid w:val="00937B25"/>
    <w:rsid w:val="00955F8F"/>
    <w:rsid w:val="00965AAA"/>
    <w:rsid w:val="00984577"/>
    <w:rsid w:val="00A03BB0"/>
    <w:rsid w:val="00A04BD3"/>
    <w:rsid w:val="00AC217D"/>
    <w:rsid w:val="00AE2C20"/>
    <w:rsid w:val="00B25DB2"/>
    <w:rsid w:val="00BB3DCC"/>
    <w:rsid w:val="00C075A8"/>
    <w:rsid w:val="00C153E6"/>
    <w:rsid w:val="00C75129"/>
    <w:rsid w:val="00D2659F"/>
    <w:rsid w:val="00D40CB3"/>
    <w:rsid w:val="00DA6234"/>
    <w:rsid w:val="00DA7308"/>
    <w:rsid w:val="00DB5BAD"/>
    <w:rsid w:val="00DD4282"/>
    <w:rsid w:val="00DD51A0"/>
    <w:rsid w:val="00E55CDB"/>
    <w:rsid w:val="00E73AF7"/>
    <w:rsid w:val="00E97E69"/>
    <w:rsid w:val="00EB3E3A"/>
    <w:rsid w:val="00EC13E5"/>
    <w:rsid w:val="00F3436C"/>
    <w:rsid w:val="00F5427B"/>
    <w:rsid w:val="00FA3804"/>
    <w:rsid w:val="00FB60F9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9AD0F"/>
  <w15:docId w15:val="{EDF305A0-1189-49FA-BA9D-35677EFD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B31-8228-4C2C-8CF1-CB7DA230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4</cp:revision>
  <cp:lastPrinted>2020-05-13T13:07:00Z</cp:lastPrinted>
  <dcterms:created xsi:type="dcterms:W3CDTF">2020-12-07T06:21:00Z</dcterms:created>
  <dcterms:modified xsi:type="dcterms:W3CDTF">2020-12-07T07:08:00Z</dcterms:modified>
</cp:coreProperties>
</file>