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C9BE5" w14:textId="15378126" w:rsidR="00ED7F85" w:rsidRDefault="00D5708D" w:rsidP="00D5708D">
      <w:pPr>
        <w:jc w:val="righ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ПРОЕКТ</w:t>
      </w:r>
    </w:p>
    <w:p w14:paraId="6850DCAA" w14:textId="77777777" w:rsidR="0034400D" w:rsidRPr="00246F52" w:rsidRDefault="0034400D" w:rsidP="00D5708D">
      <w:pPr>
        <w:jc w:val="right"/>
        <w:rPr>
          <w:b/>
          <w:bCs/>
          <w:sz w:val="28"/>
          <w:szCs w:val="28"/>
        </w:rPr>
      </w:pPr>
    </w:p>
    <w:p w14:paraId="76B58C89" w14:textId="77777777" w:rsidR="00ED7F85" w:rsidRPr="00246F52" w:rsidRDefault="00ED7F85" w:rsidP="00ED7F85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246F52">
        <w:rPr>
          <w:b/>
          <w:color w:val="000000"/>
          <w:sz w:val="28"/>
          <w:szCs w:val="28"/>
        </w:rPr>
        <w:t xml:space="preserve">АДМИНИСТРАЦИЯ </w:t>
      </w:r>
    </w:p>
    <w:p w14:paraId="2DDD56C9" w14:textId="77777777" w:rsidR="00ED7F85" w:rsidRPr="00246F52" w:rsidRDefault="00ED7F85" w:rsidP="00ED7F85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246F52">
        <w:rPr>
          <w:b/>
          <w:color w:val="000000"/>
          <w:sz w:val="28"/>
          <w:szCs w:val="28"/>
        </w:rPr>
        <w:t>ИСТОМИНСКОГО СЕЛЬСКОГО ПОСЕЛЕНИЯ</w:t>
      </w:r>
    </w:p>
    <w:p w14:paraId="1F572FF8" w14:textId="77777777" w:rsidR="00ED7F85" w:rsidRPr="00246F52" w:rsidRDefault="00ED7F85" w:rsidP="00ED7F85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246F52">
        <w:rPr>
          <w:b/>
          <w:color w:val="000000"/>
          <w:sz w:val="28"/>
          <w:szCs w:val="28"/>
        </w:rPr>
        <w:t>АКСАЙСКОГО РАЙОНА РОСТОВСКОЙ ОБЛАСТИ</w:t>
      </w:r>
    </w:p>
    <w:p w14:paraId="6ED7F37D" w14:textId="77777777" w:rsidR="00ED7F85" w:rsidRPr="00246F52" w:rsidRDefault="00ED7F85" w:rsidP="00ED7F85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 w:rsidRPr="00246F52">
        <w:rPr>
          <w:sz w:val="28"/>
          <w:szCs w:val="28"/>
        </w:rPr>
        <w:t> </w:t>
      </w:r>
    </w:p>
    <w:p w14:paraId="6DA4FDAA" w14:textId="77777777" w:rsidR="00ED7F85" w:rsidRPr="00246F52" w:rsidRDefault="00ED7F85" w:rsidP="00ED7F85">
      <w:pPr>
        <w:jc w:val="center"/>
        <w:rPr>
          <w:b/>
          <w:bCs/>
          <w:sz w:val="28"/>
          <w:szCs w:val="28"/>
        </w:rPr>
      </w:pPr>
      <w:r w:rsidRPr="00246F52">
        <w:rPr>
          <w:b/>
          <w:bCs/>
          <w:sz w:val="28"/>
          <w:szCs w:val="28"/>
        </w:rPr>
        <w:t>ПОСТАНОВЛЕНИЕ</w:t>
      </w:r>
    </w:p>
    <w:p w14:paraId="6DA45B51" w14:textId="77777777" w:rsidR="00ED7F85" w:rsidRPr="00246F52" w:rsidRDefault="00ED7F85" w:rsidP="00ED7F85">
      <w:pPr>
        <w:jc w:val="center"/>
        <w:rPr>
          <w:b/>
          <w:bCs/>
          <w:sz w:val="28"/>
          <w:szCs w:val="28"/>
        </w:rPr>
      </w:pPr>
    </w:p>
    <w:p w14:paraId="5550164E" w14:textId="5C84A8E9" w:rsidR="00ED7F85" w:rsidRPr="00246F52" w:rsidRDefault="0034400D" w:rsidP="00ED7F85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ED7F85" w:rsidRPr="00246F52">
        <w:rPr>
          <w:sz w:val="28"/>
          <w:szCs w:val="28"/>
        </w:rPr>
        <w:t xml:space="preserve">                </w:t>
      </w:r>
      <w:r w:rsidR="00D5708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D5708D">
        <w:rPr>
          <w:sz w:val="28"/>
          <w:szCs w:val="28"/>
        </w:rPr>
        <w:t xml:space="preserve">   </w:t>
      </w:r>
      <w:r w:rsidR="00ED7F85" w:rsidRPr="00246F52">
        <w:rPr>
          <w:sz w:val="28"/>
          <w:szCs w:val="28"/>
        </w:rPr>
        <w:t xml:space="preserve"> х. Островского           </w:t>
      </w:r>
      <w:r>
        <w:rPr>
          <w:sz w:val="28"/>
          <w:szCs w:val="28"/>
        </w:rPr>
        <w:t xml:space="preserve">                              №____</w:t>
      </w:r>
    </w:p>
    <w:p w14:paraId="7C748D1E" w14:textId="77777777" w:rsidR="00ED7F85" w:rsidRPr="00246F52" w:rsidRDefault="00ED7F85" w:rsidP="00ED7F85">
      <w:pPr>
        <w:jc w:val="center"/>
        <w:rPr>
          <w:sz w:val="28"/>
          <w:szCs w:val="28"/>
        </w:rPr>
      </w:pPr>
    </w:p>
    <w:p w14:paraId="37B86E13" w14:textId="77777777" w:rsidR="00E33980" w:rsidRPr="00E33980" w:rsidRDefault="00E33980" w:rsidP="00E33980">
      <w:pPr>
        <w:widowControl w:val="0"/>
        <w:jc w:val="center"/>
        <w:rPr>
          <w:rFonts w:eastAsia="Calibri"/>
          <w:sz w:val="28"/>
          <w:szCs w:val="28"/>
          <w:lang w:eastAsia="ar-SA"/>
        </w:rPr>
      </w:pPr>
    </w:p>
    <w:p w14:paraId="482CA2BF" w14:textId="0AD84565" w:rsidR="00793293" w:rsidRPr="00B8719C" w:rsidRDefault="00793293" w:rsidP="0034400D">
      <w:pPr>
        <w:widowControl w:val="0"/>
        <w:tabs>
          <w:tab w:val="left" w:pos="4962"/>
        </w:tabs>
        <w:ind w:right="4677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О</w:t>
      </w:r>
      <w:r w:rsidRPr="00B83F0E">
        <w:rPr>
          <w:rFonts w:eastAsia="Calibri"/>
          <w:b/>
          <w:sz w:val="28"/>
          <w:szCs w:val="28"/>
          <w:lang w:eastAsia="ar-SA"/>
        </w:rPr>
        <w:t xml:space="preserve">б утверждении </w:t>
      </w:r>
      <w:r>
        <w:rPr>
          <w:rFonts w:eastAsia="Calibri"/>
          <w:b/>
          <w:sz w:val="28"/>
          <w:szCs w:val="28"/>
          <w:lang w:eastAsia="ar-SA"/>
        </w:rPr>
        <w:t>П</w:t>
      </w:r>
      <w:r w:rsidRPr="00B83F0E">
        <w:rPr>
          <w:rFonts w:eastAsia="Calibri"/>
          <w:b/>
          <w:sz w:val="28"/>
          <w:szCs w:val="28"/>
          <w:lang w:eastAsia="ar-SA"/>
        </w:rPr>
        <w:t>орядка накопления</w:t>
      </w:r>
      <w:r w:rsidR="0034400D">
        <w:rPr>
          <w:rFonts w:eastAsia="Calibri"/>
          <w:b/>
          <w:sz w:val="28"/>
          <w:szCs w:val="28"/>
          <w:lang w:eastAsia="ar-SA"/>
        </w:rPr>
        <w:t xml:space="preserve"> </w:t>
      </w:r>
      <w:r w:rsidRPr="00B83F0E">
        <w:rPr>
          <w:rFonts w:eastAsia="Calibri"/>
          <w:b/>
          <w:sz w:val="28"/>
          <w:szCs w:val="28"/>
          <w:lang w:eastAsia="ar-SA"/>
        </w:rPr>
        <w:t>твердых коммунальных</w:t>
      </w:r>
      <w:r>
        <w:rPr>
          <w:rFonts w:eastAsia="Calibri"/>
          <w:b/>
          <w:sz w:val="28"/>
          <w:szCs w:val="28"/>
          <w:lang w:eastAsia="ar-SA"/>
        </w:rPr>
        <w:t xml:space="preserve"> </w:t>
      </w:r>
      <w:r w:rsidRPr="00B83F0E">
        <w:rPr>
          <w:rFonts w:eastAsia="Calibri"/>
          <w:b/>
          <w:sz w:val="28"/>
          <w:szCs w:val="28"/>
          <w:lang w:eastAsia="ar-SA"/>
        </w:rPr>
        <w:t>отходов (в том числе</w:t>
      </w:r>
      <w:r w:rsidR="0034400D">
        <w:rPr>
          <w:rFonts w:eastAsia="Calibri"/>
          <w:b/>
          <w:sz w:val="28"/>
          <w:szCs w:val="28"/>
          <w:lang w:eastAsia="ar-SA"/>
        </w:rPr>
        <w:t xml:space="preserve"> </w:t>
      </w:r>
      <w:r w:rsidRPr="00B83F0E">
        <w:rPr>
          <w:rFonts w:eastAsia="Calibri"/>
          <w:b/>
          <w:sz w:val="28"/>
          <w:szCs w:val="28"/>
          <w:lang w:eastAsia="ar-SA"/>
        </w:rPr>
        <w:t>их раздельного накопления)</w:t>
      </w:r>
      <w:r>
        <w:rPr>
          <w:rFonts w:eastAsia="Calibri"/>
          <w:b/>
          <w:sz w:val="28"/>
          <w:szCs w:val="28"/>
          <w:lang w:eastAsia="ar-SA"/>
        </w:rPr>
        <w:t xml:space="preserve"> на территории </w:t>
      </w:r>
      <w:r w:rsidR="000B079B">
        <w:rPr>
          <w:rFonts w:eastAsia="Calibri"/>
          <w:b/>
          <w:sz w:val="28"/>
          <w:szCs w:val="28"/>
          <w:lang w:eastAsia="ar-SA"/>
        </w:rPr>
        <w:t>Истоминского сельского поселения</w:t>
      </w:r>
    </w:p>
    <w:p w14:paraId="736C4AAE" w14:textId="77777777" w:rsidR="00793293" w:rsidRDefault="00793293" w:rsidP="00E33980">
      <w:pPr>
        <w:widowControl w:val="0"/>
        <w:jc w:val="center"/>
        <w:rPr>
          <w:rFonts w:eastAsia="Calibri"/>
          <w:sz w:val="28"/>
          <w:szCs w:val="24"/>
          <w:lang w:eastAsia="ar-SA"/>
        </w:rPr>
      </w:pPr>
    </w:p>
    <w:p w14:paraId="1C79F87D" w14:textId="77777777" w:rsidR="00E33980" w:rsidRPr="00E33980" w:rsidRDefault="00E33980" w:rsidP="00E33980">
      <w:pPr>
        <w:widowControl w:val="0"/>
        <w:jc w:val="center"/>
        <w:rPr>
          <w:rFonts w:eastAsia="Calibri"/>
          <w:sz w:val="28"/>
          <w:szCs w:val="24"/>
          <w:lang w:eastAsia="ar-SA"/>
        </w:rPr>
      </w:pPr>
    </w:p>
    <w:p w14:paraId="0F44C3F6" w14:textId="174BA695" w:rsidR="0034400D" w:rsidRPr="0034400D" w:rsidRDefault="00793293" w:rsidP="0034400D">
      <w:pPr>
        <w:widowControl w:val="0"/>
        <w:ind w:firstLine="709"/>
        <w:jc w:val="both"/>
        <w:rPr>
          <w:b/>
          <w:spacing w:val="60"/>
          <w:sz w:val="28"/>
          <w:szCs w:val="28"/>
          <w:lang w:eastAsia="ar-SA"/>
        </w:rPr>
      </w:pPr>
      <w:r w:rsidRPr="00B83F0E">
        <w:rPr>
          <w:sz w:val="28"/>
          <w:szCs w:val="28"/>
          <w:lang w:eastAsia="ar-SA"/>
        </w:rPr>
        <w:t xml:space="preserve">В соответствии со статьей 6 Федерального закона от 24.06.1998 </w:t>
      </w:r>
      <w:r>
        <w:rPr>
          <w:sz w:val="28"/>
          <w:szCs w:val="28"/>
          <w:lang w:eastAsia="ar-SA"/>
        </w:rPr>
        <w:t>№</w:t>
      </w:r>
      <w:r w:rsidR="00E33980">
        <w:rPr>
          <w:sz w:val="28"/>
          <w:szCs w:val="28"/>
          <w:lang w:eastAsia="ar-SA"/>
        </w:rPr>
        <w:t> </w:t>
      </w:r>
      <w:r w:rsidRPr="00B83F0E">
        <w:rPr>
          <w:sz w:val="28"/>
          <w:szCs w:val="28"/>
          <w:lang w:eastAsia="ar-SA"/>
        </w:rPr>
        <w:t xml:space="preserve">89-ФЗ </w:t>
      </w:r>
      <w:r>
        <w:rPr>
          <w:sz w:val="28"/>
          <w:szCs w:val="28"/>
          <w:lang w:eastAsia="ar-SA"/>
        </w:rPr>
        <w:t>«</w:t>
      </w:r>
      <w:r w:rsidRPr="00B83F0E">
        <w:rPr>
          <w:sz w:val="28"/>
          <w:szCs w:val="28"/>
          <w:lang w:eastAsia="ar-SA"/>
        </w:rPr>
        <w:t>Об отх</w:t>
      </w:r>
      <w:r>
        <w:rPr>
          <w:sz w:val="28"/>
          <w:szCs w:val="28"/>
          <w:lang w:eastAsia="ar-SA"/>
        </w:rPr>
        <w:t xml:space="preserve">одах производства и потребления» </w:t>
      </w:r>
      <w:r w:rsidR="000B079B">
        <w:rPr>
          <w:sz w:val="28"/>
          <w:szCs w:val="28"/>
          <w:lang w:eastAsia="ar-SA"/>
        </w:rPr>
        <w:t>Администрация Истоминского сельского поселения</w:t>
      </w:r>
      <w:r w:rsidRPr="00B83F0E">
        <w:rPr>
          <w:sz w:val="28"/>
          <w:szCs w:val="28"/>
          <w:lang w:eastAsia="ar-SA"/>
        </w:rPr>
        <w:t xml:space="preserve"> </w:t>
      </w:r>
    </w:p>
    <w:p w14:paraId="5C1E73C1" w14:textId="77777777" w:rsidR="0034400D" w:rsidRDefault="0034400D" w:rsidP="0034400D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797172F1" w14:textId="77777777" w:rsidR="0034400D" w:rsidRDefault="0034400D" w:rsidP="000B079B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14:paraId="53A5CE5D" w14:textId="10539159" w:rsidR="00793293" w:rsidRDefault="00793293" w:rsidP="000B079B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83F0E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 </w:t>
      </w:r>
      <w:r w:rsidRPr="00B83F0E">
        <w:rPr>
          <w:sz w:val="28"/>
          <w:szCs w:val="28"/>
          <w:lang w:eastAsia="ar-SA"/>
        </w:rPr>
        <w:t xml:space="preserve">Утвердить Порядок накопления </w:t>
      </w:r>
      <w:r w:rsidR="00E33980">
        <w:rPr>
          <w:sz w:val="28"/>
          <w:szCs w:val="28"/>
          <w:lang w:eastAsia="ar-SA"/>
        </w:rPr>
        <w:t>твердых коммунальных отходов (в </w:t>
      </w:r>
      <w:r w:rsidRPr="00B83F0E">
        <w:rPr>
          <w:sz w:val="28"/>
          <w:szCs w:val="28"/>
          <w:lang w:eastAsia="ar-SA"/>
        </w:rPr>
        <w:t>том</w:t>
      </w:r>
      <w:r w:rsidR="00E33980">
        <w:rPr>
          <w:sz w:val="28"/>
          <w:szCs w:val="28"/>
          <w:lang w:eastAsia="ar-SA"/>
        </w:rPr>
        <w:t> </w:t>
      </w:r>
      <w:r w:rsidRPr="00B83F0E">
        <w:rPr>
          <w:sz w:val="28"/>
          <w:szCs w:val="28"/>
          <w:lang w:eastAsia="ar-SA"/>
        </w:rPr>
        <w:t xml:space="preserve">числе их раздельного накопления) на территории </w:t>
      </w:r>
      <w:r w:rsidR="00E55CED">
        <w:rPr>
          <w:sz w:val="28"/>
          <w:szCs w:val="28"/>
          <w:lang w:eastAsia="ar-SA"/>
        </w:rPr>
        <w:t>Истоминского сельского поселения</w:t>
      </w:r>
      <w:r w:rsidRPr="00B83F0E">
        <w:rPr>
          <w:sz w:val="28"/>
          <w:szCs w:val="28"/>
          <w:lang w:eastAsia="ar-SA"/>
        </w:rPr>
        <w:t xml:space="preserve"> согласно приложению</w:t>
      </w:r>
      <w:r>
        <w:rPr>
          <w:sz w:val="28"/>
          <w:szCs w:val="28"/>
          <w:lang w:eastAsia="ar-SA"/>
        </w:rPr>
        <w:t xml:space="preserve"> №</w:t>
      </w:r>
      <w:r w:rsidR="00E33980">
        <w:rPr>
          <w:sz w:val="28"/>
          <w:szCs w:val="28"/>
          <w:lang w:eastAsia="ar-SA"/>
        </w:rPr>
        <w:t> </w:t>
      </w:r>
      <w:r>
        <w:rPr>
          <w:sz w:val="28"/>
          <w:szCs w:val="28"/>
          <w:lang w:eastAsia="ar-SA"/>
        </w:rPr>
        <w:t>1</w:t>
      </w:r>
      <w:r w:rsidR="0034400D">
        <w:rPr>
          <w:sz w:val="28"/>
          <w:szCs w:val="28"/>
          <w:lang w:eastAsia="ar-SA"/>
        </w:rPr>
        <w:t xml:space="preserve"> к настоящему постановлению</w:t>
      </w:r>
      <w:r w:rsidRPr="00B83F0E">
        <w:rPr>
          <w:sz w:val="28"/>
          <w:szCs w:val="28"/>
          <w:lang w:eastAsia="ar-SA"/>
        </w:rPr>
        <w:t>.</w:t>
      </w:r>
    </w:p>
    <w:p w14:paraId="1AEAB74E" w14:textId="5E770BA9" w:rsidR="00793293" w:rsidRDefault="000B079B" w:rsidP="00793293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793293">
        <w:rPr>
          <w:sz w:val="28"/>
          <w:szCs w:val="28"/>
          <w:lang w:eastAsia="ar-SA"/>
        </w:rPr>
        <w:t>. </w:t>
      </w:r>
      <w:r w:rsidR="00793293" w:rsidRPr="00B83F0E">
        <w:rPr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14:paraId="70FBB84E" w14:textId="634CA84A" w:rsidR="0034400D" w:rsidRPr="0034400D" w:rsidRDefault="0034400D" w:rsidP="00793293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Pr="0034400D">
        <w:rPr>
          <w:color w:val="000000"/>
          <w:spacing w:val="-1"/>
        </w:rPr>
        <w:t xml:space="preserve"> </w:t>
      </w:r>
      <w:r w:rsidRPr="0034400D">
        <w:rPr>
          <w:color w:val="000000"/>
          <w:spacing w:val="-1"/>
          <w:sz w:val="28"/>
          <w:szCs w:val="28"/>
        </w:rPr>
        <w:t>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34400D">
        <w:rPr>
          <w:sz w:val="28"/>
          <w:szCs w:val="28"/>
        </w:rPr>
        <w:t>.</w:t>
      </w:r>
    </w:p>
    <w:p w14:paraId="3986E5EE" w14:textId="54828970" w:rsidR="00793293" w:rsidRPr="00B8719C" w:rsidRDefault="0034400D" w:rsidP="00793293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793293" w:rsidRPr="00B83F0E">
        <w:rPr>
          <w:sz w:val="28"/>
          <w:szCs w:val="28"/>
          <w:lang w:eastAsia="ar-SA"/>
        </w:rPr>
        <w:t>.</w:t>
      </w:r>
      <w:r w:rsidR="00793293">
        <w:rPr>
          <w:sz w:val="28"/>
          <w:szCs w:val="28"/>
          <w:lang w:eastAsia="ar-SA"/>
        </w:rPr>
        <w:t> </w:t>
      </w:r>
      <w:r w:rsidR="00793293" w:rsidRPr="00B83F0E">
        <w:rPr>
          <w:sz w:val="28"/>
          <w:szCs w:val="28"/>
          <w:lang w:eastAsia="ar-SA"/>
        </w:rPr>
        <w:t>Контроль за выполнением настоящего постановления возложить на</w:t>
      </w:r>
      <w:r w:rsidR="00793293">
        <w:rPr>
          <w:sz w:val="28"/>
          <w:szCs w:val="28"/>
          <w:lang w:eastAsia="ar-SA"/>
        </w:rPr>
        <w:t> </w:t>
      </w:r>
      <w:r w:rsidR="00793293" w:rsidRPr="00B83F0E">
        <w:rPr>
          <w:sz w:val="28"/>
          <w:szCs w:val="28"/>
          <w:lang w:eastAsia="ar-SA"/>
        </w:rPr>
        <w:t xml:space="preserve">заместителя </w:t>
      </w:r>
      <w:r w:rsidR="000B079B">
        <w:rPr>
          <w:sz w:val="28"/>
          <w:szCs w:val="28"/>
          <w:lang w:eastAsia="ar-SA"/>
        </w:rPr>
        <w:t>главы Администрации Истоминского сельского поселения Кудовба Д.А.</w:t>
      </w:r>
      <w:r w:rsidR="00793293" w:rsidRPr="00B8719C">
        <w:rPr>
          <w:sz w:val="28"/>
          <w:szCs w:val="28"/>
        </w:rPr>
        <w:t xml:space="preserve"> </w:t>
      </w:r>
    </w:p>
    <w:p w14:paraId="072FB6F4" w14:textId="77777777" w:rsidR="00793293" w:rsidRDefault="00793293" w:rsidP="00793293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14:paraId="4C8A59CD" w14:textId="77777777" w:rsidR="00E33980" w:rsidRDefault="00E33980" w:rsidP="00793293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14:paraId="72A3D8EC" w14:textId="77777777" w:rsidR="00E33980" w:rsidRDefault="00E33980" w:rsidP="00793293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14:paraId="7F669D00" w14:textId="77777777" w:rsidR="000B079B" w:rsidRDefault="000B079B" w:rsidP="0035289A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14:paraId="0DD0D8FA" w14:textId="1E1A225E" w:rsidR="00E33980" w:rsidRDefault="000B079B" w:rsidP="000B079B">
      <w:pPr>
        <w:tabs>
          <w:tab w:val="left" w:pos="7655"/>
        </w:tabs>
        <w:rPr>
          <w:sz w:val="28"/>
        </w:rPr>
      </w:pPr>
      <w:r>
        <w:rPr>
          <w:sz w:val="28"/>
        </w:rPr>
        <w:t>Истоминского сельского поселения</w:t>
      </w:r>
      <w:r w:rsidR="00E33980">
        <w:rPr>
          <w:sz w:val="28"/>
        </w:rPr>
        <w:tab/>
      </w:r>
      <w:r w:rsidR="00E33980">
        <w:rPr>
          <w:sz w:val="28"/>
        </w:rPr>
        <w:tab/>
      </w:r>
      <w:r>
        <w:rPr>
          <w:sz w:val="28"/>
        </w:rPr>
        <w:t>О.А. Калинина</w:t>
      </w:r>
    </w:p>
    <w:p w14:paraId="2020A3F2" w14:textId="77777777" w:rsidR="00E33980" w:rsidRDefault="00E33980" w:rsidP="00793293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14:paraId="2D62C1C2" w14:textId="77777777" w:rsidR="000B079B" w:rsidRDefault="000B079B" w:rsidP="00793293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14:paraId="377732BE" w14:textId="77777777" w:rsidR="000B079B" w:rsidRDefault="000B079B" w:rsidP="00793293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14:paraId="34073024" w14:textId="40AFE87F" w:rsidR="00793293" w:rsidRPr="0034400D" w:rsidRDefault="00793293" w:rsidP="00793293">
      <w:pPr>
        <w:widowControl w:val="0"/>
        <w:autoSpaceDE w:val="0"/>
        <w:jc w:val="both"/>
        <w:rPr>
          <w:sz w:val="22"/>
          <w:szCs w:val="24"/>
          <w:lang w:eastAsia="ar-SA"/>
        </w:rPr>
      </w:pPr>
      <w:r w:rsidRPr="0034400D">
        <w:rPr>
          <w:sz w:val="22"/>
          <w:szCs w:val="24"/>
          <w:lang w:eastAsia="ar-SA"/>
        </w:rPr>
        <w:t>Постановление вносит</w:t>
      </w:r>
    </w:p>
    <w:p w14:paraId="3F58A140" w14:textId="73484A46" w:rsidR="000B079B" w:rsidRPr="0034400D" w:rsidRDefault="000B079B" w:rsidP="00793293">
      <w:pPr>
        <w:widowControl w:val="0"/>
        <w:jc w:val="both"/>
        <w:rPr>
          <w:sz w:val="22"/>
          <w:szCs w:val="24"/>
        </w:rPr>
      </w:pPr>
      <w:r w:rsidRPr="0034400D">
        <w:rPr>
          <w:sz w:val="22"/>
          <w:szCs w:val="24"/>
        </w:rPr>
        <w:t xml:space="preserve">Отдел по имущественным и земельным отношениям, </w:t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  <w:t>Аракелян И.С.</w:t>
      </w:r>
    </w:p>
    <w:p w14:paraId="6733C54E" w14:textId="3A73B714" w:rsidR="00793293" w:rsidRPr="0034400D" w:rsidRDefault="000B079B" w:rsidP="00793293">
      <w:pPr>
        <w:widowControl w:val="0"/>
        <w:jc w:val="both"/>
        <w:rPr>
          <w:bCs/>
          <w:sz w:val="24"/>
          <w:szCs w:val="28"/>
          <w:lang w:eastAsia="ar-SA"/>
        </w:rPr>
      </w:pPr>
      <w:r w:rsidRPr="0034400D">
        <w:rPr>
          <w:sz w:val="22"/>
          <w:szCs w:val="24"/>
        </w:rPr>
        <w:t>ЖКХ, благоустройству, архитектуре и предпринимательству</w:t>
      </w:r>
      <w:r w:rsidR="0034400D">
        <w:rPr>
          <w:sz w:val="22"/>
          <w:szCs w:val="24"/>
        </w:rPr>
        <w:tab/>
      </w:r>
      <w:bookmarkStart w:id="0" w:name="_GoBack"/>
      <w:bookmarkEnd w:id="0"/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  <w:t>Русина Л.Ю.</w:t>
      </w:r>
    </w:p>
    <w:p w14:paraId="21FBA964" w14:textId="4EB327A6" w:rsidR="00793293" w:rsidRPr="00B8719C" w:rsidRDefault="00793293" w:rsidP="0034400D">
      <w:pPr>
        <w:widowControl w:val="0"/>
        <w:autoSpaceDE w:val="0"/>
        <w:snapToGrid w:val="0"/>
        <w:spacing w:line="230" w:lineRule="auto"/>
        <w:ind w:left="5812"/>
        <w:jc w:val="right"/>
        <w:rPr>
          <w:sz w:val="28"/>
          <w:szCs w:val="28"/>
          <w:lang w:eastAsia="ar-SA"/>
        </w:rPr>
      </w:pPr>
      <w:r w:rsidRPr="00B8719C">
        <w:rPr>
          <w:bCs/>
          <w:sz w:val="28"/>
          <w:szCs w:val="28"/>
          <w:lang w:eastAsia="ar-SA"/>
        </w:rPr>
        <w:lastRenderedPageBreak/>
        <w:t xml:space="preserve">Приложение </w:t>
      </w:r>
      <w:r>
        <w:rPr>
          <w:bCs/>
          <w:sz w:val="28"/>
          <w:szCs w:val="28"/>
          <w:lang w:eastAsia="ar-SA"/>
        </w:rPr>
        <w:t>№ 1</w:t>
      </w:r>
      <w:r w:rsidR="0034400D">
        <w:rPr>
          <w:bCs/>
          <w:sz w:val="28"/>
          <w:szCs w:val="28"/>
          <w:lang w:eastAsia="ar-SA"/>
        </w:rPr>
        <w:t xml:space="preserve"> </w:t>
      </w:r>
      <w:r w:rsidRPr="00B8719C">
        <w:rPr>
          <w:bCs/>
          <w:sz w:val="28"/>
          <w:szCs w:val="28"/>
          <w:lang w:eastAsia="ar-SA"/>
        </w:rPr>
        <w:t xml:space="preserve">к постановлению </w:t>
      </w:r>
      <w:r w:rsidR="000B079B">
        <w:rPr>
          <w:bCs/>
          <w:sz w:val="28"/>
          <w:szCs w:val="28"/>
          <w:lang w:eastAsia="ar-SA"/>
        </w:rPr>
        <w:t>Администрации Истоминского сельского поселения</w:t>
      </w:r>
      <w:r w:rsidR="0034400D">
        <w:rPr>
          <w:bCs/>
          <w:sz w:val="28"/>
          <w:szCs w:val="28"/>
          <w:lang w:eastAsia="ar-SA"/>
        </w:rPr>
        <w:t xml:space="preserve"> от_________№___</w:t>
      </w:r>
    </w:p>
    <w:p w14:paraId="4E9E33E6" w14:textId="77777777" w:rsidR="00793293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</w:t>
      </w:r>
    </w:p>
    <w:p w14:paraId="2639DED7" w14:textId="77777777" w:rsidR="00E33980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  <w:r w:rsidRPr="0022546A">
        <w:rPr>
          <w:sz w:val="28"/>
          <w:szCs w:val="28"/>
          <w:lang w:eastAsia="ar-SA"/>
        </w:rPr>
        <w:t>накопления твердых коммунальных</w:t>
      </w:r>
      <w:r>
        <w:rPr>
          <w:sz w:val="28"/>
          <w:szCs w:val="28"/>
          <w:lang w:eastAsia="ar-SA"/>
        </w:rPr>
        <w:t xml:space="preserve"> </w:t>
      </w:r>
      <w:r w:rsidRPr="0022546A">
        <w:rPr>
          <w:sz w:val="28"/>
          <w:szCs w:val="28"/>
          <w:lang w:eastAsia="ar-SA"/>
        </w:rPr>
        <w:t xml:space="preserve">отходов </w:t>
      </w:r>
    </w:p>
    <w:p w14:paraId="1526A13F" w14:textId="02189D10" w:rsidR="00793293" w:rsidRPr="00B8719C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  <w:r w:rsidRPr="0022546A">
        <w:rPr>
          <w:sz w:val="28"/>
          <w:szCs w:val="28"/>
          <w:lang w:eastAsia="ar-SA"/>
        </w:rPr>
        <w:t>(в том числе их раздельного накопления)</w:t>
      </w:r>
      <w:r>
        <w:rPr>
          <w:sz w:val="28"/>
          <w:szCs w:val="28"/>
          <w:lang w:eastAsia="ar-SA"/>
        </w:rPr>
        <w:t xml:space="preserve"> </w:t>
      </w:r>
      <w:r w:rsidRPr="0022546A">
        <w:rPr>
          <w:sz w:val="28"/>
          <w:szCs w:val="28"/>
          <w:lang w:eastAsia="ar-SA"/>
        </w:rPr>
        <w:t xml:space="preserve">на территории </w:t>
      </w:r>
      <w:r w:rsidR="00E55CED">
        <w:rPr>
          <w:sz w:val="28"/>
          <w:szCs w:val="28"/>
          <w:lang w:eastAsia="ar-SA"/>
        </w:rPr>
        <w:t>Истоминского сельского поселения</w:t>
      </w:r>
    </w:p>
    <w:p w14:paraId="060497C7" w14:textId="77777777" w:rsidR="00793293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</w:p>
    <w:p w14:paraId="793F4F02" w14:textId="77777777" w:rsidR="00793293" w:rsidRPr="00B8719C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  <w:r w:rsidRPr="00B8719C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 </w:t>
      </w:r>
      <w:r w:rsidRPr="00B8719C">
        <w:rPr>
          <w:sz w:val="28"/>
          <w:szCs w:val="28"/>
          <w:lang w:eastAsia="ar-SA"/>
        </w:rPr>
        <w:t>Общие положения</w:t>
      </w:r>
    </w:p>
    <w:p w14:paraId="0CC6F5E4" w14:textId="77777777" w:rsidR="00793293" w:rsidRPr="00B8719C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</w:p>
    <w:p w14:paraId="47D3F08A" w14:textId="77777777" w:rsidR="00793293" w:rsidRPr="00BC672F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22546A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BC672F">
        <w:rPr>
          <w:sz w:val="28"/>
          <w:szCs w:val="28"/>
        </w:rPr>
        <w:t>Настоящий Порядок регулирует отношения, возникающие в процессе</w:t>
      </w:r>
    </w:p>
    <w:p w14:paraId="28BFA744" w14:textId="1A803995" w:rsidR="00793293" w:rsidRDefault="00793293" w:rsidP="00E33980">
      <w:pPr>
        <w:widowControl w:val="0"/>
        <w:spacing w:line="230" w:lineRule="auto"/>
        <w:jc w:val="both"/>
        <w:rPr>
          <w:sz w:val="28"/>
          <w:szCs w:val="28"/>
        </w:rPr>
      </w:pPr>
      <w:r w:rsidRPr="00BC672F">
        <w:rPr>
          <w:sz w:val="28"/>
          <w:szCs w:val="28"/>
        </w:rPr>
        <w:t>организации и осуществления деятельности по накоплению твердых</w:t>
      </w:r>
      <w:r>
        <w:rPr>
          <w:sz w:val="28"/>
          <w:szCs w:val="28"/>
        </w:rPr>
        <w:t xml:space="preserve"> </w:t>
      </w:r>
      <w:r w:rsidRPr="00BC672F">
        <w:rPr>
          <w:sz w:val="28"/>
          <w:szCs w:val="28"/>
        </w:rPr>
        <w:t xml:space="preserve">коммунальных отходов </w:t>
      </w:r>
      <w:r w:rsidRPr="0022546A">
        <w:rPr>
          <w:sz w:val="28"/>
          <w:szCs w:val="28"/>
        </w:rPr>
        <w:t>(в том числе и</w:t>
      </w:r>
      <w:r>
        <w:rPr>
          <w:sz w:val="28"/>
          <w:szCs w:val="28"/>
        </w:rPr>
        <w:t>х раздельному накоплению</w:t>
      </w:r>
      <w:r w:rsidRPr="0022546A">
        <w:rPr>
          <w:sz w:val="28"/>
          <w:szCs w:val="28"/>
        </w:rPr>
        <w:t>)</w:t>
      </w:r>
      <w:r>
        <w:rPr>
          <w:sz w:val="28"/>
          <w:szCs w:val="28"/>
        </w:rPr>
        <w:t xml:space="preserve"> на территории </w:t>
      </w:r>
      <w:r w:rsidR="00E55CED">
        <w:rPr>
          <w:sz w:val="28"/>
          <w:szCs w:val="28"/>
        </w:rPr>
        <w:t>Истоминского сельского поселения</w:t>
      </w:r>
      <w:r w:rsidRPr="0022546A">
        <w:rPr>
          <w:sz w:val="28"/>
          <w:szCs w:val="28"/>
        </w:rPr>
        <w:t>.</w:t>
      </w:r>
    </w:p>
    <w:p w14:paraId="5B8099F8" w14:textId="77777777" w:rsidR="00793293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0B7743">
        <w:rPr>
          <w:sz w:val="28"/>
          <w:szCs w:val="28"/>
        </w:rPr>
        <w:t>Настоящий Порядок имеет целью предотвращение вредного воздействия на окружающую среду</w:t>
      </w:r>
      <w:r>
        <w:rPr>
          <w:sz w:val="28"/>
          <w:szCs w:val="28"/>
        </w:rPr>
        <w:t xml:space="preserve">  несанкционированных мест накопления</w:t>
      </w:r>
      <w:r w:rsidRPr="000B7743">
        <w:rPr>
          <w:sz w:val="28"/>
          <w:szCs w:val="28"/>
        </w:rPr>
        <w:t xml:space="preserve"> твердых коммунальных отходов, стимулирование осуществления раздельного накопления твердых коммунальных отходов</w:t>
      </w:r>
      <w:r>
        <w:rPr>
          <w:sz w:val="28"/>
          <w:szCs w:val="28"/>
        </w:rPr>
        <w:t>, увеличение количества твердых коммунальных отходов, направленных на обработку и утилизацию,</w:t>
      </w:r>
      <w:r w:rsidRPr="000B7743">
        <w:rPr>
          <w:sz w:val="28"/>
          <w:szCs w:val="28"/>
        </w:rPr>
        <w:t xml:space="preserve"> сокращение количества твердых коммунальных отходов, поступающих на захоронение</w:t>
      </w:r>
      <w:r>
        <w:rPr>
          <w:sz w:val="28"/>
          <w:szCs w:val="28"/>
        </w:rPr>
        <w:t xml:space="preserve">, </w:t>
      </w:r>
      <w:r w:rsidRPr="000B7743">
        <w:rPr>
          <w:sz w:val="28"/>
          <w:szCs w:val="28"/>
        </w:rPr>
        <w:t>вовлечение отдельных компонентов твердых коммунальных отходов в</w:t>
      </w:r>
      <w:r>
        <w:rPr>
          <w:sz w:val="28"/>
          <w:szCs w:val="28"/>
        </w:rPr>
        <w:t> </w:t>
      </w:r>
      <w:r w:rsidRPr="000B7743">
        <w:rPr>
          <w:sz w:val="28"/>
          <w:szCs w:val="28"/>
        </w:rPr>
        <w:t>хозяйственный оборот</w:t>
      </w:r>
      <w:r>
        <w:rPr>
          <w:sz w:val="28"/>
          <w:szCs w:val="28"/>
        </w:rPr>
        <w:t>.</w:t>
      </w:r>
    </w:p>
    <w:p w14:paraId="6F9F96C2" w14:textId="454E3C46" w:rsidR="00793293" w:rsidRPr="005F2F00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F2F00">
        <w:rPr>
          <w:sz w:val="28"/>
          <w:szCs w:val="28"/>
        </w:rPr>
        <w:t xml:space="preserve">1.3. Накопление твердых коммунальных отходов на территории </w:t>
      </w:r>
      <w:r w:rsidR="00E55CED">
        <w:rPr>
          <w:sz w:val="28"/>
          <w:szCs w:val="28"/>
        </w:rPr>
        <w:t>Истоминского сельского поселения</w:t>
      </w:r>
      <w:r w:rsidRPr="005F2F00">
        <w:rPr>
          <w:sz w:val="28"/>
          <w:szCs w:val="28"/>
        </w:rPr>
        <w:t xml:space="preserve"> осуществляется в соответствии с законодательством Российской Федерации об отходах производства и потребления, об охране окружающей среды, о санитарно-</w:t>
      </w:r>
      <w:r w:rsidR="00ED7F85" w:rsidRPr="005F2F00">
        <w:rPr>
          <w:sz w:val="28"/>
          <w:szCs w:val="28"/>
        </w:rPr>
        <w:t>эпидемиологическом благополучии</w:t>
      </w:r>
      <w:r w:rsidRPr="005F2F00">
        <w:rPr>
          <w:sz w:val="28"/>
          <w:szCs w:val="28"/>
        </w:rPr>
        <w:t xml:space="preserve"> населения и иным законодательством Российской Федерации. Условия и</w:t>
      </w:r>
      <w:r>
        <w:rPr>
          <w:sz w:val="28"/>
          <w:szCs w:val="28"/>
        </w:rPr>
        <w:t> </w:t>
      </w:r>
      <w:r w:rsidRPr="005F2F00">
        <w:rPr>
          <w:sz w:val="28"/>
          <w:szCs w:val="28"/>
        </w:rPr>
        <w:t>способы накопления твердых коммунальных отходов должны быть безопасными для населения и окружающей среды.</w:t>
      </w:r>
    </w:p>
    <w:p w14:paraId="58677E3F" w14:textId="77777777" w:rsidR="00793293" w:rsidRPr="005F2F00" w:rsidRDefault="00793293" w:rsidP="00E33980">
      <w:pPr>
        <w:widowControl w:val="0"/>
        <w:spacing w:line="230" w:lineRule="auto"/>
        <w:jc w:val="center"/>
        <w:rPr>
          <w:sz w:val="28"/>
          <w:szCs w:val="28"/>
        </w:rPr>
      </w:pPr>
    </w:p>
    <w:p w14:paraId="156314C6" w14:textId="77777777" w:rsidR="00793293" w:rsidRDefault="00793293" w:rsidP="00E33980">
      <w:pPr>
        <w:widowControl w:val="0"/>
        <w:spacing w:line="230" w:lineRule="auto"/>
        <w:jc w:val="center"/>
        <w:rPr>
          <w:sz w:val="28"/>
          <w:szCs w:val="28"/>
        </w:rPr>
      </w:pPr>
      <w:r w:rsidRPr="005F2F00">
        <w:rPr>
          <w:sz w:val="28"/>
          <w:szCs w:val="28"/>
        </w:rPr>
        <w:t>2. Порядок накопления твердых коммунальных отходов</w:t>
      </w:r>
    </w:p>
    <w:p w14:paraId="1520BA43" w14:textId="77777777" w:rsidR="00793293" w:rsidRDefault="00793293" w:rsidP="00E33980">
      <w:pPr>
        <w:widowControl w:val="0"/>
        <w:spacing w:line="230" w:lineRule="auto"/>
        <w:jc w:val="both"/>
        <w:rPr>
          <w:sz w:val="28"/>
          <w:szCs w:val="28"/>
        </w:rPr>
      </w:pPr>
    </w:p>
    <w:p w14:paraId="23965703" w14:textId="77777777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Н</w:t>
      </w:r>
      <w:r w:rsidRPr="00D23DF6">
        <w:rPr>
          <w:sz w:val="28"/>
          <w:szCs w:val="28"/>
        </w:rPr>
        <w:t xml:space="preserve">акопление </w:t>
      </w:r>
      <w:r>
        <w:rPr>
          <w:sz w:val="28"/>
          <w:szCs w:val="28"/>
        </w:rPr>
        <w:t xml:space="preserve">твердых коммунальных </w:t>
      </w:r>
      <w:r w:rsidRPr="00D23DF6">
        <w:rPr>
          <w:sz w:val="28"/>
          <w:szCs w:val="28"/>
        </w:rPr>
        <w:t xml:space="preserve">отходов </w:t>
      </w:r>
      <w:r>
        <w:rPr>
          <w:sz w:val="28"/>
          <w:szCs w:val="28"/>
        </w:rPr>
        <w:t>осуществляется путем их складирования</w:t>
      </w:r>
      <w:r w:rsidRPr="00D23DF6">
        <w:rPr>
          <w:sz w:val="28"/>
          <w:szCs w:val="28"/>
        </w:rPr>
        <w:t xml:space="preserve"> на срок не более чем одиннадцать месяцев в целях дальнейших обработки, утилиза</w:t>
      </w:r>
      <w:r>
        <w:rPr>
          <w:sz w:val="28"/>
          <w:szCs w:val="28"/>
        </w:rPr>
        <w:t>ции, обезвреживания, размещения.</w:t>
      </w:r>
    </w:p>
    <w:p w14:paraId="5994CA2E" w14:textId="0CAA7854" w:rsidR="00793293" w:rsidRPr="006C371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2.2. Накопление</w:t>
      </w:r>
      <w:r w:rsidRPr="00D23DF6">
        <w:rPr>
          <w:sz w:val="28"/>
          <w:szCs w:val="28"/>
        </w:rPr>
        <w:t xml:space="preserve"> твердых коммунал</w:t>
      </w:r>
      <w:r>
        <w:rPr>
          <w:sz w:val="28"/>
          <w:szCs w:val="28"/>
        </w:rPr>
        <w:t>ьных отходов осуществляется в местах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площадках) накопления твердых коммунальных отходов, </w:t>
      </w:r>
      <w:r w:rsidRPr="00D23DF6">
        <w:rPr>
          <w:sz w:val="28"/>
          <w:szCs w:val="28"/>
        </w:rPr>
        <w:t xml:space="preserve">определенных договором </w:t>
      </w:r>
      <w:r w:rsidR="002D27D4">
        <w:rPr>
          <w:sz w:val="28"/>
          <w:szCs w:val="28"/>
        </w:rPr>
        <w:t>об</w:t>
      </w:r>
      <w:r w:rsidRPr="00D23DF6">
        <w:rPr>
          <w:sz w:val="28"/>
          <w:szCs w:val="28"/>
        </w:rPr>
        <w:t xml:space="preserve"> оказани</w:t>
      </w:r>
      <w:r w:rsidR="002D27D4">
        <w:rPr>
          <w:sz w:val="28"/>
          <w:szCs w:val="28"/>
        </w:rPr>
        <w:t>и</w:t>
      </w:r>
      <w:r w:rsidRPr="00D23DF6">
        <w:rPr>
          <w:sz w:val="28"/>
          <w:szCs w:val="28"/>
        </w:rPr>
        <w:t xml:space="preserve"> услуг по</w:t>
      </w:r>
      <w:r w:rsidR="002D27D4">
        <w:rPr>
          <w:sz w:val="28"/>
          <w:szCs w:val="28"/>
        </w:rPr>
        <w:t xml:space="preserve"> </w:t>
      </w:r>
      <w:r w:rsidRPr="00D23DF6">
        <w:rPr>
          <w:sz w:val="28"/>
          <w:szCs w:val="28"/>
        </w:rPr>
        <w:t>обращению с твердыми коммунальными отходами, в соответствии с</w:t>
      </w:r>
      <w:r w:rsidR="002D27D4">
        <w:rPr>
          <w:sz w:val="28"/>
          <w:szCs w:val="28"/>
        </w:rPr>
        <w:t xml:space="preserve"> </w:t>
      </w:r>
      <w:r w:rsidRPr="001313D7">
        <w:rPr>
          <w:sz w:val="28"/>
          <w:szCs w:val="28"/>
        </w:rPr>
        <w:t xml:space="preserve">территориальной схемой обращения с отходами </w:t>
      </w:r>
      <w:r w:rsidR="00E55CED">
        <w:rPr>
          <w:sz w:val="28"/>
          <w:szCs w:val="28"/>
        </w:rPr>
        <w:t>на территории Истоминского сельского поселения</w:t>
      </w:r>
      <w:r w:rsidRPr="001313D7">
        <w:rPr>
          <w:sz w:val="28"/>
          <w:szCs w:val="28"/>
        </w:rPr>
        <w:t>.</w:t>
      </w:r>
    </w:p>
    <w:p w14:paraId="3C1D3A7A" w14:textId="77777777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31B74">
        <w:rPr>
          <w:sz w:val="28"/>
          <w:szCs w:val="28"/>
        </w:rPr>
        <w:t>2.3</w:t>
      </w:r>
      <w:r>
        <w:rPr>
          <w:sz w:val="28"/>
          <w:szCs w:val="28"/>
        </w:rPr>
        <w:t>. При накоплении твердых коммунальных отходов потребители, вне зависимости от способа накопления твердых коммунальных отходов, обязаны исходить из необходимости бережного отношения к окружающей среде, содержания мест (площадок) накопления твердых коммунальных отходов в соответствии с санитарно-эпидемиологическими требованиями.</w:t>
      </w:r>
    </w:p>
    <w:p w14:paraId="48592626" w14:textId="77777777" w:rsidR="00793293" w:rsidRPr="00C0161D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Накопление </w:t>
      </w:r>
      <w:r w:rsidRPr="00C0161D">
        <w:rPr>
          <w:sz w:val="28"/>
          <w:szCs w:val="28"/>
        </w:rPr>
        <w:t xml:space="preserve">твердых коммунальных </w:t>
      </w:r>
      <w:r>
        <w:rPr>
          <w:sz w:val="28"/>
          <w:szCs w:val="28"/>
        </w:rPr>
        <w:t xml:space="preserve">отходов </w:t>
      </w:r>
      <w:r w:rsidRPr="00C0161D">
        <w:rPr>
          <w:sz w:val="28"/>
          <w:szCs w:val="28"/>
        </w:rPr>
        <w:t>осуществляется следующими способами:</w:t>
      </w:r>
    </w:p>
    <w:p w14:paraId="1F1952C1" w14:textId="77777777" w:rsidR="00793293" w:rsidRPr="00C0161D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2.4.1. В</w:t>
      </w:r>
      <w:r w:rsidRPr="00C0161D">
        <w:rPr>
          <w:sz w:val="28"/>
          <w:szCs w:val="28"/>
        </w:rPr>
        <w:t xml:space="preserve"> контейнеры, расположенные в мусороприемных камерах (при</w:t>
      </w:r>
      <w:r>
        <w:rPr>
          <w:sz w:val="28"/>
          <w:szCs w:val="28"/>
        </w:rPr>
        <w:t> </w:t>
      </w:r>
      <w:r w:rsidRPr="00C0161D">
        <w:rPr>
          <w:sz w:val="28"/>
          <w:szCs w:val="28"/>
        </w:rPr>
        <w:t>наличии соответствующей вн</w:t>
      </w:r>
      <w:r w:rsidR="002D27D4">
        <w:rPr>
          <w:sz w:val="28"/>
          <w:szCs w:val="28"/>
        </w:rPr>
        <w:t>утридомовой инженерной системы).</w:t>
      </w:r>
    </w:p>
    <w:p w14:paraId="29886C83" w14:textId="77777777" w:rsidR="00793293" w:rsidRPr="00C0161D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 В</w:t>
      </w:r>
      <w:r w:rsidRPr="00C0161D">
        <w:rPr>
          <w:sz w:val="28"/>
          <w:szCs w:val="28"/>
        </w:rPr>
        <w:t xml:space="preserve"> контейнеры, бункеры, расположенные </w:t>
      </w:r>
      <w:r>
        <w:rPr>
          <w:sz w:val="28"/>
          <w:szCs w:val="28"/>
        </w:rPr>
        <w:t>в местах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площадках) накопления твердых коммунальных отходов</w:t>
      </w:r>
      <w:r w:rsidR="002D27D4">
        <w:rPr>
          <w:sz w:val="28"/>
          <w:szCs w:val="28"/>
        </w:rPr>
        <w:t>.</w:t>
      </w:r>
    </w:p>
    <w:p w14:paraId="71B7B27B" w14:textId="77777777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 В </w:t>
      </w:r>
      <w:r w:rsidRPr="00C0161D">
        <w:rPr>
          <w:sz w:val="28"/>
          <w:szCs w:val="28"/>
        </w:rPr>
        <w:t>пакеты или другие емкости.</w:t>
      </w:r>
    </w:p>
    <w:p w14:paraId="2F47112B" w14:textId="77777777" w:rsidR="00793293" w:rsidRPr="006D189C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E33980">
        <w:rPr>
          <w:sz w:val="28"/>
          <w:szCs w:val="28"/>
        </w:rPr>
        <w:t> </w:t>
      </w:r>
      <w:r w:rsidRPr="006D189C">
        <w:rPr>
          <w:sz w:val="28"/>
          <w:szCs w:val="28"/>
        </w:rPr>
        <w:t>Контейнеры, бункеры для накопления твердых коммунальных отходов могут приобретаться региональными операторами по обращению с</w:t>
      </w:r>
      <w:r>
        <w:rPr>
          <w:sz w:val="28"/>
          <w:szCs w:val="28"/>
        </w:rPr>
        <w:t> </w:t>
      </w:r>
      <w:r w:rsidRPr="006D189C">
        <w:rPr>
          <w:sz w:val="28"/>
          <w:szCs w:val="28"/>
        </w:rPr>
        <w:t>твердыми коммунальными отходами, органами местного самоуправления муниципальных образований, организациями, осуществляющими управление многоквартирными домами</w:t>
      </w:r>
      <w:r w:rsidR="002D27D4">
        <w:rPr>
          <w:sz w:val="28"/>
          <w:szCs w:val="28"/>
        </w:rPr>
        <w:t>,</w:t>
      </w:r>
      <w:r w:rsidRPr="006D189C">
        <w:rPr>
          <w:sz w:val="28"/>
          <w:szCs w:val="28"/>
        </w:rPr>
        <w:t xml:space="preserve"> и иными лицами в соответствии с гражданским законодательством Российской Федерации.</w:t>
      </w:r>
    </w:p>
    <w:p w14:paraId="546A7B75" w14:textId="77777777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D189C">
        <w:rPr>
          <w:sz w:val="28"/>
          <w:szCs w:val="28"/>
        </w:rPr>
        <w:t>.</w:t>
      </w:r>
      <w:r w:rsidR="002D27D4">
        <w:rPr>
          <w:sz w:val="28"/>
          <w:szCs w:val="28"/>
        </w:rPr>
        <w:t> </w:t>
      </w:r>
      <w:r w:rsidRPr="006D189C">
        <w:rPr>
          <w:sz w:val="28"/>
          <w:szCs w:val="28"/>
        </w:rPr>
        <w:t xml:space="preserve">Количество контейнеров, бункеров </w:t>
      </w:r>
      <w:r>
        <w:rPr>
          <w:sz w:val="28"/>
          <w:szCs w:val="28"/>
        </w:rPr>
        <w:t>в местах (</w:t>
      </w:r>
      <w:r w:rsidR="005D34E2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площадках) накопления твердых коммунальных отходов</w:t>
      </w:r>
      <w:r w:rsidRPr="006D189C">
        <w:rPr>
          <w:sz w:val="28"/>
          <w:szCs w:val="28"/>
        </w:rPr>
        <w:t xml:space="preserve"> и их вместимость должны определяться исходя из количества жителей, проживающих в </w:t>
      </w:r>
      <w:r>
        <w:rPr>
          <w:sz w:val="28"/>
          <w:szCs w:val="28"/>
        </w:rPr>
        <w:t>жилых помещениях</w:t>
      </w:r>
      <w:r w:rsidRPr="006D189C">
        <w:rPr>
          <w:sz w:val="28"/>
          <w:szCs w:val="28"/>
        </w:rPr>
        <w:t xml:space="preserve">, для накопления твердых коммунальных отходов которых предназначены эти контейнеры, </w:t>
      </w:r>
      <w:r>
        <w:rPr>
          <w:sz w:val="28"/>
          <w:szCs w:val="28"/>
        </w:rPr>
        <w:t xml:space="preserve">бункеры, </w:t>
      </w:r>
      <w:r w:rsidRPr="006D189C">
        <w:rPr>
          <w:sz w:val="28"/>
          <w:szCs w:val="28"/>
        </w:rPr>
        <w:t>фактического образования твердых коммунальных отходов физическими и юридическими лицами, установленных нормативов накопления твердых коммунальных отходов и с учетом санитарно-эпидемиологических требований.</w:t>
      </w:r>
    </w:p>
    <w:p w14:paraId="140F135E" w14:textId="77777777" w:rsidR="00793293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33980">
        <w:rPr>
          <w:sz w:val="28"/>
          <w:szCs w:val="28"/>
        </w:rPr>
        <w:t> </w:t>
      </w:r>
      <w:r>
        <w:rPr>
          <w:sz w:val="28"/>
          <w:szCs w:val="28"/>
        </w:rPr>
        <w:t>Контейнер, бункер мо</w:t>
      </w:r>
      <w:r w:rsidR="002D27D4">
        <w:rPr>
          <w:sz w:val="28"/>
          <w:szCs w:val="28"/>
        </w:rPr>
        <w:t>гут</w:t>
      </w:r>
      <w:r>
        <w:rPr>
          <w:sz w:val="28"/>
          <w:szCs w:val="28"/>
        </w:rPr>
        <w:t xml:space="preserve"> заполняться до объема, позволяющего при перемещении твердых коммунальных отходов в специально предназначенное транспортное средство минимизировать разлет мелких и крупных фракций отходов. </w:t>
      </w:r>
    </w:p>
    <w:p w14:paraId="2166CB27" w14:textId="77777777" w:rsidR="00793293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прессовать или уплотнять твердые коммунальные отходы в контейнере, бункере. </w:t>
      </w:r>
    </w:p>
    <w:p w14:paraId="7F8C4E03" w14:textId="5FCAB99D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2.8. М</w:t>
      </w:r>
      <w:r>
        <w:rPr>
          <w:sz w:val="28"/>
          <w:szCs w:val="28"/>
        </w:rPr>
        <w:t>еста (площадки) накопления твердых коммунальных отходов</w:t>
      </w:r>
      <w:r>
        <w:rPr>
          <w:sz w:val="28"/>
          <w:szCs w:val="24"/>
        </w:rPr>
        <w:t xml:space="preserve"> должны быть</w:t>
      </w:r>
      <w:r w:rsidRPr="00BC477C">
        <w:rPr>
          <w:sz w:val="28"/>
          <w:szCs w:val="24"/>
        </w:rPr>
        <w:t xml:space="preserve"> обустроен</w:t>
      </w:r>
      <w:r>
        <w:rPr>
          <w:sz w:val="28"/>
          <w:szCs w:val="24"/>
        </w:rPr>
        <w:t>ы</w:t>
      </w:r>
      <w:r w:rsidRPr="00BC477C">
        <w:rPr>
          <w:sz w:val="28"/>
          <w:szCs w:val="24"/>
        </w:rPr>
        <w:t xml:space="preserve"> в соответствии с</w:t>
      </w:r>
      <w:r>
        <w:rPr>
          <w:sz w:val="28"/>
          <w:szCs w:val="24"/>
        </w:rPr>
        <w:t> </w:t>
      </w:r>
      <w:r w:rsidRPr="00BC477C">
        <w:rPr>
          <w:sz w:val="28"/>
          <w:szCs w:val="24"/>
        </w:rPr>
        <w:t>требованиями законодательства Российской Федерации в области охраны окружающей среды</w:t>
      </w:r>
      <w:r>
        <w:rPr>
          <w:sz w:val="28"/>
          <w:szCs w:val="24"/>
        </w:rPr>
        <w:t>,</w:t>
      </w:r>
      <w:r w:rsidRPr="00BC477C">
        <w:rPr>
          <w:sz w:val="28"/>
          <w:szCs w:val="24"/>
        </w:rPr>
        <w:t xml:space="preserve"> санитарно-эпидемиолог</w:t>
      </w:r>
      <w:r>
        <w:rPr>
          <w:sz w:val="28"/>
          <w:szCs w:val="24"/>
        </w:rPr>
        <w:t xml:space="preserve">ического благополучия населения, иного законодательства Российской Федерации, а также правилами благоустройства </w:t>
      </w:r>
      <w:r w:rsidR="00E55CED">
        <w:rPr>
          <w:sz w:val="28"/>
          <w:szCs w:val="24"/>
        </w:rPr>
        <w:t>Истоминского сельского поселения.</w:t>
      </w:r>
    </w:p>
    <w:p w14:paraId="4499C7CB" w14:textId="77777777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Способ накопления твердых коммунальных отходов, указанный в подпункте 2.4.3 пункта</w:t>
      </w:r>
      <w:r w:rsidR="00E33980">
        <w:rPr>
          <w:sz w:val="28"/>
          <w:szCs w:val="28"/>
        </w:rPr>
        <w:t> </w:t>
      </w:r>
      <w:r>
        <w:rPr>
          <w:sz w:val="28"/>
          <w:szCs w:val="28"/>
        </w:rPr>
        <w:t>2.4 настоящего раздела, применяется в случаях временной невозможности либо нецелесообразности применения иных способов накопления твердых коммунальных отходов.</w:t>
      </w:r>
    </w:p>
    <w:p w14:paraId="5A929694" w14:textId="77777777" w:rsidR="00793293" w:rsidRPr="00ED6417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При накоплении твердых коммунальных отходов </w:t>
      </w:r>
      <w:r w:rsidRPr="00ED6417">
        <w:rPr>
          <w:sz w:val="28"/>
          <w:szCs w:val="28"/>
        </w:rPr>
        <w:t>запрещается:</w:t>
      </w:r>
    </w:p>
    <w:p w14:paraId="44A791D1" w14:textId="77777777" w:rsidR="00793293" w:rsidRPr="00ED6417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D6417">
        <w:rPr>
          <w:sz w:val="28"/>
          <w:szCs w:val="28"/>
        </w:rPr>
        <w:t xml:space="preserve">складировать </w:t>
      </w:r>
      <w:r>
        <w:rPr>
          <w:sz w:val="28"/>
          <w:szCs w:val="28"/>
        </w:rPr>
        <w:t>твердые коммунальные отходы</w:t>
      </w:r>
      <w:r w:rsidRPr="00ED6417">
        <w:rPr>
          <w:sz w:val="28"/>
          <w:szCs w:val="28"/>
        </w:rPr>
        <w:t xml:space="preserve"> в местах (</w:t>
      </w:r>
      <w:r w:rsidR="002D27D4">
        <w:rPr>
          <w:sz w:val="28"/>
          <w:szCs w:val="28"/>
        </w:rPr>
        <w:t xml:space="preserve">на </w:t>
      </w:r>
      <w:r w:rsidRPr="00ED6417">
        <w:rPr>
          <w:sz w:val="28"/>
          <w:szCs w:val="28"/>
        </w:rPr>
        <w:t xml:space="preserve">площадках) накопления </w:t>
      </w:r>
      <w:r>
        <w:rPr>
          <w:sz w:val="28"/>
          <w:szCs w:val="28"/>
        </w:rPr>
        <w:t>твердых коммунальных отходов</w:t>
      </w:r>
      <w:r w:rsidRPr="00ED6417">
        <w:rPr>
          <w:sz w:val="28"/>
          <w:szCs w:val="28"/>
        </w:rPr>
        <w:t>, не указанных в</w:t>
      </w:r>
      <w:r>
        <w:rPr>
          <w:sz w:val="28"/>
          <w:szCs w:val="28"/>
        </w:rPr>
        <w:t xml:space="preserve"> </w:t>
      </w:r>
      <w:r w:rsidRPr="00ED6417">
        <w:rPr>
          <w:sz w:val="28"/>
          <w:szCs w:val="28"/>
        </w:rPr>
        <w:t xml:space="preserve">договоре </w:t>
      </w:r>
      <w:r w:rsidR="002D27D4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ED6417">
        <w:rPr>
          <w:sz w:val="28"/>
          <w:szCs w:val="28"/>
        </w:rPr>
        <w:t>оказани</w:t>
      </w:r>
      <w:r w:rsidR="002D27D4">
        <w:rPr>
          <w:sz w:val="28"/>
          <w:szCs w:val="28"/>
        </w:rPr>
        <w:t>и</w:t>
      </w:r>
      <w:r w:rsidRPr="00ED6417">
        <w:rPr>
          <w:sz w:val="28"/>
          <w:szCs w:val="28"/>
        </w:rPr>
        <w:t xml:space="preserve"> услуг по обращению с </w:t>
      </w:r>
      <w:r>
        <w:rPr>
          <w:sz w:val="28"/>
          <w:szCs w:val="28"/>
        </w:rPr>
        <w:t>твердыми коммунальными отходами</w:t>
      </w:r>
      <w:r w:rsidRPr="00ED6417">
        <w:rPr>
          <w:sz w:val="28"/>
          <w:szCs w:val="28"/>
        </w:rPr>
        <w:t>;</w:t>
      </w:r>
    </w:p>
    <w:p w14:paraId="6B91E7E6" w14:textId="77777777" w:rsidR="00793293" w:rsidRPr="00ED6417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D6417">
        <w:rPr>
          <w:sz w:val="28"/>
          <w:szCs w:val="28"/>
        </w:rPr>
        <w:t>повреждать контейнеры,</w:t>
      </w:r>
      <w:r>
        <w:rPr>
          <w:sz w:val="28"/>
          <w:szCs w:val="28"/>
        </w:rPr>
        <w:t xml:space="preserve"> бункеры,</w:t>
      </w:r>
      <w:r w:rsidRPr="00ED6417">
        <w:rPr>
          <w:sz w:val="28"/>
          <w:szCs w:val="28"/>
        </w:rPr>
        <w:t xml:space="preserve"> сжигать </w:t>
      </w:r>
      <w:r>
        <w:rPr>
          <w:sz w:val="28"/>
          <w:szCs w:val="28"/>
        </w:rPr>
        <w:t>твердые коммунальные отходы</w:t>
      </w:r>
      <w:r w:rsidRPr="00ED6417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D6417">
        <w:rPr>
          <w:sz w:val="28"/>
          <w:szCs w:val="28"/>
        </w:rPr>
        <w:t>контейнерах,</w:t>
      </w:r>
      <w:r>
        <w:rPr>
          <w:sz w:val="28"/>
          <w:szCs w:val="28"/>
        </w:rPr>
        <w:t xml:space="preserve"> бункерах,</w:t>
      </w:r>
      <w:r w:rsidRPr="00ED6417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в местах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площадках) накопления твердых коммунальных отходов,</w:t>
      </w:r>
      <w:r w:rsidRPr="00ED6417">
        <w:rPr>
          <w:sz w:val="28"/>
          <w:szCs w:val="28"/>
        </w:rPr>
        <w:t xml:space="preserve"> складировать в</w:t>
      </w:r>
      <w:r w:rsidR="002D27D4">
        <w:rPr>
          <w:sz w:val="28"/>
          <w:szCs w:val="28"/>
        </w:rPr>
        <w:t xml:space="preserve"> </w:t>
      </w:r>
      <w:r w:rsidRPr="00ED6417">
        <w:rPr>
          <w:sz w:val="28"/>
          <w:szCs w:val="28"/>
        </w:rPr>
        <w:t>контейнерах</w:t>
      </w:r>
      <w:r>
        <w:rPr>
          <w:sz w:val="28"/>
          <w:szCs w:val="28"/>
        </w:rPr>
        <w:t>, бункерах</w:t>
      </w:r>
      <w:r w:rsidRPr="00ED6417">
        <w:rPr>
          <w:sz w:val="28"/>
          <w:szCs w:val="28"/>
        </w:rPr>
        <w:t xml:space="preserve"> запрещенные отходы и</w:t>
      </w:r>
      <w:r>
        <w:rPr>
          <w:sz w:val="28"/>
          <w:szCs w:val="28"/>
        </w:rPr>
        <w:t xml:space="preserve"> </w:t>
      </w:r>
      <w:r w:rsidRPr="00ED6417">
        <w:rPr>
          <w:sz w:val="28"/>
          <w:szCs w:val="28"/>
        </w:rPr>
        <w:t>предметы;</w:t>
      </w:r>
    </w:p>
    <w:p w14:paraId="577A4EC0" w14:textId="77777777" w:rsidR="00793293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D6417">
        <w:rPr>
          <w:sz w:val="28"/>
          <w:szCs w:val="28"/>
        </w:rPr>
        <w:t>совершать иные действия, нарушающие установленные законодательством</w:t>
      </w:r>
      <w:r>
        <w:rPr>
          <w:sz w:val="28"/>
          <w:szCs w:val="28"/>
        </w:rPr>
        <w:t xml:space="preserve"> </w:t>
      </w:r>
      <w:r w:rsidRPr="00ED6417">
        <w:rPr>
          <w:sz w:val="28"/>
          <w:szCs w:val="28"/>
        </w:rPr>
        <w:t xml:space="preserve">требования к накоплению </w:t>
      </w:r>
      <w:r w:rsidR="002D27D4">
        <w:rPr>
          <w:sz w:val="28"/>
          <w:szCs w:val="28"/>
        </w:rPr>
        <w:t>твердых коммунальных отходов</w:t>
      </w:r>
      <w:r w:rsidRPr="00ED6417">
        <w:rPr>
          <w:sz w:val="28"/>
          <w:szCs w:val="28"/>
        </w:rPr>
        <w:t>.</w:t>
      </w:r>
    </w:p>
    <w:p w14:paraId="0A2C00AF" w14:textId="77777777" w:rsidR="00E33980" w:rsidRDefault="00793293" w:rsidP="00793293">
      <w:pPr>
        <w:widowControl w:val="0"/>
        <w:jc w:val="center"/>
        <w:rPr>
          <w:sz w:val="28"/>
          <w:szCs w:val="28"/>
        </w:rPr>
      </w:pPr>
      <w:r w:rsidRPr="004F5471">
        <w:rPr>
          <w:sz w:val="28"/>
          <w:szCs w:val="28"/>
        </w:rPr>
        <w:t>3. </w:t>
      </w:r>
      <w:r>
        <w:rPr>
          <w:sz w:val="28"/>
          <w:szCs w:val="28"/>
        </w:rPr>
        <w:t>Особенности</w:t>
      </w:r>
      <w:r w:rsidRPr="004F5471">
        <w:rPr>
          <w:sz w:val="28"/>
          <w:szCs w:val="28"/>
        </w:rPr>
        <w:t xml:space="preserve"> раздельного </w:t>
      </w:r>
    </w:p>
    <w:p w14:paraId="5522E063" w14:textId="77777777" w:rsidR="00793293" w:rsidRDefault="00793293" w:rsidP="00793293">
      <w:pPr>
        <w:widowControl w:val="0"/>
        <w:jc w:val="center"/>
        <w:rPr>
          <w:sz w:val="28"/>
          <w:szCs w:val="28"/>
        </w:rPr>
      </w:pPr>
      <w:r w:rsidRPr="004F5471">
        <w:rPr>
          <w:sz w:val="28"/>
          <w:szCs w:val="28"/>
        </w:rPr>
        <w:t>накопления твердых коммунальных отходов</w:t>
      </w:r>
    </w:p>
    <w:p w14:paraId="36071340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</w:p>
    <w:p w14:paraId="487A5D8F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Раздельное накопление твердых коммунальных отходов осуществляется </w:t>
      </w:r>
      <w:r>
        <w:rPr>
          <w:sz w:val="28"/>
          <w:szCs w:val="28"/>
        </w:rPr>
        <w:lastRenderedPageBreak/>
        <w:t>путем их разделения по установленным настоящим Порядком видам и складирования в</w:t>
      </w:r>
      <w:r w:rsidR="002D27D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 маркированных (оформленных надлежащим образом) контейнерах, бункерах для соответствующих видов твердых коммунальных отходов.</w:t>
      </w:r>
    </w:p>
    <w:p w14:paraId="19641297" w14:textId="58881A24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Разделение твердых коммунальных отходов на территории </w:t>
      </w:r>
      <w:r w:rsidR="00E55CED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 xml:space="preserve"> может осуществляться на следующие основные виды:</w:t>
      </w:r>
    </w:p>
    <w:p w14:paraId="2F29E3F4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Органические (пищев</w:t>
      </w:r>
      <w:r w:rsidR="002D27D4">
        <w:rPr>
          <w:sz w:val="28"/>
          <w:szCs w:val="28"/>
        </w:rPr>
        <w:t>ые) твердые коммунальные отходы.</w:t>
      </w:r>
    </w:p>
    <w:p w14:paraId="751ACAD9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Неорганические (прочие непищевые) твердые коммунальные отходы.</w:t>
      </w:r>
    </w:p>
    <w:p w14:paraId="1FE4E46A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К органическим отходам в соответствии с требованиями настоящего Порядка относятся отходы натурального (природного) происхождения, в</w:t>
      </w:r>
      <w:r w:rsidR="00E33980">
        <w:rPr>
          <w:sz w:val="28"/>
          <w:szCs w:val="28"/>
        </w:rPr>
        <w:t> </w:t>
      </w:r>
      <w:r>
        <w:rPr>
          <w:sz w:val="28"/>
          <w:szCs w:val="28"/>
        </w:rPr>
        <w:t>том</w:t>
      </w:r>
      <w:r w:rsidR="00E33980">
        <w:rPr>
          <w:sz w:val="28"/>
          <w:szCs w:val="28"/>
        </w:rPr>
        <w:t> </w:t>
      </w:r>
      <w:r>
        <w:rPr>
          <w:sz w:val="28"/>
          <w:szCs w:val="28"/>
        </w:rPr>
        <w:t xml:space="preserve">числе </w:t>
      </w:r>
      <w:r w:rsidRPr="001E5F7F">
        <w:rPr>
          <w:sz w:val="28"/>
          <w:szCs w:val="28"/>
        </w:rPr>
        <w:t xml:space="preserve">отдельные фракции </w:t>
      </w:r>
      <w:r>
        <w:rPr>
          <w:sz w:val="28"/>
          <w:szCs w:val="28"/>
        </w:rPr>
        <w:t>твердых коммунальных отходов</w:t>
      </w:r>
      <w:r w:rsidRPr="001E5F7F">
        <w:rPr>
          <w:sz w:val="28"/>
          <w:szCs w:val="28"/>
        </w:rPr>
        <w:t>, подлежащие</w:t>
      </w:r>
      <w:r>
        <w:rPr>
          <w:sz w:val="28"/>
          <w:szCs w:val="28"/>
        </w:rPr>
        <w:t xml:space="preserve"> </w:t>
      </w:r>
      <w:r w:rsidRPr="001E5F7F">
        <w:rPr>
          <w:sz w:val="28"/>
          <w:szCs w:val="28"/>
        </w:rPr>
        <w:t>компостиро</w:t>
      </w:r>
      <w:r>
        <w:rPr>
          <w:sz w:val="28"/>
          <w:szCs w:val="28"/>
        </w:rPr>
        <w:t xml:space="preserve">ванию, захоронению, такие как пищевые отходы, </w:t>
      </w:r>
      <w:proofErr w:type="spellStart"/>
      <w:r>
        <w:rPr>
          <w:sz w:val="28"/>
          <w:szCs w:val="28"/>
        </w:rPr>
        <w:t>см</w:t>
      </w:r>
      <w:r w:rsidR="002D27D4">
        <w:rPr>
          <w:sz w:val="28"/>
          <w:szCs w:val="28"/>
        </w:rPr>
        <w:t>ё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и иные смешанные отходы.</w:t>
      </w:r>
      <w:r w:rsidRPr="00053BD3">
        <w:rPr>
          <w:sz w:val="28"/>
          <w:szCs w:val="28"/>
        </w:rPr>
        <w:t xml:space="preserve"> </w:t>
      </w:r>
    </w:p>
    <w:p w14:paraId="2B1B7A78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неорганическим отходам в соответствии с требованиями настоящего Порядка относятся </w:t>
      </w:r>
      <w:r w:rsidRPr="001E5F7F">
        <w:rPr>
          <w:sz w:val="28"/>
          <w:szCs w:val="28"/>
        </w:rPr>
        <w:t xml:space="preserve">отдельные фракции </w:t>
      </w:r>
      <w:r>
        <w:rPr>
          <w:sz w:val="28"/>
          <w:szCs w:val="28"/>
        </w:rPr>
        <w:t>твердых коммунальных отходов,</w:t>
      </w:r>
      <w:r w:rsidRPr="001E5F7F">
        <w:rPr>
          <w:sz w:val="28"/>
          <w:szCs w:val="28"/>
        </w:rPr>
        <w:t xml:space="preserve"> в</w:t>
      </w:r>
      <w:r w:rsidR="00E33980">
        <w:rPr>
          <w:sz w:val="28"/>
          <w:szCs w:val="28"/>
        </w:rPr>
        <w:t> </w:t>
      </w:r>
      <w:r w:rsidRPr="001E5F7F">
        <w:rPr>
          <w:sz w:val="28"/>
          <w:szCs w:val="28"/>
        </w:rPr>
        <w:t>том</w:t>
      </w:r>
      <w:r w:rsidR="00E33980">
        <w:rPr>
          <w:sz w:val="28"/>
          <w:szCs w:val="28"/>
        </w:rPr>
        <w:t> </w:t>
      </w:r>
      <w:r w:rsidRPr="001E5F7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сухие и незагрязненные </w:t>
      </w:r>
      <w:r w:rsidRPr="001E5F7F">
        <w:rPr>
          <w:sz w:val="28"/>
          <w:szCs w:val="28"/>
        </w:rPr>
        <w:t>бумага, картон, пластик,</w:t>
      </w:r>
      <w:r>
        <w:rPr>
          <w:sz w:val="28"/>
          <w:szCs w:val="28"/>
        </w:rPr>
        <w:t xml:space="preserve"> </w:t>
      </w:r>
      <w:r w:rsidRPr="001E5F7F">
        <w:rPr>
          <w:sz w:val="28"/>
          <w:szCs w:val="28"/>
        </w:rPr>
        <w:t xml:space="preserve">полиэтилен, металл, </w:t>
      </w:r>
      <w:r w:rsidRPr="006C7863">
        <w:rPr>
          <w:sz w:val="28"/>
          <w:szCs w:val="28"/>
        </w:rPr>
        <w:t>стекло</w:t>
      </w:r>
      <w:r w:rsidR="002D27D4">
        <w:rPr>
          <w:sz w:val="28"/>
          <w:szCs w:val="28"/>
        </w:rPr>
        <w:t>,</w:t>
      </w:r>
      <w:r w:rsidRPr="006C7863">
        <w:rPr>
          <w:sz w:val="28"/>
          <w:szCs w:val="28"/>
        </w:rPr>
        <w:t xml:space="preserve"> и другие отходы, пригодные для повторного применения в</w:t>
      </w:r>
      <w:r>
        <w:rPr>
          <w:sz w:val="28"/>
          <w:szCs w:val="28"/>
        </w:rPr>
        <w:t> </w:t>
      </w:r>
      <w:r w:rsidRPr="006C7863">
        <w:rPr>
          <w:sz w:val="28"/>
          <w:szCs w:val="28"/>
        </w:rPr>
        <w:t>хозяйственном обороте.</w:t>
      </w:r>
      <w:r w:rsidRPr="00053BD3">
        <w:rPr>
          <w:sz w:val="28"/>
          <w:szCs w:val="28"/>
        </w:rPr>
        <w:t xml:space="preserve"> </w:t>
      </w:r>
    </w:p>
    <w:p w14:paraId="58361DC4" w14:textId="235A72EC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Разделение твердых коммунальных отходов на территории </w:t>
      </w:r>
      <w:r w:rsidR="00E55CED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 xml:space="preserve"> может дополнительно осуществляться на отдельные фракции органических (пищевых) твердых коммунальных отходов (пищевые отходы, </w:t>
      </w:r>
      <w:proofErr w:type="spellStart"/>
      <w:r>
        <w:rPr>
          <w:sz w:val="28"/>
          <w:szCs w:val="28"/>
        </w:rPr>
        <w:t>см</w:t>
      </w:r>
      <w:r w:rsidR="002D27D4">
        <w:rPr>
          <w:sz w:val="28"/>
          <w:szCs w:val="28"/>
        </w:rPr>
        <w:t>ё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и</w:t>
      </w:r>
      <w:r w:rsidR="002D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прочие) и неорганических (прочих непищевых) твердых коммунальных отходов (стекло, бумага, пластик и прочие) с соответствующим увеличением количества контейнеров, бункеров на контейнерной площадке. </w:t>
      </w:r>
    </w:p>
    <w:p w14:paraId="2F20CFAE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E33980">
        <w:rPr>
          <w:sz w:val="28"/>
          <w:szCs w:val="28"/>
        </w:rPr>
        <w:t> </w:t>
      </w:r>
      <w:r w:rsidRPr="006D189C">
        <w:rPr>
          <w:sz w:val="28"/>
          <w:szCs w:val="28"/>
        </w:rPr>
        <w:t xml:space="preserve">При организации </w:t>
      </w:r>
      <w:r w:rsidR="002D27D4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местах (</w:t>
      </w:r>
      <w:r w:rsidR="002D27D4" w:rsidRPr="006D189C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площадках) накопления твердых коммунальных отходов</w:t>
      </w:r>
      <w:r w:rsidRPr="006D189C">
        <w:rPr>
          <w:sz w:val="28"/>
          <w:szCs w:val="28"/>
        </w:rPr>
        <w:t xml:space="preserve"> раздельного накопления твердых коммунальных отходов должны быть обеспечены условия, при которых потребители услуги по</w:t>
      </w:r>
      <w:r>
        <w:rPr>
          <w:sz w:val="28"/>
          <w:szCs w:val="28"/>
        </w:rPr>
        <w:t> </w:t>
      </w:r>
      <w:r w:rsidRPr="006D189C">
        <w:rPr>
          <w:sz w:val="28"/>
          <w:szCs w:val="28"/>
        </w:rPr>
        <w:t>обращению с твердыми коммунальными отходами могут осуществлять разделение отходов</w:t>
      </w:r>
      <w:r w:rsidR="002D27D4">
        <w:rPr>
          <w:sz w:val="28"/>
          <w:szCs w:val="28"/>
        </w:rPr>
        <w:t>, в этом случае</w:t>
      </w:r>
      <w:r w:rsidRPr="006D189C">
        <w:rPr>
          <w:sz w:val="28"/>
          <w:szCs w:val="28"/>
        </w:rPr>
        <w:t xml:space="preserve"> должно быть письменное указание о</w:t>
      </w:r>
      <w:r w:rsidR="002D27D4">
        <w:rPr>
          <w:sz w:val="28"/>
          <w:szCs w:val="28"/>
        </w:rPr>
        <w:t> </w:t>
      </w:r>
      <w:r w:rsidRPr="006D189C">
        <w:rPr>
          <w:sz w:val="28"/>
          <w:szCs w:val="28"/>
        </w:rPr>
        <w:t xml:space="preserve">применяемой цветовой </w:t>
      </w:r>
      <w:r>
        <w:rPr>
          <w:sz w:val="28"/>
          <w:szCs w:val="28"/>
        </w:rPr>
        <w:t>индикации</w:t>
      </w:r>
      <w:r w:rsidRPr="006D189C">
        <w:rPr>
          <w:sz w:val="28"/>
          <w:szCs w:val="28"/>
        </w:rPr>
        <w:t xml:space="preserve"> при накоплении отходов различных видов в контейнеры</w:t>
      </w:r>
      <w:r>
        <w:rPr>
          <w:sz w:val="28"/>
          <w:szCs w:val="28"/>
        </w:rPr>
        <w:t>, бункеры</w:t>
      </w:r>
      <w:r w:rsidRPr="006D189C">
        <w:rPr>
          <w:sz w:val="28"/>
          <w:szCs w:val="28"/>
        </w:rPr>
        <w:t>.</w:t>
      </w:r>
    </w:p>
    <w:p w14:paraId="18CC1A22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C31D75">
        <w:rPr>
          <w:sz w:val="28"/>
          <w:szCs w:val="28"/>
        </w:rPr>
        <w:t>При раздельно</w:t>
      </w:r>
      <w:r>
        <w:rPr>
          <w:sz w:val="28"/>
          <w:szCs w:val="28"/>
        </w:rPr>
        <w:t>м</w:t>
      </w:r>
      <w:r w:rsidRPr="00C31D75">
        <w:rPr>
          <w:sz w:val="28"/>
          <w:szCs w:val="28"/>
        </w:rPr>
        <w:t xml:space="preserve"> накоплени</w:t>
      </w:r>
      <w:r>
        <w:rPr>
          <w:sz w:val="28"/>
          <w:szCs w:val="28"/>
        </w:rPr>
        <w:t xml:space="preserve">и </w:t>
      </w:r>
      <w:r w:rsidRPr="00C31D75">
        <w:rPr>
          <w:sz w:val="28"/>
          <w:szCs w:val="28"/>
        </w:rPr>
        <w:t>твердых коммунальных отходов могут использоваться контейнеры</w:t>
      </w:r>
      <w:r>
        <w:rPr>
          <w:sz w:val="28"/>
          <w:szCs w:val="28"/>
        </w:rPr>
        <w:t>, бункеры</w:t>
      </w:r>
      <w:r w:rsidRPr="00C31D75">
        <w:rPr>
          <w:sz w:val="28"/>
          <w:szCs w:val="28"/>
        </w:rPr>
        <w:t xml:space="preserve"> со следующими цветовой индикацией и</w:t>
      </w:r>
      <w:r>
        <w:rPr>
          <w:sz w:val="28"/>
          <w:szCs w:val="28"/>
        </w:rPr>
        <w:t> </w:t>
      </w:r>
      <w:r w:rsidRPr="00C31D75">
        <w:rPr>
          <w:sz w:val="28"/>
          <w:szCs w:val="28"/>
        </w:rPr>
        <w:t>видами отходов:</w:t>
      </w:r>
    </w:p>
    <w:p w14:paraId="69134E9C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зеленый цвет – органические (пищевые) твердые коммунальные отходы;</w:t>
      </w:r>
    </w:p>
    <w:p w14:paraId="24BBA2B8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синий цвет – неорганические (прочие непищевые) твердые коммунальные отходы.</w:t>
      </w:r>
    </w:p>
    <w:p w14:paraId="4D5E43D6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Pr="007D1A74">
        <w:rPr>
          <w:sz w:val="28"/>
          <w:szCs w:val="28"/>
        </w:rPr>
        <w:t>Способ обозначения (маркировки) вида отходов, в том числе выбор цветовой индикации либо буквенного нанесения на контейнер</w:t>
      </w:r>
      <w:r w:rsidR="002D27D4">
        <w:rPr>
          <w:sz w:val="28"/>
          <w:szCs w:val="28"/>
        </w:rPr>
        <w:t>ы</w:t>
      </w:r>
      <w:r>
        <w:rPr>
          <w:sz w:val="28"/>
          <w:szCs w:val="28"/>
        </w:rPr>
        <w:t>, бункер</w:t>
      </w:r>
      <w:r w:rsidR="002D27D4">
        <w:rPr>
          <w:sz w:val="28"/>
          <w:szCs w:val="28"/>
        </w:rPr>
        <w:t>ы</w:t>
      </w:r>
      <w:r w:rsidRPr="007D1A74"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 w:rsidRPr="007D1A74">
        <w:rPr>
          <w:sz w:val="28"/>
          <w:szCs w:val="28"/>
        </w:rPr>
        <w:t xml:space="preserve">накопления </w:t>
      </w:r>
      <w:r w:rsidR="002D27D4">
        <w:rPr>
          <w:sz w:val="28"/>
          <w:szCs w:val="28"/>
        </w:rPr>
        <w:t>твердых коммунальных отходов,</w:t>
      </w:r>
      <w:r w:rsidR="002D27D4" w:rsidRPr="007D1A74">
        <w:rPr>
          <w:sz w:val="28"/>
          <w:szCs w:val="28"/>
        </w:rPr>
        <w:t xml:space="preserve"> </w:t>
      </w:r>
      <w:r w:rsidRPr="007D1A74">
        <w:rPr>
          <w:sz w:val="28"/>
          <w:szCs w:val="28"/>
        </w:rPr>
        <w:t>определяется на усмотрение органа местного самоуправления</w:t>
      </w:r>
      <w:r>
        <w:rPr>
          <w:sz w:val="28"/>
          <w:szCs w:val="28"/>
        </w:rPr>
        <w:t>, регионального оператора по обращению с</w:t>
      </w:r>
      <w:r w:rsidR="002D27D4">
        <w:rPr>
          <w:sz w:val="28"/>
          <w:szCs w:val="28"/>
        </w:rPr>
        <w:t> </w:t>
      </w:r>
      <w:r>
        <w:rPr>
          <w:sz w:val="28"/>
          <w:szCs w:val="28"/>
        </w:rPr>
        <w:t>твердыми коммунальными отходами либо иного лица, ответственного за</w:t>
      </w:r>
      <w:r w:rsidR="002D27D4">
        <w:rPr>
          <w:sz w:val="28"/>
          <w:szCs w:val="28"/>
        </w:rPr>
        <w:t> </w:t>
      </w:r>
      <w:r>
        <w:rPr>
          <w:sz w:val="28"/>
          <w:szCs w:val="28"/>
        </w:rPr>
        <w:t>организацию и</w:t>
      </w:r>
      <w:r w:rsidR="002D27D4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обустройство мест (площадок) накопления твердых коммунальных отходов, и может отличаться от</w:t>
      </w:r>
      <w:r w:rsidR="00E3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установленного пунктом 3.6 настоящего раздела. </w:t>
      </w:r>
    </w:p>
    <w:p w14:paraId="345D3E29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 Решение об организации в местах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площадках) накопления твердых коммунальных отходов раздельного накопления твердых коммунальных отходов принимается общим собранием собственников помещений в многоквартирном доме, органом местного самоуправления муниципального образования, региональным оператором по обращению с</w:t>
      </w:r>
      <w:r w:rsidR="002D27D4">
        <w:rPr>
          <w:sz w:val="28"/>
          <w:szCs w:val="28"/>
        </w:rPr>
        <w:t> </w:t>
      </w:r>
      <w:r>
        <w:rPr>
          <w:sz w:val="28"/>
          <w:szCs w:val="28"/>
        </w:rPr>
        <w:t>твердыми коммунальными отходами и иными лицами в соответствии с законодательством Российской Федерации. Принятое решение о раздельном накоплении твердых коммунальных отходов обязательно для реализации всеми потребителями услуги по обращению с твердыми коммунальными отходами.</w:t>
      </w:r>
    </w:p>
    <w:p w14:paraId="7826876E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 При принятии в соответствии с жилищным законодательством решения об организации в</w:t>
      </w:r>
      <w:r w:rsidRPr="006B7C07">
        <w:rPr>
          <w:sz w:val="28"/>
          <w:szCs w:val="28"/>
        </w:rPr>
        <w:t xml:space="preserve"> </w:t>
      </w:r>
      <w:r>
        <w:rPr>
          <w:sz w:val="28"/>
          <w:szCs w:val="28"/>
        </w:rPr>
        <w:t>месте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площадке) накопления твердых коммунальных отходов, относящемся к</w:t>
      </w:r>
      <w:r w:rsidR="00E33980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конкретному</w:t>
      </w:r>
      <w:r w:rsidRPr="006B7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многоквартирному дому, </w:t>
      </w:r>
      <w:r w:rsidRPr="006B7C07">
        <w:rPr>
          <w:sz w:val="28"/>
          <w:szCs w:val="28"/>
        </w:rPr>
        <w:t>раздельного накопления</w:t>
      </w:r>
      <w:r>
        <w:rPr>
          <w:sz w:val="28"/>
          <w:szCs w:val="28"/>
        </w:rPr>
        <w:t xml:space="preserve"> твердых коммунальных </w:t>
      </w:r>
      <w:r w:rsidRPr="006B7C07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мусоропровод в многоквартирном доме используется для органических (пищевых) твердых коммунальных отходов. Неорганические (прочие непищевые) твердые коммунальные отходы в</w:t>
      </w:r>
      <w:r w:rsidR="00E3398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отдельной емкости выносятся непосредственно в контейнер, бункер в месте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площадке) накопления твердых коммунальных отходов, предназначенн</w:t>
      </w:r>
      <w:r w:rsidR="00E33980">
        <w:rPr>
          <w:sz w:val="28"/>
          <w:szCs w:val="28"/>
        </w:rPr>
        <w:t xml:space="preserve">ом </w:t>
      </w:r>
      <w:r>
        <w:rPr>
          <w:sz w:val="28"/>
          <w:szCs w:val="28"/>
        </w:rPr>
        <w:t>для</w:t>
      </w:r>
      <w:r w:rsidR="00E33980">
        <w:rPr>
          <w:sz w:val="28"/>
          <w:szCs w:val="28"/>
        </w:rPr>
        <w:t xml:space="preserve"> </w:t>
      </w:r>
      <w:r>
        <w:rPr>
          <w:sz w:val="28"/>
          <w:szCs w:val="28"/>
        </w:rPr>
        <w:t>накопления неорганических</w:t>
      </w:r>
      <w:r w:rsidR="002D27D4">
        <w:rPr>
          <w:sz w:val="28"/>
          <w:szCs w:val="28"/>
        </w:rPr>
        <w:t xml:space="preserve"> (прочих непищевых)</w:t>
      </w:r>
      <w:r>
        <w:rPr>
          <w:sz w:val="28"/>
          <w:szCs w:val="28"/>
        </w:rPr>
        <w:t xml:space="preserve"> твердых коммунальных отходов.</w:t>
      </w:r>
    </w:p>
    <w:p w14:paraId="79266D4F" w14:textId="77777777" w:rsidR="00793293" w:rsidRDefault="00793293" w:rsidP="00793293">
      <w:pPr>
        <w:rPr>
          <w:sz w:val="28"/>
        </w:rPr>
      </w:pPr>
    </w:p>
    <w:p w14:paraId="523C74B2" w14:textId="77777777" w:rsidR="00E33980" w:rsidRDefault="00E33980" w:rsidP="0035289A">
      <w:pPr>
        <w:rPr>
          <w:sz w:val="28"/>
        </w:rPr>
      </w:pPr>
    </w:p>
    <w:p w14:paraId="7455BA63" w14:textId="77777777" w:rsidR="00E33980" w:rsidRDefault="00E33980" w:rsidP="0035289A">
      <w:pPr>
        <w:rPr>
          <w:sz w:val="28"/>
        </w:rPr>
      </w:pPr>
    </w:p>
    <w:p w14:paraId="251639C7" w14:textId="77777777" w:rsidR="00E55CED" w:rsidRDefault="00E55CED" w:rsidP="0035289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Истоминского</w:t>
      </w:r>
    </w:p>
    <w:p w14:paraId="589982D9" w14:textId="683B879C" w:rsidR="00E33980" w:rsidRDefault="005267C1" w:rsidP="0035289A">
      <w:pPr>
        <w:rPr>
          <w:sz w:val="28"/>
        </w:rPr>
      </w:pPr>
      <w:r>
        <w:rPr>
          <w:sz w:val="28"/>
          <w:szCs w:val="28"/>
        </w:rPr>
        <w:t>с</w:t>
      </w:r>
      <w:r w:rsidR="00E55CED">
        <w:rPr>
          <w:sz w:val="28"/>
          <w:szCs w:val="28"/>
        </w:rPr>
        <w:t xml:space="preserve">ельского поселения               </w:t>
      </w:r>
      <w:r w:rsidR="00E33980" w:rsidRPr="00840A9C">
        <w:rPr>
          <w:sz w:val="28"/>
        </w:rPr>
        <w:t xml:space="preserve">                                       </w:t>
      </w:r>
      <w:r w:rsidR="0034400D">
        <w:rPr>
          <w:sz w:val="28"/>
        </w:rPr>
        <w:tab/>
      </w:r>
      <w:r w:rsidR="0034400D">
        <w:rPr>
          <w:sz w:val="28"/>
        </w:rPr>
        <w:tab/>
        <w:t xml:space="preserve">       </w:t>
      </w:r>
      <w:r w:rsidR="00E33980" w:rsidRPr="00840A9C">
        <w:rPr>
          <w:sz w:val="28"/>
        </w:rPr>
        <w:t xml:space="preserve">   </w:t>
      </w:r>
      <w:r w:rsidR="00E33980" w:rsidRPr="006D3DBC">
        <w:rPr>
          <w:sz w:val="28"/>
        </w:rPr>
        <w:t xml:space="preserve">   </w:t>
      </w:r>
      <w:r w:rsidR="00E33980" w:rsidRPr="00840A9C">
        <w:rPr>
          <w:sz w:val="28"/>
        </w:rPr>
        <w:t xml:space="preserve"> </w:t>
      </w:r>
      <w:r w:rsidR="00E55CED">
        <w:rPr>
          <w:sz w:val="28"/>
        </w:rPr>
        <w:t>О.А. Калинина</w:t>
      </w:r>
    </w:p>
    <w:p w14:paraId="2369455D" w14:textId="5FF77F1B" w:rsidR="00E33980" w:rsidRDefault="00E33980" w:rsidP="0035289A">
      <w:pPr>
        <w:rPr>
          <w:sz w:val="28"/>
        </w:rPr>
      </w:pPr>
    </w:p>
    <w:sectPr w:rsidR="00E33980" w:rsidSect="0034400D">
      <w:headerReference w:type="default" r:id="rId8"/>
      <w:footerReference w:type="even" r:id="rId9"/>
      <w:pgSz w:w="11907" w:h="16840"/>
      <w:pgMar w:top="1134" w:right="567" w:bottom="1134" w:left="1276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A70EE" w14:textId="77777777" w:rsidR="00E54B92" w:rsidRDefault="00E54B92">
      <w:r>
        <w:separator/>
      </w:r>
    </w:p>
  </w:endnote>
  <w:endnote w:type="continuationSeparator" w:id="0">
    <w:p w14:paraId="177D8F5E" w14:textId="77777777" w:rsidR="00E54B92" w:rsidRDefault="00E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9E746" w14:textId="77777777" w:rsidR="0035289A" w:rsidRDefault="0035289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3A3071" w14:textId="77777777" w:rsidR="0035289A" w:rsidRDefault="0035289A">
    <w:pPr>
      <w:pStyle w:val="a7"/>
      <w:ind w:right="360"/>
    </w:pPr>
  </w:p>
  <w:p w14:paraId="5E610184" w14:textId="77777777" w:rsidR="0035289A" w:rsidRDefault="003528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5071D" w14:textId="77777777" w:rsidR="00E54B92" w:rsidRDefault="00E54B92">
      <w:r>
        <w:separator/>
      </w:r>
    </w:p>
  </w:footnote>
  <w:footnote w:type="continuationSeparator" w:id="0">
    <w:p w14:paraId="3E5971C7" w14:textId="77777777" w:rsidR="00E54B92" w:rsidRDefault="00E5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14:paraId="15E2E4E1" w14:textId="77777777" w:rsidR="0035289A" w:rsidRDefault="003528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0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93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079B"/>
    <w:rsid w:val="000B4002"/>
    <w:rsid w:val="000B66C7"/>
    <w:rsid w:val="000C430D"/>
    <w:rsid w:val="000F2B40"/>
    <w:rsid w:val="000F5B6A"/>
    <w:rsid w:val="001006EB"/>
    <w:rsid w:val="00104E0D"/>
    <w:rsid w:val="0010504A"/>
    <w:rsid w:val="00105832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D27D4"/>
    <w:rsid w:val="002E65D5"/>
    <w:rsid w:val="002F63E3"/>
    <w:rsid w:val="002F74D7"/>
    <w:rsid w:val="0030124B"/>
    <w:rsid w:val="00313D3A"/>
    <w:rsid w:val="003167D4"/>
    <w:rsid w:val="00341FC1"/>
    <w:rsid w:val="0034400D"/>
    <w:rsid w:val="003477D9"/>
    <w:rsid w:val="0035289A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4F7376"/>
    <w:rsid w:val="00515D9C"/>
    <w:rsid w:val="005267C1"/>
    <w:rsid w:val="00531FBD"/>
    <w:rsid w:val="0053366A"/>
    <w:rsid w:val="00540E73"/>
    <w:rsid w:val="00587BF6"/>
    <w:rsid w:val="005B42DF"/>
    <w:rsid w:val="005C5FF3"/>
    <w:rsid w:val="005D34E2"/>
    <w:rsid w:val="00611679"/>
    <w:rsid w:val="00613D7D"/>
    <w:rsid w:val="006564DB"/>
    <w:rsid w:val="00657445"/>
    <w:rsid w:val="00660EE3"/>
    <w:rsid w:val="00676B57"/>
    <w:rsid w:val="00692034"/>
    <w:rsid w:val="006B7A21"/>
    <w:rsid w:val="00706EE2"/>
    <w:rsid w:val="007120F8"/>
    <w:rsid w:val="00720D13"/>
    <w:rsid w:val="007219F0"/>
    <w:rsid w:val="007730B1"/>
    <w:rsid w:val="00782222"/>
    <w:rsid w:val="00793293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E5CDF"/>
    <w:rsid w:val="00BF39F0"/>
    <w:rsid w:val="00C11FDF"/>
    <w:rsid w:val="00C50D93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5708D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3980"/>
    <w:rsid w:val="00E36EA0"/>
    <w:rsid w:val="00E54B92"/>
    <w:rsid w:val="00E55CED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D7F85"/>
    <w:rsid w:val="00EF29AB"/>
    <w:rsid w:val="00EF56AF"/>
    <w:rsid w:val="00F02C40"/>
    <w:rsid w:val="00F24917"/>
    <w:rsid w:val="00F30D40"/>
    <w:rsid w:val="00F410DF"/>
    <w:rsid w:val="00F8225E"/>
    <w:rsid w:val="00F86418"/>
    <w:rsid w:val="00F9188C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88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1190</Words>
  <Characters>9512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Оксана</cp:lastModifiedBy>
  <cp:revision>9</cp:revision>
  <cp:lastPrinted>2020-07-14T08:24:00Z</cp:lastPrinted>
  <dcterms:created xsi:type="dcterms:W3CDTF">2020-07-27T13:23:00Z</dcterms:created>
  <dcterms:modified xsi:type="dcterms:W3CDTF">2020-08-10T06:28:00Z</dcterms:modified>
</cp:coreProperties>
</file>