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4" w:rsidRDefault="00404ECE" w:rsidP="00404ECE">
      <w:pPr>
        <w:jc w:val="right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>проект</w:t>
      </w:r>
    </w:p>
    <w:p w:rsidR="00D87192" w:rsidRPr="00696F56" w:rsidRDefault="00D87192" w:rsidP="00F46AEA">
      <w:pPr>
        <w:jc w:val="center"/>
        <w:rPr>
          <w:b/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404ECE" w:rsidP="008C39E8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F7387F">
        <w:rPr>
          <w:spacing w:val="-10"/>
          <w:sz w:val="28"/>
          <w:szCs w:val="28"/>
        </w:rPr>
        <w:t>11848</w:t>
      </w:r>
      <w:r w:rsidR="0048606C" w:rsidRPr="009300E2">
        <w:rPr>
          <w:spacing w:val="-10"/>
          <w:sz w:val="28"/>
          <w:szCs w:val="28"/>
        </w:rPr>
        <w:t>,1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461</w:t>
      </w:r>
      <w:r w:rsidR="00541519" w:rsidRPr="00541519">
        <w:rPr>
          <w:sz w:val="28"/>
          <w:szCs w:val="28"/>
        </w:rPr>
        <w:t>1,6 тыс. рублей;</w:t>
      </w:r>
    </w:p>
    <w:p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2186">
        <w:rPr>
          <w:sz w:val="28"/>
          <w:szCs w:val="28"/>
        </w:rPr>
        <w:t>5150</w:t>
      </w:r>
      <w:r w:rsidR="00EA0DCB" w:rsidRPr="002C5FA9">
        <w:rPr>
          <w:sz w:val="28"/>
          <w:szCs w:val="28"/>
        </w:rPr>
        <w:t>,</w:t>
      </w:r>
      <w:r w:rsidR="0048606C">
        <w:rPr>
          <w:sz w:val="28"/>
          <w:szCs w:val="28"/>
        </w:rPr>
        <w:t>7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1032,9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1052,9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4B5573" w:rsidRPr="009300E2">
        <w:rPr>
          <w:spacing w:val="-10"/>
          <w:sz w:val="28"/>
          <w:szCs w:val="28"/>
        </w:rPr>
        <w:t>5625,2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87582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2334,7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EA0DCB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15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87582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851,1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875827">
        <w:rPr>
          <w:sz w:val="28"/>
          <w:szCs w:val="28"/>
        </w:rPr>
        <w:t xml:space="preserve"> – 884,9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– </w:t>
      </w:r>
      <w:r w:rsidR="00D32186">
        <w:rPr>
          <w:sz w:val="28"/>
          <w:szCs w:val="28"/>
        </w:rPr>
        <w:t>6077</w:t>
      </w:r>
      <w:r w:rsidR="004B5573" w:rsidRPr="009300E2">
        <w:rPr>
          <w:sz w:val="28"/>
          <w:szCs w:val="28"/>
        </w:rPr>
        <w:t>,0</w:t>
      </w:r>
      <w:r w:rsidR="00EA0DCB">
        <w:rPr>
          <w:b/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:rsidR="00AF2E89" w:rsidRPr="00AF2E89" w:rsidRDefault="00CA58F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2231,0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2186">
        <w:rPr>
          <w:sz w:val="28"/>
          <w:szCs w:val="28"/>
        </w:rPr>
        <w:t>3516</w:t>
      </w:r>
      <w:r w:rsidR="0048606C" w:rsidRPr="009300E2">
        <w:rPr>
          <w:sz w:val="28"/>
          <w:szCs w:val="28"/>
        </w:rPr>
        <w:t>,2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2763E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171,8 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2763E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158,0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2023 год – 0,0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2024 год – 0,0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2025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2026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2027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2028 год  – 0,0 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2029 год  – 0,0 тыс. рублей.</w:t>
      </w:r>
    </w:p>
    <w:p w:rsidR="00541519" w:rsidRP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2030 год  – 0,0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A829D4">
      <w:pPr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9"/>
          <w:footerReference w:type="default" r:id="rId10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D32186" w:rsidP="0085285F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11848</w:t>
            </w:r>
            <w:r w:rsidR="004B5573">
              <w:rPr>
                <w:b/>
                <w:spacing w:val="-10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D32186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</w:t>
            </w:r>
            <w:r w:rsidR="004B5573" w:rsidRPr="004B5573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1052,</w:t>
            </w:r>
            <w:r w:rsidR="00B46F2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C4F4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</w:t>
            </w:r>
            <w:r w:rsidR="008E4E3F">
              <w:rPr>
                <w:b/>
                <w:spacing w:val="-10"/>
                <w:sz w:val="28"/>
                <w:szCs w:val="28"/>
              </w:rPr>
              <w:t>25,</w:t>
            </w:r>
            <w:r w:rsidR="00DA41E8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jc w:val="center"/>
              <w:rPr>
                <w:b/>
                <w:sz w:val="28"/>
                <w:szCs w:val="28"/>
              </w:rPr>
            </w:pPr>
            <w:r w:rsidRPr="004B5573">
              <w:rPr>
                <w:b/>
                <w:spacing w:val="-10"/>
                <w:sz w:val="28"/>
                <w:szCs w:val="28"/>
              </w:rPr>
              <w:t>15</w:t>
            </w:r>
            <w:r w:rsidR="008E4E3F" w:rsidRPr="004B5573">
              <w:rPr>
                <w:b/>
                <w:spacing w:val="-10"/>
                <w:sz w:val="28"/>
                <w:szCs w:val="28"/>
              </w:rPr>
              <w:t>54,</w:t>
            </w:r>
            <w:r w:rsidR="00DA41E8" w:rsidRPr="004B5573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EC4F4F" w:rsidRDefault="00EC4F4F" w:rsidP="00EC4F4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CF4D8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</w:t>
            </w:r>
            <w:r w:rsidR="008E4E3F">
              <w:rPr>
                <w:spacing w:val="-10"/>
                <w:sz w:val="28"/>
                <w:szCs w:val="28"/>
              </w:rPr>
              <w:t>25,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  <w:r w:rsidR="004E7A93">
              <w:rPr>
                <w:spacing w:val="-10"/>
                <w:sz w:val="28"/>
                <w:szCs w:val="28"/>
              </w:rPr>
              <w:t>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F320AC" w:rsidP="00EC4F4F">
            <w:pPr>
              <w:jc w:val="center"/>
              <w:rPr>
                <w:sz w:val="28"/>
                <w:szCs w:val="28"/>
              </w:rPr>
            </w:pPr>
            <w:r w:rsidRPr="004B5573">
              <w:rPr>
                <w:spacing w:val="-10"/>
                <w:sz w:val="28"/>
                <w:szCs w:val="28"/>
              </w:rPr>
              <w:t>15</w:t>
            </w:r>
            <w:r w:rsidR="008E4E3F" w:rsidRPr="004B5573">
              <w:rPr>
                <w:spacing w:val="-10"/>
                <w:sz w:val="28"/>
                <w:szCs w:val="28"/>
              </w:rPr>
              <w:t>54,</w:t>
            </w:r>
            <w:r w:rsidRPr="004B557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851,1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AA5F50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lastRenderedPageBreak/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sz w:val="28"/>
                <w:szCs w:val="28"/>
              </w:rPr>
              <w:lastRenderedPageBreak/>
              <w:t>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F45A0"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D32186" w:rsidP="00006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6077</w:t>
            </w:r>
            <w:r w:rsidR="00D77962">
              <w:rPr>
                <w:b/>
                <w:sz w:val="28"/>
                <w:szCs w:val="28"/>
              </w:rPr>
              <w:t>,0</w:t>
            </w:r>
          </w:p>
          <w:p w:rsidR="009F45A0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D32186" w:rsidP="009F4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3516</w:t>
            </w:r>
            <w:r w:rsidR="00937CD0" w:rsidRPr="004B5573">
              <w:rPr>
                <w:b/>
                <w:sz w:val="28"/>
                <w:szCs w:val="28"/>
              </w:rPr>
              <w:t>,</w:t>
            </w:r>
            <w:r w:rsidR="00F320AC" w:rsidRPr="004B55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 w:rsidRPr="00070E93">
              <w:rPr>
                <w:b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CF4D8F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45A0"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DC300B" w:rsidRDefault="009F45A0" w:rsidP="009F45A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D77962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F320AC" w:rsidP="00F320AC">
            <w:pPr>
              <w:rPr>
                <w:sz w:val="28"/>
                <w:szCs w:val="28"/>
              </w:rPr>
            </w:pPr>
            <w:r w:rsidRPr="004B5573">
              <w:rPr>
                <w:sz w:val="28"/>
                <w:szCs w:val="28"/>
              </w:rPr>
              <w:t>866,0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171,8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5A0" w:rsidP="009F45A0">
            <w:r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82F9D" w:rsidP="0006566E">
            <w:pPr>
              <w:jc w:val="center"/>
              <w:rPr>
                <w:sz w:val="28"/>
                <w:szCs w:val="28"/>
              </w:rPr>
            </w:pPr>
            <w:r w:rsidRPr="00C82F9D">
              <w:rPr>
                <w:sz w:val="28"/>
                <w:szCs w:val="28"/>
              </w:rPr>
              <w:t>2341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C82F9D" w:rsidP="0006566E">
            <w:r w:rsidRPr="00C82F9D">
              <w:rPr>
                <w:sz w:val="28"/>
                <w:szCs w:val="28"/>
              </w:rPr>
              <w:t>2341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555341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555341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>
              <w:rPr>
                <w:sz w:val="28"/>
                <w:szCs w:val="28"/>
              </w:rPr>
              <w:t xml:space="preserve"> </w:t>
            </w:r>
            <w:r w:rsidRPr="00555341">
              <w:rPr>
                <w:sz w:val="28"/>
                <w:szCs w:val="28"/>
              </w:rPr>
              <w:t xml:space="preserve">Дивный Аксайского района в рамках подпрограммы "Озеленение и благоустройство территории поселения" </w:t>
            </w:r>
            <w:r w:rsidRPr="00555341">
              <w:rPr>
                <w:sz w:val="28"/>
                <w:szCs w:val="28"/>
              </w:rPr>
              <w:lastRenderedPageBreak/>
              <w:t xml:space="preserve">муниципальной программы Истоминского </w:t>
            </w:r>
            <w:proofErr w:type="spellStart"/>
            <w:r w:rsidRPr="00555341">
              <w:rPr>
                <w:sz w:val="28"/>
                <w:szCs w:val="28"/>
              </w:rPr>
              <w:t>селького</w:t>
            </w:r>
            <w:proofErr w:type="spellEnd"/>
            <w:r w:rsidRPr="00555341">
              <w:rPr>
                <w:sz w:val="28"/>
                <w:szCs w:val="28"/>
              </w:rPr>
              <w:t xml:space="preserve"> поселения "Комплексное благоустройство территории </w:t>
            </w:r>
            <w:proofErr w:type="spellStart"/>
            <w:r w:rsidRPr="00555341">
              <w:rPr>
                <w:sz w:val="28"/>
                <w:szCs w:val="28"/>
              </w:rPr>
              <w:t>поселения"</w:t>
            </w:r>
            <w:r w:rsidR="00486293" w:rsidRPr="00486293">
              <w:rPr>
                <w:sz w:val="28"/>
                <w:szCs w:val="28"/>
              </w:rPr>
              <w:t>поселения</w:t>
            </w:r>
            <w:proofErr w:type="spellEnd"/>
            <w:r w:rsidR="004862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</w:t>
            </w:r>
            <w:r w:rsidRPr="008430D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555341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555341">
              <w:rPr>
                <w:spacing w:val="-14"/>
                <w:sz w:val="22"/>
                <w:szCs w:val="22"/>
              </w:rPr>
              <w:t>1420074640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 w:rsidRPr="004B5573">
              <w:rPr>
                <w:sz w:val="28"/>
                <w:szCs w:val="28"/>
              </w:rPr>
              <w:t>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6566E">
              <w:rPr>
                <w:sz w:val="28"/>
                <w:szCs w:val="28"/>
              </w:rPr>
              <w:t>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EC4F4F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134F4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4E7A93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566E"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06566E" w:rsidP="0006566E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0,0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3.1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 w:rsidR="00875827"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 w:rsidR="0087582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06566E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C4F4F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34F4">
              <w:rPr>
                <w:sz w:val="28"/>
                <w:szCs w:val="28"/>
              </w:rPr>
              <w:t>5,9</w:t>
            </w:r>
          </w:p>
          <w:p w:rsidR="000134F4" w:rsidRPr="008430D2" w:rsidRDefault="000134F4" w:rsidP="00065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134F4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4E7A93" w:rsidP="0006566E">
            <w:r>
              <w:rPr>
                <w:sz w:val="28"/>
                <w:szCs w:val="28"/>
              </w:rPr>
              <w:t>8</w:t>
            </w:r>
            <w:r w:rsidR="0006566E"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CC5D0C">
              <w:rPr>
                <w:sz w:val="28"/>
                <w:szCs w:val="28"/>
              </w:rPr>
              <w:t>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11848</w:t>
            </w:r>
            <w:r w:rsidR="0048606C">
              <w:rPr>
                <w:b/>
                <w:spacing w:val="-10"/>
                <w:sz w:val="28"/>
                <w:szCs w:val="28"/>
              </w:rPr>
              <w:t>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DC2E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</w:t>
            </w:r>
            <w:r w:rsidR="0048606C" w:rsidRPr="004B5573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F2972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11848</w:t>
            </w:r>
            <w:r w:rsidR="0048606C">
              <w:rPr>
                <w:b/>
                <w:spacing w:val="-10"/>
                <w:sz w:val="28"/>
                <w:szCs w:val="28"/>
              </w:rPr>
              <w:t>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7387F" w:rsidP="00DC2E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</w:t>
            </w:r>
            <w:r w:rsidR="0048606C" w:rsidRPr="004B5573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021305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B4443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</w:t>
            </w:r>
            <w:r w:rsidR="004E7A93">
              <w:rPr>
                <w:b/>
                <w:sz w:val="28"/>
                <w:szCs w:val="28"/>
              </w:rPr>
              <w:t xml:space="preserve">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A0DCB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5625,</w:t>
            </w:r>
            <w:r w:rsidR="004B55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A0DCB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4E3F">
              <w:rPr>
                <w:sz w:val="28"/>
                <w:szCs w:val="28"/>
              </w:rPr>
              <w:t>54,</w:t>
            </w:r>
            <w:r w:rsidR="004B557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EA0DCB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5625,</w:t>
            </w:r>
            <w:r w:rsidR="004B5573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2334,7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EA0DCB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4E3F">
              <w:rPr>
                <w:sz w:val="28"/>
                <w:szCs w:val="28"/>
              </w:rPr>
              <w:t>54,</w:t>
            </w:r>
            <w:r w:rsidR="004B557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851,1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B" w:rsidRDefault="00F7387F" w:rsidP="00EA0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6077</w:t>
            </w:r>
            <w:r w:rsidR="00EA0DCB">
              <w:rPr>
                <w:b/>
                <w:sz w:val="28"/>
                <w:szCs w:val="28"/>
              </w:rPr>
              <w:t>,0</w:t>
            </w:r>
          </w:p>
          <w:p w:rsidR="00351A76" w:rsidRPr="008430D2" w:rsidRDefault="00351A76" w:rsidP="00EA0DC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5069D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 w:rsidRPr="005069D6"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F7387F" w:rsidP="004E7A9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3516</w:t>
            </w:r>
            <w:r w:rsidR="0048606C" w:rsidRPr="004B5573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CB" w:rsidRDefault="00F7387F" w:rsidP="00EA0DC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6077</w:t>
            </w:r>
            <w:r w:rsidR="00EA0DCB">
              <w:rPr>
                <w:b/>
                <w:sz w:val="28"/>
                <w:szCs w:val="28"/>
              </w:rPr>
              <w:t>,0</w:t>
            </w:r>
          </w:p>
          <w:p w:rsidR="00351A76" w:rsidRPr="008430D2" w:rsidRDefault="00351A76" w:rsidP="00EA0D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F7387F" w:rsidP="004E7A93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3516</w:t>
            </w:r>
            <w:r w:rsidR="0048606C" w:rsidRPr="004B5573"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  <w:tr w:rsidR="00B4443E" w:rsidRPr="008430D2" w:rsidTr="00BA1DB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43E" w:rsidRPr="008430D2" w:rsidRDefault="00B4443E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3 «Благоустройство </w:t>
            </w:r>
            <w:r>
              <w:rPr>
                <w:b/>
                <w:sz w:val="28"/>
                <w:szCs w:val="28"/>
              </w:rPr>
              <w:lastRenderedPageBreak/>
              <w:t>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3E" w:rsidRPr="00351A76" w:rsidRDefault="00B4443E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8430D2" w:rsidRDefault="00E950D3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5069D6" w:rsidRDefault="00B4443E" w:rsidP="00EA0D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Pr="004E7A93" w:rsidRDefault="00B4443E" w:rsidP="004E7A93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3E" w:rsidRDefault="00B4443E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351A76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B1F6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78511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75827">
        <w:rPr>
          <w:sz w:val="28"/>
          <w:szCs w:val="28"/>
        </w:rPr>
        <w:t xml:space="preserve">                                 </w:t>
      </w:r>
      <w:r w:rsidR="00F7387F">
        <w:rPr>
          <w:sz w:val="28"/>
          <w:szCs w:val="28"/>
        </w:rPr>
        <w:t xml:space="preserve">      </w:t>
      </w: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1DFB" w:rsidRDefault="001F1DFB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1F1DF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604E3" w:rsidRDefault="001F1DFB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875827">
        <w:rPr>
          <w:rFonts w:eastAsia="Calibri"/>
          <w:sz w:val="22"/>
          <w:szCs w:val="22"/>
        </w:rPr>
        <w:t xml:space="preserve">                                                                     Д.А. Кудовба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                                            </w:t>
      </w:r>
      <w:r w:rsidR="00875827">
        <w:rPr>
          <w:rFonts w:eastAsia="Calibri"/>
          <w:sz w:val="22"/>
          <w:szCs w:val="22"/>
        </w:rPr>
        <w:t xml:space="preserve">                               </w:t>
      </w:r>
      <w:r w:rsidR="004B3356">
        <w:rPr>
          <w:rFonts w:eastAsia="Calibri"/>
          <w:sz w:val="22"/>
          <w:szCs w:val="22"/>
        </w:rPr>
        <w:t xml:space="preserve">    </w:t>
      </w:r>
      <w:r w:rsidR="00875827">
        <w:rPr>
          <w:rFonts w:eastAsia="Calibri"/>
          <w:sz w:val="22"/>
          <w:szCs w:val="22"/>
        </w:rPr>
        <w:t>И.С. Аракелян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A829D4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D6" w:rsidRDefault="005750D6">
      <w:r>
        <w:separator/>
      </w:r>
    </w:p>
  </w:endnote>
  <w:endnote w:type="continuationSeparator" w:id="0">
    <w:p w:rsidR="005750D6" w:rsidRDefault="0057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186" w:rsidRDefault="00D321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>
    <w:pPr>
      <w:pStyle w:val="a7"/>
      <w:jc w:val="right"/>
    </w:pPr>
  </w:p>
  <w:p w:rsidR="00D32186" w:rsidRDefault="00D32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186" w:rsidRDefault="00D3218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112041"/>
      <w:docPartObj>
        <w:docPartGallery w:val="Page Numbers (Bottom of Page)"/>
        <w:docPartUnique/>
      </w:docPartObj>
    </w:sdtPr>
    <w:sdtEndPr/>
    <w:sdtContent>
      <w:p w:rsidR="00D32186" w:rsidRDefault="00D321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D4">
          <w:rPr>
            <w:noProof/>
          </w:rPr>
          <w:t>7</w:t>
        </w:r>
        <w:r>
          <w:fldChar w:fldCharType="end"/>
        </w:r>
      </w:p>
    </w:sdtContent>
  </w:sdt>
  <w:p w:rsidR="00D32186" w:rsidRPr="00B36038" w:rsidRDefault="00D32186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86" w:rsidRDefault="00D32186">
    <w:pPr>
      <w:pStyle w:val="a7"/>
      <w:jc w:val="right"/>
    </w:pPr>
  </w:p>
  <w:p w:rsidR="00D32186" w:rsidRDefault="00D32186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D32186" w:rsidRDefault="00A829D4">
        <w:pPr>
          <w:pStyle w:val="a7"/>
          <w:jc w:val="right"/>
        </w:pPr>
      </w:p>
    </w:sdtContent>
  </w:sdt>
  <w:p w:rsidR="00D32186" w:rsidRDefault="00D32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D6" w:rsidRDefault="005750D6">
      <w:r>
        <w:separator/>
      </w:r>
    </w:p>
  </w:footnote>
  <w:footnote w:type="continuationSeparator" w:id="0">
    <w:p w:rsidR="005750D6" w:rsidRDefault="0057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566E"/>
    <w:rsid w:val="00072792"/>
    <w:rsid w:val="0007410F"/>
    <w:rsid w:val="00077EEB"/>
    <w:rsid w:val="000808D6"/>
    <w:rsid w:val="000917E1"/>
    <w:rsid w:val="000A0A34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5B6A"/>
    <w:rsid w:val="00104E0D"/>
    <w:rsid w:val="0010504A"/>
    <w:rsid w:val="00116BFA"/>
    <w:rsid w:val="0012198B"/>
    <w:rsid w:val="00125DE3"/>
    <w:rsid w:val="001336C9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1DFB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763E4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C5FA9"/>
    <w:rsid w:val="002E65D5"/>
    <w:rsid w:val="002F2400"/>
    <w:rsid w:val="002F2CB8"/>
    <w:rsid w:val="002F63E3"/>
    <w:rsid w:val="002F74D7"/>
    <w:rsid w:val="0030124B"/>
    <w:rsid w:val="00313D3A"/>
    <w:rsid w:val="0031768F"/>
    <w:rsid w:val="003241B8"/>
    <w:rsid w:val="003269B9"/>
    <w:rsid w:val="00335DE6"/>
    <w:rsid w:val="00341FC1"/>
    <w:rsid w:val="00351A76"/>
    <w:rsid w:val="00367998"/>
    <w:rsid w:val="0037040B"/>
    <w:rsid w:val="00380519"/>
    <w:rsid w:val="00390C88"/>
    <w:rsid w:val="003921D8"/>
    <w:rsid w:val="0039388F"/>
    <w:rsid w:val="00393C4F"/>
    <w:rsid w:val="00395D01"/>
    <w:rsid w:val="003A2442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4ECE"/>
    <w:rsid w:val="00407B71"/>
    <w:rsid w:val="00423EAE"/>
    <w:rsid w:val="00425061"/>
    <w:rsid w:val="0042687C"/>
    <w:rsid w:val="004328E3"/>
    <w:rsid w:val="0043508F"/>
    <w:rsid w:val="00435166"/>
    <w:rsid w:val="00435CC2"/>
    <w:rsid w:val="0043686A"/>
    <w:rsid w:val="00437F44"/>
    <w:rsid w:val="00441069"/>
    <w:rsid w:val="00442EE3"/>
    <w:rsid w:val="00444636"/>
    <w:rsid w:val="00453869"/>
    <w:rsid w:val="004711EC"/>
    <w:rsid w:val="00476AAF"/>
    <w:rsid w:val="00480BC7"/>
    <w:rsid w:val="0048606C"/>
    <w:rsid w:val="00486293"/>
    <w:rsid w:val="004871AA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55341"/>
    <w:rsid w:val="005750D6"/>
    <w:rsid w:val="00581BC1"/>
    <w:rsid w:val="00584513"/>
    <w:rsid w:val="00587BF6"/>
    <w:rsid w:val="00590A91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5F76DF"/>
    <w:rsid w:val="00604A8A"/>
    <w:rsid w:val="00611679"/>
    <w:rsid w:val="00613D7D"/>
    <w:rsid w:val="006145D8"/>
    <w:rsid w:val="00622FCC"/>
    <w:rsid w:val="0063173D"/>
    <w:rsid w:val="0064528E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2F52"/>
    <w:rsid w:val="0078511A"/>
    <w:rsid w:val="00790C86"/>
    <w:rsid w:val="007936ED"/>
    <w:rsid w:val="007942AF"/>
    <w:rsid w:val="007A16A9"/>
    <w:rsid w:val="007A3EFE"/>
    <w:rsid w:val="007A52E2"/>
    <w:rsid w:val="007B6388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00E2"/>
    <w:rsid w:val="0093293F"/>
    <w:rsid w:val="00936256"/>
    <w:rsid w:val="00937CD0"/>
    <w:rsid w:val="00943A90"/>
    <w:rsid w:val="00947FCC"/>
    <w:rsid w:val="00953587"/>
    <w:rsid w:val="00954541"/>
    <w:rsid w:val="009574D4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D79CE"/>
    <w:rsid w:val="009E2973"/>
    <w:rsid w:val="009E34B8"/>
    <w:rsid w:val="009E4736"/>
    <w:rsid w:val="009E5572"/>
    <w:rsid w:val="009E7680"/>
    <w:rsid w:val="009F0FD0"/>
    <w:rsid w:val="009F3515"/>
    <w:rsid w:val="009F45A0"/>
    <w:rsid w:val="00A061D7"/>
    <w:rsid w:val="00A17781"/>
    <w:rsid w:val="00A30E81"/>
    <w:rsid w:val="00A31D27"/>
    <w:rsid w:val="00A34804"/>
    <w:rsid w:val="00A50646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2E89"/>
    <w:rsid w:val="00AF68F1"/>
    <w:rsid w:val="00AF76E2"/>
    <w:rsid w:val="00B059F5"/>
    <w:rsid w:val="00B068D2"/>
    <w:rsid w:val="00B1113D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1C6F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F39F0"/>
    <w:rsid w:val="00BF4991"/>
    <w:rsid w:val="00BF6399"/>
    <w:rsid w:val="00C11FDF"/>
    <w:rsid w:val="00C2125E"/>
    <w:rsid w:val="00C50C67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82F9D"/>
    <w:rsid w:val="00C85CA5"/>
    <w:rsid w:val="00C959D9"/>
    <w:rsid w:val="00CA151C"/>
    <w:rsid w:val="00CA311A"/>
    <w:rsid w:val="00CA3EAB"/>
    <w:rsid w:val="00CA58F0"/>
    <w:rsid w:val="00CB1900"/>
    <w:rsid w:val="00CB43C1"/>
    <w:rsid w:val="00CC0D63"/>
    <w:rsid w:val="00CC44E0"/>
    <w:rsid w:val="00CD077D"/>
    <w:rsid w:val="00CD25D2"/>
    <w:rsid w:val="00CD45C2"/>
    <w:rsid w:val="00CE5183"/>
    <w:rsid w:val="00CF0DC2"/>
    <w:rsid w:val="00CF4D8F"/>
    <w:rsid w:val="00D00358"/>
    <w:rsid w:val="00D13E83"/>
    <w:rsid w:val="00D22407"/>
    <w:rsid w:val="00D27A27"/>
    <w:rsid w:val="00D308CD"/>
    <w:rsid w:val="00D32186"/>
    <w:rsid w:val="00D432F1"/>
    <w:rsid w:val="00D45FB1"/>
    <w:rsid w:val="00D47B80"/>
    <w:rsid w:val="00D53E8E"/>
    <w:rsid w:val="00D60213"/>
    <w:rsid w:val="00D73323"/>
    <w:rsid w:val="00D73BCE"/>
    <w:rsid w:val="00D77962"/>
    <w:rsid w:val="00D87192"/>
    <w:rsid w:val="00D9455A"/>
    <w:rsid w:val="00DA41E8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A0DCB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4EBA"/>
    <w:rsid w:val="00EF56AF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65D34"/>
    <w:rsid w:val="00F73784"/>
    <w:rsid w:val="00F7387F"/>
    <w:rsid w:val="00F73C89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05DB-909E-4D64-979E-34F2FD89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1650</TotalTime>
  <Pages>9</Pages>
  <Words>1391</Words>
  <Characters>10494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213</cp:revision>
  <cp:lastPrinted>2020-08-10T06:17:00Z</cp:lastPrinted>
  <dcterms:created xsi:type="dcterms:W3CDTF">2018-11-12T06:22:00Z</dcterms:created>
  <dcterms:modified xsi:type="dcterms:W3CDTF">2020-08-10T06:20:00Z</dcterms:modified>
</cp:coreProperties>
</file>