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15DB9" w:rsidRDefault="00515DB9" w:rsidP="00515DB9">
            <w:pPr>
              <w:tabs>
                <w:tab w:val="left" w:pos="918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  <w:p w:rsidR="00C81579" w:rsidRDefault="00C81579" w:rsidP="008A7B0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8A7B00">
            <w:pPr>
              <w:keepNext/>
              <w:spacing w:after="0" w:line="240" w:lineRule="auto"/>
              <w:ind w:left="-1316" w:firstLine="1316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C8157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</w:t>
      </w:r>
      <w:r w:rsidR="00A3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15DB9">
        <w:rPr>
          <w:rFonts w:ascii="Times New Roman" w:hAnsi="Times New Roman" w:cs="Times New Roman"/>
          <w:sz w:val="20"/>
          <w:szCs w:val="20"/>
        </w:rPr>
        <w:t>Кудовба Д.А.</w:t>
      </w:r>
    </w:p>
    <w:p w:rsidR="00C81579" w:rsidRDefault="009A6283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</w:t>
      </w:r>
      <w:r w:rsidR="00A319FB">
        <w:rPr>
          <w:rFonts w:ascii="Times New Roman" w:hAnsi="Times New Roman" w:cs="Times New Roman"/>
          <w:sz w:val="20"/>
          <w:szCs w:val="20"/>
        </w:rPr>
        <w:t xml:space="preserve"> </w:t>
      </w:r>
      <w:r w:rsidR="00515DB9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C5019A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515DB9">
        <w:rPr>
          <w:rFonts w:ascii="Times New Roman" w:hAnsi="Times New Roman" w:cs="Times New Roman"/>
          <w:sz w:val="20"/>
          <w:szCs w:val="20"/>
        </w:rPr>
        <w:t>Аракелян И.С.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644C99" w:rsidRPr="00644C99" w:rsidRDefault="00A319F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7DA" w:rsidRPr="00644C99" w:rsidRDefault="001507DA" w:rsidP="00C81579">
      <w:pPr>
        <w:rPr>
          <w:rFonts w:ascii="Times New Roman" w:hAnsi="Times New Roman" w:cs="Times New Roman"/>
          <w:sz w:val="20"/>
          <w:szCs w:val="20"/>
        </w:rPr>
      </w:pP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719">
        <w:rPr>
          <w:rFonts w:ascii="Times New Roman" w:hAnsi="Times New Roman"/>
          <w:color w:val="000000"/>
          <w:sz w:val="28"/>
          <w:szCs w:val="28"/>
        </w:rPr>
        <w:t>2019 год»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постановлением Администрации Истоминского сельского поселения от 29.12.2018 № 314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на 2019 год.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мероприятий муниципальной программы в 2019 году не предусмотрено. В связи с тем, что денежные средства не были предусмотрены, достигнутых результатов нет.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1C1B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tbl>
      <w:tblPr>
        <w:tblW w:w="15657" w:type="dxa"/>
        <w:tblInd w:w="-298" w:type="dxa"/>
        <w:tblLook w:val="04A0" w:firstRow="1" w:lastRow="0" w:firstColumn="1" w:lastColumn="0" w:noHBand="0" w:noVBand="1"/>
      </w:tblPr>
      <w:tblGrid>
        <w:gridCol w:w="222"/>
        <w:gridCol w:w="253"/>
        <w:gridCol w:w="1978"/>
        <w:gridCol w:w="1731"/>
        <w:gridCol w:w="2274"/>
        <w:gridCol w:w="9"/>
        <w:gridCol w:w="1480"/>
        <w:gridCol w:w="480"/>
        <w:gridCol w:w="1077"/>
        <w:gridCol w:w="1777"/>
        <w:gridCol w:w="1751"/>
        <w:gridCol w:w="1135"/>
        <w:gridCol w:w="1019"/>
        <w:gridCol w:w="471"/>
      </w:tblGrid>
      <w:tr w:rsidR="00C177C3" w:rsidRPr="00C177C3" w:rsidTr="00C177C3">
        <w:trPr>
          <w:gridBefore w:val="1"/>
          <w:gridAfter w:val="1"/>
          <w:wBefore w:w="222" w:type="dxa"/>
          <w:wAfter w:w="471" w:type="dxa"/>
        </w:trPr>
        <w:tc>
          <w:tcPr>
            <w:tcW w:w="8205" w:type="dxa"/>
            <w:gridSpan w:val="7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5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к отчету по плану реализации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B9D" w:rsidRPr="001C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за 2019 год 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854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720"/>
        </w:trPr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Формирование современной городской среды на территории Истоминского сельского поселения</w:t>
            </w:r>
            <w:r w:rsid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1C1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общественных территорий 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Администрация Истоминского </w:t>
            </w: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1C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3F6749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F67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Улучшено экологическое и санитарно-эпидемиологическое состояние территории</w:t>
            </w:r>
          </w:p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bookmarkStart w:id="1" w:name="_Hlk36200181"/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благоустроенных дворовых и общественных территорий </w:t>
            </w:r>
            <w:bookmarkEnd w:id="1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77C3" w:rsidRPr="00C177C3" w:rsidRDefault="00C177C3" w:rsidP="00C177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744" w:rsidRDefault="00C177C3" w:rsidP="00A319FB">
      <w:pPr>
        <w:tabs>
          <w:tab w:val="left" w:pos="225"/>
        </w:tabs>
        <w:spacing w:line="259" w:lineRule="auto"/>
      </w:pPr>
      <w:r w:rsidRPr="00C177C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</w:t>
      </w:r>
      <w:r w:rsidR="00A319F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77C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C1B9D">
        <w:rPr>
          <w:rFonts w:ascii="Times New Roman" w:eastAsia="Calibri" w:hAnsi="Times New Roman" w:cs="Times New Roman"/>
          <w:sz w:val="28"/>
          <w:szCs w:val="28"/>
        </w:rPr>
        <w:t>О.А. Калинина</w:t>
      </w:r>
    </w:p>
    <w:sectPr w:rsidR="00161744" w:rsidSect="00A319FB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0C" w:rsidRDefault="005B0E0C" w:rsidP="00644C99">
      <w:pPr>
        <w:spacing w:after="0" w:line="240" w:lineRule="auto"/>
      </w:pPr>
      <w:r>
        <w:separator/>
      </w:r>
    </w:p>
  </w:endnote>
  <w:endnote w:type="continuationSeparator" w:id="0">
    <w:p w:rsidR="005B0E0C" w:rsidRDefault="005B0E0C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4468"/>
      <w:docPartObj>
        <w:docPartGallery w:val="Page Numbers (Bottom of Page)"/>
        <w:docPartUnique/>
      </w:docPartObj>
    </w:sdtPr>
    <w:sdtEndPr/>
    <w:sdtContent>
      <w:p w:rsidR="00644C99" w:rsidRDefault="00644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B9">
          <w:rPr>
            <w:noProof/>
          </w:rPr>
          <w:t>4</w:t>
        </w:r>
        <w:r>
          <w:fldChar w:fldCharType="end"/>
        </w:r>
      </w:p>
    </w:sdtContent>
  </w:sdt>
  <w:p w:rsidR="00644C99" w:rsidRDefault="00644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0C" w:rsidRDefault="005B0E0C" w:rsidP="00644C99">
      <w:pPr>
        <w:spacing w:after="0" w:line="240" w:lineRule="auto"/>
      </w:pPr>
      <w:r>
        <w:separator/>
      </w:r>
    </w:p>
  </w:footnote>
  <w:footnote w:type="continuationSeparator" w:id="0">
    <w:p w:rsidR="005B0E0C" w:rsidRDefault="005B0E0C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42F7A"/>
    <w:rsid w:val="000574B6"/>
    <w:rsid w:val="000629C1"/>
    <w:rsid w:val="00064348"/>
    <w:rsid w:val="001507DA"/>
    <w:rsid w:val="00171DE8"/>
    <w:rsid w:val="0018013C"/>
    <w:rsid w:val="001C1B9D"/>
    <w:rsid w:val="001F2CA8"/>
    <w:rsid w:val="002002D6"/>
    <w:rsid w:val="00265E69"/>
    <w:rsid w:val="002B5280"/>
    <w:rsid w:val="002C153A"/>
    <w:rsid w:val="00397991"/>
    <w:rsid w:val="003C2678"/>
    <w:rsid w:val="003D17C5"/>
    <w:rsid w:val="003D7066"/>
    <w:rsid w:val="003E2FA1"/>
    <w:rsid w:val="003E5266"/>
    <w:rsid w:val="003F6749"/>
    <w:rsid w:val="00402691"/>
    <w:rsid w:val="00467635"/>
    <w:rsid w:val="00497DD1"/>
    <w:rsid w:val="004A2064"/>
    <w:rsid w:val="00515DB9"/>
    <w:rsid w:val="00576FD5"/>
    <w:rsid w:val="005B0E0C"/>
    <w:rsid w:val="005C1B68"/>
    <w:rsid w:val="005C5263"/>
    <w:rsid w:val="00644C99"/>
    <w:rsid w:val="0066722C"/>
    <w:rsid w:val="00677A1B"/>
    <w:rsid w:val="0068204B"/>
    <w:rsid w:val="006B07A1"/>
    <w:rsid w:val="006D4F4A"/>
    <w:rsid w:val="007612D6"/>
    <w:rsid w:val="007F0F25"/>
    <w:rsid w:val="008230A9"/>
    <w:rsid w:val="008A7B00"/>
    <w:rsid w:val="00940C2A"/>
    <w:rsid w:val="009A6283"/>
    <w:rsid w:val="00A118E9"/>
    <w:rsid w:val="00A319FB"/>
    <w:rsid w:val="00A35F57"/>
    <w:rsid w:val="00A47A92"/>
    <w:rsid w:val="00A84D85"/>
    <w:rsid w:val="00A87719"/>
    <w:rsid w:val="00B0384B"/>
    <w:rsid w:val="00B401A4"/>
    <w:rsid w:val="00B4277A"/>
    <w:rsid w:val="00B716BB"/>
    <w:rsid w:val="00BA4CCE"/>
    <w:rsid w:val="00C12229"/>
    <w:rsid w:val="00C177C3"/>
    <w:rsid w:val="00C21C54"/>
    <w:rsid w:val="00C5019A"/>
    <w:rsid w:val="00C81579"/>
    <w:rsid w:val="00D865A4"/>
    <w:rsid w:val="00DB1BCC"/>
    <w:rsid w:val="00DC466B"/>
    <w:rsid w:val="00E42867"/>
    <w:rsid w:val="00E46AA5"/>
    <w:rsid w:val="00E64882"/>
    <w:rsid w:val="00E81B9E"/>
    <w:rsid w:val="00E86763"/>
    <w:rsid w:val="00E90088"/>
    <w:rsid w:val="00EF5A52"/>
    <w:rsid w:val="00F07D4A"/>
    <w:rsid w:val="00F12F27"/>
    <w:rsid w:val="00F25B00"/>
    <w:rsid w:val="00F5473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CBF1-9D06-417A-AA2E-38A05A2B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75</cp:revision>
  <cp:lastPrinted>2020-04-08T05:54:00Z</cp:lastPrinted>
  <dcterms:created xsi:type="dcterms:W3CDTF">2016-07-05T07:55:00Z</dcterms:created>
  <dcterms:modified xsi:type="dcterms:W3CDTF">2020-06-19T08:12:00Z</dcterms:modified>
</cp:coreProperties>
</file>