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3C3EA7" w:rsidRDefault="00ED0A96" w:rsidP="00ED0A96">
      <w:pPr>
        <w:jc w:val="center"/>
        <w:rPr>
          <w:b/>
          <w:sz w:val="22"/>
          <w:szCs w:val="28"/>
        </w:rPr>
      </w:pPr>
    </w:p>
    <w:p w:rsidR="007F3D27" w:rsidRPr="007F3D27" w:rsidRDefault="007F3D27" w:rsidP="007F3D27">
      <w:pPr>
        <w:tabs>
          <w:tab w:val="left" w:pos="8070"/>
        </w:tabs>
        <w:jc w:val="center"/>
        <w:rPr>
          <w:sz w:val="28"/>
          <w:szCs w:val="28"/>
        </w:rPr>
      </w:pPr>
      <w:r w:rsidRPr="007F3D27">
        <w:rPr>
          <w:noProof/>
          <w:sz w:val="28"/>
          <w:szCs w:val="28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27" w:rsidRPr="007F3D27" w:rsidRDefault="007F3D27" w:rsidP="007F3D27">
      <w:pPr>
        <w:tabs>
          <w:tab w:val="left" w:pos="8070"/>
        </w:tabs>
        <w:jc w:val="center"/>
        <w:rPr>
          <w:b/>
          <w:sz w:val="28"/>
          <w:szCs w:val="28"/>
        </w:rPr>
      </w:pPr>
      <w:r w:rsidRPr="007F3D27">
        <w:rPr>
          <w:noProof/>
          <w:sz w:val="28"/>
          <w:szCs w:val="28"/>
        </w:rPr>
        <w:t xml:space="preserve">                                                             </w:t>
      </w:r>
    </w:p>
    <w:p w:rsidR="007F3D27" w:rsidRPr="007F3D27" w:rsidRDefault="007F3D27" w:rsidP="00BD5855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:rsidR="007F3D27" w:rsidRPr="007F3D27" w:rsidRDefault="00BD5855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</w:t>
      </w:r>
      <w:r w:rsidR="007F3D27" w:rsidRPr="007F3D27">
        <w:rPr>
          <w:b/>
          <w:sz w:val="28"/>
          <w:szCs w:val="28"/>
        </w:rPr>
        <w:t xml:space="preserve">РОСТОВСКАЯ ОБЛАСТЬ 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rPr>
          <w:b/>
          <w:sz w:val="28"/>
          <w:szCs w:val="28"/>
        </w:rPr>
      </w:pPr>
    </w:p>
    <w:p w:rsidR="00ED0A96" w:rsidRDefault="001B5532" w:rsidP="007F3D27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F3D27" w:rsidRPr="007F3D27">
        <w:rPr>
          <w:sz w:val="28"/>
          <w:szCs w:val="28"/>
        </w:rPr>
        <w:t>.0</w:t>
      </w:r>
      <w:r w:rsidR="006A527D">
        <w:rPr>
          <w:sz w:val="28"/>
          <w:szCs w:val="28"/>
        </w:rPr>
        <w:t>8</w:t>
      </w:r>
      <w:r w:rsidR="007F3D27" w:rsidRPr="007F3D2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7F3D27" w:rsidRPr="007F3D27">
        <w:rPr>
          <w:sz w:val="28"/>
          <w:szCs w:val="28"/>
        </w:rPr>
        <w:t xml:space="preserve"> г.                               х. Островского                                      №1</w:t>
      </w:r>
      <w:r w:rsidR="009379FB">
        <w:rPr>
          <w:sz w:val="28"/>
          <w:szCs w:val="28"/>
        </w:rPr>
        <w:t>8</w:t>
      </w:r>
      <w:r w:rsidR="00E152E2">
        <w:rPr>
          <w:sz w:val="28"/>
          <w:szCs w:val="28"/>
        </w:rPr>
        <w:t>1</w:t>
      </w:r>
    </w:p>
    <w:p w:rsidR="00F125C9" w:rsidRPr="003D7E98" w:rsidRDefault="00F125C9" w:rsidP="00F125C9">
      <w:pPr>
        <w:pStyle w:val="1"/>
        <w:rPr>
          <w:rFonts w:asciiTheme="minorHAnsi" w:hAnsiTheme="minorHAnsi"/>
          <w:szCs w:val="28"/>
        </w:rPr>
      </w:pPr>
    </w:p>
    <w:p w:rsidR="00BD5855" w:rsidRPr="003D7E98" w:rsidRDefault="003D7E98" w:rsidP="007F3D27">
      <w:pPr>
        <w:jc w:val="center"/>
        <w:rPr>
          <w:sz w:val="28"/>
          <w:szCs w:val="28"/>
        </w:rPr>
      </w:pPr>
      <w:r w:rsidRPr="003D7E98">
        <w:rPr>
          <w:sz w:val="28"/>
          <w:szCs w:val="28"/>
        </w:rPr>
        <w:t>Об утверждении Порядка проведения мониторинга и урегулирования</w:t>
      </w:r>
      <w:r w:rsidRPr="003D7E98">
        <w:rPr>
          <w:sz w:val="28"/>
          <w:szCs w:val="28"/>
        </w:rPr>
        <w:br/>
        <w:t>просроченной кредиторской задолженности муниципальн</w:t>
      </w:r>
      <w:r w:rsidRPr="003D7E98">
        <w:rPr>
          <w:sz w:val="28"/>
          <w:szCs w:val="28"/>
        </w:rPr>
        <w:t>ого бюджетного учреждения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0F04EE" w:rsidRDefault="007A758C" w:rsidP="00713BE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9379FB">
        <w:rPr>
          <w:rFonts w:eastAsia="Calibri"/>
          <w:kern w:val="2"/>
          <w:sz w:val="28"/>
          <w:szCs w:val="28"/>
          <w:lang w:eastAsia="en-US"/>
        </w:rPr>
        <w:t>2</w:t>
      </w:r>
      <w:r w:rsidR="00067AA8">
        <w:rPr>
          <w:rFonts w:eastAsia="Calibri"/>
          <w:kern w:val="2"/>
          <w:sz w:val="28"/>
          <w:szCs w:val="28"/>
          <w:lang w:eastAsia="en-US"/>
        </w:rPr>
        <w:t>.5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Российской Федерации и </w:t>
      </w:r>
      <w:r w:rsidR="00067AA8">
        <w:rPr>
          <w:rFonts w:eastAsia="Calibri"/>
          <w:kern w:val="2"/>
          <w:sz w:val="28"/>
          <w:szCs w:val="28"/>
          <w:lang w:eastAsia="en-US"/>
        </w:rPr>
        <w:t>Администрацией 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 </w:t>
      </w:r>
      <w:r w:rsidR="00067AA8">
        <w:rPr>
          <w:rFonts w:eastAsia="Calibri"/>
          <w:kern w:val="2"/>
          <w:sz w:val="28"/>
          <w:szCs w:val="28"/>
          <w:lang w:eastAsia="en-US"/>
        </w:rPr>
        <w:t>предоставлении дотации на выравнивание бюджетной обеспеченности поселений из областного бюджета бюджету Истоминского сельского поселения Аксайского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067AA8">
        <w:rPr>
          <w:rFonts w:eastAsia="Calibri"/>
          <w:kern w:val="2"/>
          <w:sz w:val="28"/>
          <w:szCs w:val="28"/>
          <w:lang w:eastAsia="en-US"/>
        </w:rPr>
        <w:t>30</w:t>
      </w:r>
      <w:r w:rsidRPr="003C3EA7">
        <w:rPr>
          <w:rFonts w:eastAsia="Calibri"/>
          <w:kern w:val="2"/>
          <w:sz w:val="28"/>
          <w:szCs w:val="28"/>
          <w:lang w:eastAsia="en-US"/>
        </w:rPr>
        <w:t>.0</w:t>
      </w:r>
      <w:r w:rsidR="00067AA8">
        <w:rPr>
          <w:rFonts w:eastAsia="Calibri"/>
          <w:kern w:val="2"/>
          <w:sz w:val="28"/>
          <w:szCs w:val="28"/>
          <w:lang w:eastAsia="en-US"/>
        </w:rPr>
        <w:t>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 w:rsidR="00067AA8">
        <w:rPr>
          <w:rFonts w:eastAsia="Calibri"/>
          <w:kern w:val="2"/>
          <w:sz w:val="28"/>
          <w:szCs w:val="28"/>
          <w:lang w:eastAsia="en-US"/>
        </w:rPr>
        <w:t>2/3</w:t>
      </w:r>
      <w:r w:rsidR="006A527D">
        <w:rPr>
          <w:rFonts w:eastAsia="Calibri"/>
          <w:kern w:val="2"/>
          <w:sz w:val="28"/>
          <w:szCs w:val="28"/>
          <w:lang w:eastAsia="en-US"/>
        </w:rPr>
        <w:t xml:space="preserve">д, Администрация Истоминского сельского поселения </w:t>
      </w:r>
    </w:p>
    <w:p w:rsidR="006A527D" w:rsidRDefault="006A527D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A527D" w:rsidRPr="003C3EA7" w:rsidRDefault="006A527D" w:rsidP="006A527D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ПОСТАНОВЛЯЕТ: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Default="001B5532" w:rsidP="001B5532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1B5532">
        <w:rPr>
          <w:sz w:val="28"/>
          <w:szCs w:val="28"/>
        </w:rPr>
        <w:t xml:space="preserve">Утвердить </w:t>
      </w:r>
      <w:r w:rsidR="003D7E98" w:rsidRPr="003D7E98">
        <w:rPr>
          <w:sz w:val="28"/>
          <w:szCs w:val="28"/>
        </w:rPr>
        <w:t>Порядок проведения мониторинга и урегулирования просроченной кредиторской задолженности муниципальн</w:t>
      </w:r>
      <w:r w:rsidR="003D7E98">
        <w:rPr>
          <w:sz w:val="28"/>
          <w:szCs w:val="28"/>
        </w:rPr>
        <w:t>ого бюджетного учреждени</w:t>
      </w:r>
      <w:r w:rsidR="005279C0">
        <w:rPr>
          <w:sz w:val="28"/>
          <w:szCs w:val="28"/>
        </w:rPr>
        <w:t>я(приложение№1).</w:t>
      </w:r>
    </w:p>
    <w:p w:rsidR="005279C0" w:rsidRPr="001B5532" w:rsidRDefault="005279C0" w:rsidP="001B5532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5279C0">
        <w:rPr>
          <w:rFonts w:eastAsia="Calibri"/>
          <w:kern w:val="2"/>
          <w:sz w:val="28"/>
          <w:szCs w:val="28"/>
          <w:lang w:eastAsia="en-US"/>
        </w:rPr>
        <w:t xml:space="preserve">Утвердить План мероприятий по </w:t>
      </w:r>
      <w:r>
        <w:rPr>
          <w:rFonts w:eastAsia="Calibri"/>
          <w:kern w:val="2"/>
          <w:sz w:val="28"/>
          <w:szCs w:val="28"/>
          <w:lang w:eastAsia="en-US"/>
        </w:rPr>
        <w:t>погашению</w:t>
      </w:r>
      <w:r w:rsidRPr="005279C0">
        <w:rPr>
          <w:rFonts w:eastAsia="Calibri"/>
          <w:kern w:val="2"/>
          <w:sz w:val="28"/>
          <w:szCs w:val="28"/>
          <w:lang w:eastAsia="en-US"/>
        </w:rPr>
        <w:t xml:space="preserve"> просроченной кредиторской задолженности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муниципального бюджетного учреждения</w:t>
      </w:r>
      <w:r w:rsidRPr="005279C0">
        <w:rPr>
          <w:rFonts w:eastAsia="Calibri"/>
          <w:kern w:val="2"/>
          <w:sz w:val="28"/>
          <w:szCs w:val="28"/>
          <w:lang w:eastAsia="en-US"/>
        </w:rPr>
        <w:t xml:space="preserve"> (приложение N 2).</w:t>
      </w:r>
    </w:p>
    <w:p w:rsidR="00BC4262" w:rsidRPr="001B5532" w:rsidRDefault="005279C0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1B5532">
        <w:rPr>
          <w:kern w:val="2"/>
          <w:sz w:val="28"/>
          <w:szCs w:val="28"/>
        </w:rPr>
        <w:t>. </w:t>
      </w:r>
      <w:r w:rsidR="001B5532">
        <w:rPr>
          <w:kern w:val="2"/>
          <w:sz w:val="28"/>
          <w:szCs w:val="28"/>
        </w:rPr>
        <w:t xml:space="preserve"> </w:t>
      </w:r>
      <w:r w:rsidR="00BC4262" w:rsidRPr="001B5532">
        <w:rPr>
          <w:kern w:val="2"/>
          <w:sz w:val="28"/>
          <w:szCs w:val="28"/>
        </w:rPr>
        <w:t xml:space="preserve">Настоящее распоряжение вступает в силу со дня </w:t>
      </w:r>
      <w:r w:rsidR="00D311EE" w:rsidRPr="001B5532">
        <w:rPr>
          <w:kern w:val="2"/>
          <w:sz w:val="28"/>
          <w:szCs w:val="28"/>
        </w:rPr>
        <w:t>подписания</w:t>
      </w:r>
      <w:r w:rsidR="00BC4262" w:rsidRPr="001B5532">
        <w:rPr>
          <w:kern w:val="2"/>
          <w:sz w:val="28"/>
          <w:szCs w:val="28"/>
        </w:rPr>
        <w:t xml:space="preserve">. </w:t>
      </w:r>
    </w:p>
    <w:p w:rsidR="00B93F40" w:rsidRPr="001B5532" w:rsidRDefault="005279C0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bookmarkStart w:id="0" w:name="_GoBack"/>
      <w:bookmarkEnd w:id="0"/>
      <w:r w:rsidR="000F04EE" w:rsidRPr="001B5532">
        <w:rPr>
          <w:rFonts w:eastAsia="Calibri"/>
          <w:kern w:val="2"/>
          <w:sz w:val="28"/>
          <w:szCs w:val="28"/>
          <w:lang w:eastAsia="en-US"/>
        </w:rPr>
        <w:t>. </w:t>
      </w:r>
      <w:r w:rsidR="001B553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5C49" w:rsidRPr="001B5532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D311EE" w:rsidRPr="001B5532">
        <w:rPr>
          <w:rFonts w:eastAsia="Calibri"/>
          <w:kern w:val="2"/>
          <w:sz w:val="28"/>
          <w:szCs w:val="28"/>
          <w:lang w:eastAsia="en-US"/>
        </w:rPr>
        <w:t xml:space="preserve">постановления </w:t>
      </w:r>
      <w:r w:rsidR="001B5532" w:rsidRPr="001B553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B93F40" w:rsidRDefault="003921E6" w:rsidP="00BC14D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921E6" w:rsidRDefault="003921E6" w:rsidP="003921E6">
      <w:pPr>
        <w:tabs>
          <w:tab w:val="left" w:pos="651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>О.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p w:rsidR="003921E6" w:rsidRPr="00BC14DC" w:rsidRDefault="003921E6" w:rsidP="00BC14DC">
      <w:pPr>
        <w:spacing w:line="216" w:lineRule="auto"/>
      </w:pPr>
    </w:p>
    <w:p w:rsidR="000F04EE" w:rsidRPr="003C3EA7" w:rsidRDefault="00BD5855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 вносит</w:t>
      </w:r>
    </w:p>
    <w:p w:rsidR="000F04EE" w:rsidRDefault="001B5532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</w:t>
      </w:r>
      <w:r w:rsidR="003921E6">
        <w:rPr>
          <w:rFonts w:eastAsia="Calibri"/>
          <w:kern w:val="2"/>
          <w:sz w:val="28"/>
          <w:szCs w:val="28"/>
          <w:lang w:eastAsia="en-US"/>
        </w:rPr>
        <w:t>ектор экономики и финансов</w:t>
      </w:r>
    </w:p>
    <w:p w:rsidR="00067AA8" w:rsidRPr="00067AA8" w:rsidRDefault="00067AA8" w:rsidP="00067AA8">
      <w:pPr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279C0">
        <w:rPr>
          <w:rFonts w:eastAsia="Calibri"/>
          <w:sz w:val="28"/>
          <w:szCs w:val="28"/>
          <w:lang w:eastAsia="en-US"/>
        </w:rPr>
        <w:t xml:space="preserve"> №1</w:t>
      </w:r>
    </w:p>
    <w:p w:rsidR="000F04EE" w:rsidRPr="003C3EA7" w:rsidRDefault="000F04EE" w:rsidP="003921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3921E6">
        <w:rPr>
          <w:rFonts w:eastAsia="Calibri"/>
          <w:sz w:val="28"/>
          <w:szCs w:val="28"/>
          <w:lang w:eastAsia="en-US"/>
        </w:rPr>
        <w:t>постановлению Администрации Истоминского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9379FB">
        <w:rPr>
          <w:rFonts w:eastAsia="Calibri"/>
          <w:sz w:val="28"/>
          <w:szCs w:val="28"/>
          <w:lang w:eastAsia="en-US"/>
        </w:rPr>
        <w:t>14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6A527D">
        <w:rPr>
          <w:rFonts w:eastAsia="Calibri"/>
          <w:sz w:val="28"/>
          <w:szCs w:val="28"/>
          <w:lang w:eastAsia="en-US"/>
        </w:rPr>
        <w:t>8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6A527D">
        <w:rPr>
          <w:rFonts w:eastAsia="Calibri"/>
          <w:sz w:val="28"/>
          <w:szCs w:val="28"/>
          <w:lang w:eastAsia="en-US"/>
        </w:rPr>
        <w:t>1</w:t>
      </w:r>
      <w:r w:rsidR="009379FB">
        <w:rPr>
          <w:rFonts w:eastAsia="Calibri"/>
          <w:sz w:val="28"/>
          <w:szCs w:val="28"/>
          <w:lang w:eastAsia="en-US"/>
        </w:rPr>
        <w:t>80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502C6" w:rsidRDefault="003502C6" w:rsidP="00B6221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379FB" w:rsidRPr="003D7E98" w:rsidRDefault="009379FB" w:rsidP="003D7E98">
      <w:pPr>
        <w:pStyle w:val="ac"/>
        <w:jc w:val="center"/>
        <w:rPr>
          <w:rFonts w:eastAsia="Calibri"/>
          <w:sz w:val="28"/>
          <w:szCs w:val="28"/>
          <w:lang w:eastAsia="en-US"/>
        </w:rPr>
      </w:pPr>
    </w:p>
    <w:p w:rsidR="003D7E98" w:rsidRPr="003D7E98" w:rsidRDefault="003D7E98" w:rsidP="003D7E98">
      <w:pPr>
        <w:pStyle w:val="ac"/>
        <w:jc w:val="center"/>
        <w:rPr>
          <w:sz w:val="26"/>
          <w:szCs w:val="26"/>
        </w:rPr>
      </w:pPr>
      <w:r w:rsidRPr="003D7E98">
        <w:rPr>
          <w:sz w:val="26"/>
          <w:szCs w:val="26"/>
        </w:rPr>
        <w:t>Порядок</w:t>
      </w:r>
      <w:r w:rsidRPr="003D7E98">
        <w:rPr>
          <w:sz w:val="26"/>
          <w:szCs w:val="26"/>
        </w:rPr>
        <w:br/>
        <w:t>проведения мониторинга и урегулирования просроченной кредиторской</w:t>
      </w:r>
      <w:r w:rsidRPr="003D7E98">
        <w:rPr>
          <w:sz w:val="26"/>
          <w:szCs w:val="26"/>
        </w:rPr>
        <w:br/>
        <w:t>задолженности муниципальн</w:t>
      </w:r>
      <w:r>
        <w:rPr>
          <w:sz w:val="26"/>
          <w:szCs w:val="26"/>
        </w:rPr>
        <w:t>ого бюджетного учреждения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1" w:name="sub_1100"/>
      <w:r w:rsidRPr="003D7E98">
        <w:rPr>
          <w:sz w:val="26"/>
          <w:szCs w:val="26"/>
        </w:rPr>
        <w:t>1. Основные положения</w:t>
      </w:r>
    </w:p>
    <w:bookmarkEnd w:id="1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Настоящий Порядок проведения мониторинга и урегулирования просроченной кредиторской задолженности </w:t>
      </w:r>
      <w:r>
        <w:rPr>
          <w:sz w:val="26"/>
          <w:szCs w:val="26"/>
        </w:rPr>
        <w:t xml:space="preserve">муниципального бюджетного учреждения </w:t>
      </w:r>
      <w:r w:rsidRPr="003D7E98">
        <w:rPr>
          <w:sz w:val="26"/>
          <w:szCs w:val="26"/>
        </w:rPr>
        <w:t>(далее - Порядок) подготовлен в целях: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обеспечения повышения платежеспособности</w:t>
      </w:r>
      <w:r>
        <w:rPr>
          <w:sz w:val="26"/>
          <w:szCs w:val="26"/>
        </w:rPr>
        <w:t xml:space="preserve"> муниципального бюджетного учреждения</w:t>
      </w:r>
      <w:r w:rsidRPr="003D7E98">
        <w:rPr>
          <w:sz w:val="26"/>
          <w:szCs w:val="26"/>
        </w:rPr>
        <w:t xml:space="preserve"> (далее </w:t>
      </w:r>
      <w:r w:rsidRPr="003D7E98">
        <w:rPr>
          <w:sz w:val="26"/>
          <w:szCs w:val="26"/>
        </w:rPr>
        <w:t xml:space="preserve">- </w:t>
      </w:r>
      <w:r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>);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снижения рисков утраты муниципального имущества в связи с </w:t>
      </w:r>
      <w:r w:rsidRPr="003D7E98">
        <w:rPr>
          <w:sz w:val="26"/>
          <w:szCs w:val="26"/>
        </w:rPr>
        <w:t xml:space="preserve">признанием </w:t>
      </w:r>
      <w:r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 xml:space="preserve"> неплатежеспособными;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снижения кредиторской задолженности или ликвидации просроченной кредиторской </w:t>
      </w:r>
      <w:r w:rsidRPr="003D7E98">
        <w:rPr>
          <w:sz w:val="26"/>
          <w:szCs w:val="26"/>
        </w:rPr>
        <w:t xml:space="preserve">задолженности </w:t>
      </w:r>
      <w:r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>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обеспечения бесперебойной </w:t>
      </w:r>
      <w:r w:rsidRPr="003D7E98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>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Достижение этих целей обеспечивается за счет мониторинга и урегулирования просроченной кредиторской задолженности.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Процедура инвентаризации просроченной кредиторской задолженности включает в себя следующие этапы: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инвентаризация просроченной кредиторской задолженности;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проверка просроченной кредиторской задолженности;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погашение просроченной кредиторской задолженности.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Настоящий Порядок устанавливает процедуру контроля за состоянием общей просроченной кредиторской задолженности </w:t>
      </w:r>
      <w:r>
        <w:rPr>
          <w:sz w:val="26"/>
          <w:szCs w:val="26"/>
        </w:rPr>
        <w:t>муниципального бюджетного учреждения</w:t>
      </w:r>
      <w:r w:rsidRPr="003D7E98">
        <w:rPr>
          <w:sz w:val="26"/>
          <w:szCs w:val="26"/>
        </w:rPr>
        <w:t xml:space="preserve"> муниципального</w:t>
      </w:r>
      <w:r w:rsidRPr="003D7E98">
        <w:rPr>
          <w:sz w:val="26"/>
          <w:szCs w:val="26"/>
        </w:rPr>
        <w:t xml:space="preserve"> образования "</w:t>
      </w:r>
      <w:r>
        <w:rPr>
          <w:sz w:val="26"/>
          <w:szCs w:val="26"/>
        </w:rPr>
        <w:t>Истоминского сельского поселения</w:t>
      </w:r>
      <w:r w:rsidRPr="003D7E98">
        <w:rPr>
          <w:sz w:val="26"/>
          <w:szCs w:val="26"/>
        </w:rPr>
        <w:t>", отраженной в бухгалтерской отчетности, которая подразделяется: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на кредиторскую задолженность по оплате труда и иным выплатам персоналу, срок погашения которой, установленный локальными актами муниципального</w:t>
      </w:r>
      <w:r>
        <w:rPr>
          <w:sz w:val="26"/>
          <w:szCs w:val="26"/>
        </w:rPr>
        <w:t xml:space="preserve"> учреждения</w:t>
      </w:r>
      <w:r w:rsidRPr="003D7E98">
        <w:rPr>
          <w:sz w:val="26"/>
          <w:szCs w:val="26"/>
        </w:rPr>
        <w:t>, регулирующими трудовые отношения, и законодательством Российской Федерации, Ростовской области и муниципальными правовыми актами, истек;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на кредиторскую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Ростовской области и муниципальными правовыми актами, истек;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на кредиторскую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Ростовской области и муниципальными правовыми актами, истек.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2" w:name="sub_1200"/>
      <w:r w:rsidRPr="003D7E98">
        <w:rPr>
          <w:sz w:val="26"/>
          <w:szCs w:val="26"/>
        </w:rPr>
        <w:lastRenderedPageBreak/>
        <w:t>2. Инвентаризация кредиторской задолженности</w:t>
      </w:r>
    </w:p>
    <w:bookmarkEnd w:id="2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Инвентаризация кредиторской задолженности </w:t>
      </w:r>
      <w:r w:rsidRPr="003D7E98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учреждением</w:t>
      </w:r>
      <w:r w:rsidRPr="003D7E98">
        <w:rPr>
          <w:sz w:val="26"/>
          <w:szCs w:val="26"/>
        </w:rPr>
        <w:t xml:space="preserve">. Сведения о кредиторской задолженности по результатам инвентаризации представляются в </w:t>
      </w:r>
      <w:r>
        <w:rPr>
          <w:sz w:val="26"/>
          <w:szCs w:val="26"/>
        </w:rPr>
        <w:t>сектор экономики и финансов</w:t>
      </w:r>
      <w:r w:rsidRPr="003D7E98">
        <w:rPr>
          <w:sz w:val="26"/>
          <w:szCs w:val="26"/>
        </w:rPr>
        <w:t xml:space="preserve"> ежеквартально в срок до 30-го числа месяца, следующего за отчетным периодом, по форме согласно приложению к данному Порядку,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По каждому договору (муниципальному контракту), по которому имеется просроченная кредиторская </w:t>
      </w:r>
      <w:r w:rsidRPr="003D7E98">
        <w:rPr>
          <w:sz w:val="26"/>
          <w:szCs w:val="26"/>
        </w:rPr>
        <w:t xml:space="preserve">задолженность, </w:t>
      </w:r>
      <w:r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 xml:space="preserve"> формируют пакет документов, включающий в себя: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копию заключенного договора (муниципального контракта) на поставку товаров (выполнение работ, оказание услуг);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копии выставленных предприятию счетов, счетов-фактур за фактически поставленные товары (выполненные работы, оказанные услуги);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письменное обоснование причин возникновения задолженности;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в случае возникновения задолженности по оплате труда, начислениям на оплату труда - информацию с указанием объема фактических расходов, объема поступивших средств. При этом задолженность по оплате труда не является просроченной, если на отчетную дату срок ее выплаты не наступил;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план мероприятий по урегулированию просроченной кредиторской задолженности.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3" w:name="sub_1300"/>
      <w:r w:rsidRPr="003D7E98">
        <w:rPr>
          <w:sz w:val="26"/>
          <w:szCs w:val="26"/>
        </w:rPr>
        <w:t>3. Проверка и анализ сведений о просроченной</w:t>
      </w:r>
      <w:r w:rsidRPr="003D7E98">
        <w:rPr>
          <w:sz w:val="26"/>
          <w:szCs w:val="26"/>
        </w:rPr>
        <w:br/>
        <w:t>кредиторской задолженности</w:t>
      </w:r>
    </w:p>
    <w:bookmarkEnd w:id="3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852E11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Представленные </w:t>
      </w:r>
      <w:r>
        <w:rPr>
          <w:sz w:val="26"/>
          <w:szCs w:val="26"/>
        </w:rPr>
        <w:t>учреждением</w:t>
      </w:r>
      <w:r w:rsidR="003D7E98" w:rsidRPr="003D7E98">
        <w:rPr>
          <w:sz w:val="26"/>
          <w:szCs w:val="26"/>
        </w:rPr>
        <w:t xml:space="preserve"> сведения о просроченной кредиторской задолженности, а также прилагаемые к ним документы проходят процедуру проверки. Проверка проводится по </w:t>
      </w:r>
      <w:r w:rsidR="005279C0" w:rsidRPr="003D7E98">
        <w:rPr>
          <w:sz w:val="26"/>
          <w:szCs w:val="26"/>
        </w:rPr>
        <w:t>подведомственн</w:t>
      </w:r>
      <w:r w:rsidR="005279C0">
        <w:rPr>
          <w:sz w:val="26"/>
          <w:szCs w:val="26"/>
        </w:rPr>
        <w:t>ому</w:t>
      </w:r>
      <w:r w:rsidR="005279C0" w:rsidRPr="003D7E98">
        <w:rPr>
          <w:sz w:val="26"/>
          <w:szCs w:val="26"/>
        </w:rPr>
        <w:t xml:space="preserve"> </w:t>
      </w:r>
      <w:r w:rsidR="005279C0">
        <w:rPr>
          <w:sz w:val="26"/>
          <w:szCs w:val="26"/>
        </w:rPr>
        <w:t>учреждению</w:t>
      </w:r>
      <w:r w:rsidR="003D7E98" w:rsidRPr="003D7E98">
        <w:rPr>
          <w:sz w:val="26"/>
          <w:szCs w:val="26"/>
        </w:rPr>
        <w:t xml:space="preserve"> в течение 15 рабочих дней с момента представления сведений. Предметом проверки является: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объем просроченной кредиторской задолженности;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обоснованность просроченной кредиторской задолженности.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В объем кредиторской задолженности должна быть включена основная просроченная кредиторская задолженность по договору (муниципальному контракту). Штрафные санкции, начисленные в соответствии с условиями договоров (муниципальных контрактов), оплата которых не была произведена в установленный срок, в сумму основной задолженности не включаются.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Объем задолженности проверяется на основании документов, подтверждающих факт выполнения поставщиком условий договора (контракта). В объем задолженности должна быть включена задолженность, отраженная в бухгалтерском учете.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Проверка обоснованности просроченной кредиторской задолженности проводится путем оформления соответствующего акта сверки на основе представленного пакета документов.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4" w:name="sub_1400"/>
      <w:r w:rsidRPr="003D7E98">
        <w:rPr>
          <w:sz w:val="26"/>
          <w:szCs w:val="26"/>
        </w:rPr>
        <w:t>4. Порядок представления сведений о состоянии просроченной</w:t>
      </w:r>
      <w:r w:rsidRPr="003D7E98">
        <w:rPr>
          <w:sz w:val="26"/>
          <w:szCs w:val="26"/>
        </w:rPr>
        <w:br/>
        <w:t>кредиторской задолженности и предложений, направленных</w:t>
      </w:r>
      <w:r w:rsidRPr="003D7E98">
        <w:rPr>
          <w:sz w:val="26"/>
          <w:szCs w:val="26"/>
        </w:rPr>
        <w:br/>
        <w:t>на ее снижение и ликвидацию</w:t>
      </w:r>
    </w:p>
    <w:bookmarkEnd w:id="4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Сведения о состоянии просроченной кредиторской задолженности ежеквартально в течение 5 рабочих дней после проведения проверки представляются в </w:t>
      </w:r>
      <w:r w:rsidR="00852E11">
        <w:rPr>
          <w:sz w:val="26"/>
          <w:szCs w:val="26"/>
        </w:rPr>
        <w:t xml:space="preserve">сектор экономики и финансов </w:t>
      </w:r>
      <w:r w:rsidRPr="003D7E98">
        <w:rPr>
          <w:sz w:val="26"/>
          <w:szCs w:val="26"/>
        </w:rPr>
        <w:t>вместе с предложениями, направленными на снижение или ликвидацию просроченной кредиторской задолженности.</w:t>
      </w:r>
    </w:p>
    <w:p w:rsid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lastRenderedPageBreak/>
        <w:t xml:space="preserve">В </w:t>
      </w:r>
      <w:r w:rsidR="00852E11">
        <w:rPr>
          <w:sz w:val="26"/>
          <w:szCs w:val="26"/>
        </w:rPr>
        <w:t>секторе экономики и финансов</w:t>
      </w:r>
      <w:r w:rsidRPr="003D7E98">
        <w:rPr>
          <w:sz w:val="26"/>
          <w:szCs w:val="26"/>
        </w:rPr>
        <w:t>, проходят процедуру проверки на предмет достоверности объема и обоснованности просроченной кредиторской задолженности в течение 20 рабочих дней с момента получения документов.</w:t>
      </w:r>
    </w:p>
    <w:p w:rsidR="00852E11" w:rsidRPr="003D7E98" w:rsidRDefault="00852E11" w:rsidP="003D7E98">
      <w:pPr>
        <w:pStyle w:val="ac"/>
        <w:rPr>
          <w:sz w:val="26"/>
          <w:szCs w:val="26"/>
        </w:rPr>
      </w:pPr>
    </w:p>
    <w:p w:rsidR="00852E11" w:rsidRDefault="00852E11" w:rsidP="003D7E98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7E98" w:rsidRPr="003D7E98" w:rsidRDefault="00852E11" w:rsidP="003D7E98">
      <w:pPr>
        <w:pStyle w:val="ac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</w:t>
      </w:r>
      <w:r w:rsidR="003D7E98" w:rsidRPr="003D7E98">
        <w:rPr>
          <w:sz w:val="26"/>
          <w:szCs w:val="26"/>
        </w:rPr>
        <w:t xml:space="preserve"> представляет сведения по кредиторской задолженности </w:t>
      </w:r>
      <w:r>
        <w:rPr>
          <w:sz w:val="26"/>
          <w:szCs w:val="26"/>
        </w:rPr>
        <w:t>главе Администрации</w:t>
      </w:r>
      <w:r w:rsidR="003D7E98" w:rsidRPr="003D7E98">
        <w:rPr>
          <w:sz w:val="26"/>
          <w:szCs w:val="26"/>
        </w:rPr>
        <w:t xml:space="preserve"> в соответствии с отчетами руководител</w:t>
      </w:r>
      <w:r>
        <w:rPr>
          <w:sz w:val="26"/>
          <w:szCs w:val="26"/>
        </w:rPr>
        <w:t>я</w:t>
      </w:r>
      <w:r w:rsidR="003D7E98" w:rsidRPr="003D7E98">
        <w:rPr>
          <w:sz w:val="26"/>
          <w:szCs w:val="26"/>
        </w:rPr>
        <w:t xml:space="preserve"> </w:t>
      </w:r>
      <w:r w:rsidR="003D7E98">
        <w:rPr>
          <w:sz w:val="26"/>
          <w:szCs w:val="26"/>
        </w:rPr>
        <w:t>муниципального бюджетного учреждения</w:t>
      </w:r>
      <w:r>
        <w:rPr>
          <w:sz w:val="26"/>
          <w:szCs w:val="26"/>
        </w:rPr>
        <w:t xml:space="preserve"> </w:t>
      </w:r>
      <w:r w:rsidR="003D7E98" w:rsidRPr="003D7E98">
        <w:rPr>
          <w:sz w:val="26"/>
          <w:szCs w:val="26"/>
        </w:rPr>
        <w:t xml:space="preserve">ежеквартально в течение 15 рабочих дней со дня получения сведений </w:t>
      </w:r>
      <w:r w:rsidRPr="003D7E98">
        <w:rPr>
          <w:sz w:val="26"/>
          <w:szCs w:val="26"/>
        </w:rPr>
        <w:t xml:space="preserve">от </w:t>
      </w:r>
      <w:r>
        <w:rPr>
          <w:sz w:val="26"/>
          <w:szCs w:val="26"/>
        </w:rPr>
        <w:t>учреждения</w:t>
      </w:r>
      <w:r w:rsidR="003D7E98" w:rsidRPr="003D7E98">
        <w:rPr>
          <w:sz w:val="26"/>
          <w:szCs w:val="26"/>
        </w:rPr>
        <w:t>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5" w:name="sub_1500"/>
      <w:r w:rsidRPr="003D7E98">
        <w:rPr>
          <w:sz w:val="26"/>
          <w:szCs w:val="26"/>
        </w:rPr>
        <w:t>5. Погашение просроченной кредиторской задолженности</w:t>
      </w:r>
    </w:p>
    <w:bookmarkEnd w:id="5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Урегулирование просроченной кредиторской </w:t>
      </w:r>
      <w:r w:rsidR="00852E11" w:rsidRPr="003D7E98">
        <w:rPr>
          <w:sz w:val="26"/>
          <w:szCs w:val="26"/>
        </w:rPr>
        <w:t xml:space="preserve">задолженности </w:t>
      </w:r>
      <w:r w:rsidR="00852E11"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 xml:space="preserve"> осуществляется путем единовременного погашения задолженности. В случае недостаточности средств для единовременного погашения просроченной кредиторской задолженности </w:t>
      </w:r>
      <w:r w:rsidR="00852E11">
        <w:rPr>
          <w:sz w:val="26"/>
          <w:szCs w:val="26"/>
        </w:rPr>
        <w:t>учреждение</w:t>
      </w:r>
      <w:r w:rsidRPr="003D7E98">
        <w:rPr>
          <w:sz w:val="26"/>
          <w:szCs w:val="26"/>
        </w:rPr>
        <w:t xml:space="preserve"> принимает меры к заключению с кредитором соглашения о реструктуризации просроченной кредиторской задолженности с составлением графика ее погашения.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 xml:space="preserve">План мероприятий по урегулированию просроченной кредиторской задолженности, утвержденный </w:t>
      </w:r>
      <w:r w:rsidR="00852E11" w:rsidRPr="003D7E98">
        <w:rPr>
          <w:sz w:val="26"/>
          <w:szCs w:val="26"/>
        </w:rPr>
        <w:t>руководител</w:t>
      </w:r>
      <w:r w:rsidR="00852E11">
        <w:rPr>
          <w:sz w:val="26"/>
          <w:szCs w:val="26"/>
        </w:rPr>
        <w:t>ем</w:t>
      </w:r>
      <w:r w:rsidR="00852E11" w:rsidRPr="003D7E98">
        <w:rPr>
          <w:sz w:val="26"/>
          <w:szCs w:val="26"/>
        </w:rPr>
        <w:t xml:space="preserve"> </w:t>
      </w:r>
      <w:r w:rsidR="00852E11">
        <w:rPr>
          <w:sz w:val="26"/>
          <w:szCs w:val="26"/>
        </w:rPr>
        <w:t>учреждения</w:t>
      </w:r>
      <w:r w:rsidRPr="003D7E98">
        <w:rPr>
          <w:sz w:val="26"/>
          <w:szCs w:val="26"/>
        </w:rPr>
        <w:t xml:space="preserve">, доводится до сведения </w:t>
      </w:r>
      <w:r w:rsidR="00852E11">
        <w:rPr>
          <w:sz w:val="26"/>
          <w:szCs w:val="26"/>
        </w:rPr>
        <w:t>сектор экономики и финансов</w:t>
      </w:r>
    </w:p>
    <w:p w:rsidR="003D7E98" w:rsidRPr="003D7E98" w:rsidRDefault="00852E11" w:rsidP="003D7E98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Сектор экономики и финансов </w:t>
      </w:r>
      <w:r w:rsidRPr="003D7E98">
        <w:rPr>
          <w:sz w:val="26"/>
          <w:szCs w:val="26"/>
        </w:rPr>
        <w:t>представляет</w:t>
      </w:r>
      <w:r w:rsidR="003D7E98" w:rsidRPr="003D7E98">
        <w:rPr>
          <w:sz w:val="26"/>
          <w:szCs w:val="26"/>
        </w:rPr>
        <w:t xml:space="preserve"> информацию по урегулированию просроченной кредиторской </w:t>
      </w:r>
      <w:r w:rsidRPr="003D7E98">
        <w:rPr>
          <w:sz w:val="26"/>
          <w:szCs w:val="26"/>
        </w:rPr>
        <w:t xml:space="preserve">задолженности </w:t>
      </w:r>
      <w:r>
        <w:rPr>
          <w:sz w:val="26"/>
          <w:szCs w:val="26"/>
        </w:rPr>
        <w:t>учреждениями</w:t>
      </w:r>
      <w:r w:rsidR="003D7E98" w:rsidRPr="003D7E98">
        <w:rPr>
          <w:sz w:val="26"/>
          <w:szCs w:val="26"/>
        </w:rPr>
        <w:t xml:space="preserve"> в </w:t>
      </w:r>
      <w:r>
        <w:rPr>
          <w:sz w:val="26"/>
          <w:szCs w:val="26"/>
        </w:rPr>
        <w:t>главе Администрации Истоминского сельского поселения.</w:t>
      </w:r>
    </w:p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3D7E98" w:rsidP="003D7E98">
      <w:pPr>
        <w:pStyle w:val="ac"/>
        <w:rPr>
          <w:sz w:val="26"/>
          <w:szCs w:val="26"/>
        </w:rPr>
      </w:pPr>
      <w:bookmarkStart w:id="6" w:name="sub_1600"/>
      <w:r w:rsidRPr="003D7E98">
        <w:rPr>
          <w:sz w:val="26"/>
          <w:szCs w:val="26"/>
        </w:rPr>
        <w:t>6. Ответственность за выполнение мероприятий по погашению</w:t>
      </w:r>
      <w:r w:rsidRPr="003D7E98">
        <w:rPr>
          <w:sz w:val="26"/>
          <w:szCs w:val="26"/>
        </w:rPr>
        <w:br/>
        <w:t>просроченной кредиторской задолженности</w:t>
      </w:r>
    </w:p>
    <w:bookmarkEnd w:id="6"/>
    <w:p w:rsidR="003D7E98" w:rsidRPr="003D7E98" w:rsidRDefault="003D7E98" w:rsidP="003D7E98">
      <w:pPr>
        <w:pStyle w:val="ac"/>
        <w:rPr>
          <w:sz w:val="26"/>
          <w:szCs w:val="26"/>
        </w:rPr>
      </w:pPr>
    </w:p>
    <w:p w:rsidR="003D7E98" w:rsidRPr="003D7E98" w:rsidRDefault="00852E11" w:rsidP="003D7E98">
      <w:pPr>
        <w:pStyle w:val="ac"/>
        <w:rPr>
          <w:sz w:val="26"/>
          <w:szCs w:val="26"/>
        </w:rPr>
      </w:pPr>
      <w:r w:rsidRPr="003D7E98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3D7E98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="003D7E98" w:rsidRPr="003D7E98">
        <w:rPr>
          <w:sz w:val="26"/>
          <w:szCs w:val="26"/>
        </w:rPr>
        <w:t xml:space="preserve"> несут ответственность за возникновение просроченной задолженности и невыполнение мероприятий по ее погашению в соответствии с нормами действующего законодательства и положениями трудовых договоров.</w:t>
      </w:r>
    </w:p>
    <w:p w:rsidR="003D7E98" w:rsidRDefault="003D7E98" w:rsidP="003D7E98">
      <w:pPr>
        <w:pStyle w:val="ac"/>
        <w:rPr>
          <w:sz w:val="26"/>
          <w:szCs w:val="26"/>
        </w:rPr>
      </w:pPr>
    </w:p>
    <w:p w:rsidR="00852E11" w:rsidRDefault="00852E11" w:rsidP="003D7E98">
      <w:pPr>
        <w:pStyle w:val="ac"/>
        <w:rPr>
          <w:sz w:val="26"/>
          <w:szCs w:val="26"/>
        </w:rPr>
      </w:pPr>
    </w:p>
    <w:p w:rsidR="00852E11" w:rsidRDefault="00852E11" w:rsidP="003D7E98">
      <w:pPr>
        <w:pStyle w:val="ac"/>
        <w:rPr>
          <w:sz w:val="26"/>
          <w:szCs w:val="26"/>
        </w:rPr>
        <w:sectPr w:rsidR="00852E11" w:rsidSect="003D7E98">
          <w:footerReference w:type="even" r:id="rId9"/>
          <w:pgSz w:w="11907" w:h="16840"/>
          <w:pgMar w:top="567" w:right="1134" w:bottom="1134" w:left="1134" w:header="720" w:footer="720" w:gutter="0"/>
          <w:cols w:space="720"/>
          <w:docGrid w:linePitch="272"/>
        </w:sectPr>
      </w:pPr>
    </w:p>
    <w:p w:rsidR="00852E11" w:rsidRDefault="00852E11" w:rsidP="003D7E98">
      <w:pPr>
        <w:pStyle w:val="ac"/>
        <w:rPr>
          <w:sz w:val="26"/>
          <w:szCs w:val="26"/>
        </w:rPr>
      </w:pPr>
    </w:p>
    <w:p w:rsidR="00852E11" w:rsidRDefault="00852E11" w:rsidP="00852E11">
      <w:pPr>
        <w:pStyle w:val="ac"/>
        <w:jc w:val="right"/>
        <w:rPr>
          <w:sz w:val="26"/>
          <w:szCs w:val="26"/>
        </w:rPr>
      </w:pPr>
    </w:p>
    <w:p w:rsidR="00852E11" w:rsidRPr="00852E11" w:rsidRDefault="00852E11" w:rsidP="00852E11">
      <w:pPr>
        <w:pStyle w:val="ac"/>
        <w:tabs>
          <w:tab w:val="left" w:pos="1141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852E11">
        <w:rPr>
          <w:sz w:val="26"/>
          <w:szCs w:val="26"/>
        </w:rPr>
        <w:t>Приложение</w:t>
      </w:r>
    </w:p>
    <w:p w:rsidR="00852E11" w:rsidRPr="00852E11" w:rsidRDefault="00852E11" w:rsidP="00852E11">
      <w:pPr>
        <w:pStyle w:val="ac"/>
        <w:tabs>
          <w:tab w:val="left" w:pos="11415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>к Порядку проведения мониторинга</w:t>
      </w:r>
    </w:p>
    <w:p w:rsidR="00852E11" w:rsidRPr="00852E11" w:rsidRDefault="00852E11" w:rsidP="00852E11">
      <w:pPr>
        <w:pStyle w:val="ac"/>
        <w:tabs>
          <w:tab w:val="left" w:pos="11415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>и урегулирования просроченной</w:t>
      </w:r>
    </w:p>
    <w:p w:rsidR="00852E11" w:rsidRPr="00852E11" w:rsidRDefault="00852E11" w:rsidP="00852E11">
      <w:pPr>
        <w:pStyle w:val="ac"/>
        <w:tabs>
          <w:tab w:val="left" w:pos="11415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>кредиторской задолженности</w:t>
      </w:r>
    </w:p>
    <w:p w:rsidR="00852E11" w:rsidRPr="00852E11" w:rsidRDefault="00852E11" w:rsidP="00852E11">
      <w:pPr>
        <w:pStyle w:val="ac"/>
        <w:tabs>
          <w:tab w:val="left" w:pos="11415"/>
        </w:tabs>
        <w:jc w:val="right"/>
        <w:rPr>
          <w:sz w:val="26"/>
          <w:szCs w:val="26"/>
        </w:rPr>
      </w:pPr>
    </w:p>
    <w:p w:rsidR="00852E11" w:rsidRPr="00852E11" w:rsidRDefault="00852E11" w:rsidP="00852E11">
      <w:pPr>
        <w:pStyle w:val="ac"/>
        <w:tabs>
          <w:tab w:val="left" w:pos="11415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Сведения</w:t>
      </w:r>
    </w:p>
    <w:p w:rsidR="00852E11" w:rsidRPr="003D7E98" w:rsidRDefault="00852E11" w:rsidP="00852E11">
      <w:pPr>
        <w:pStyle w:val="ac"/>
        <w:tabs>
          <w:tab w:val="left" w:pos="11415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о просроченной кредиторской задолженности</w:t>
      </w:r>
    </w:p>
    <w:p w:rsidR="00513C76" w:rsidRDefault="00513C76" w:rsidP="00852E11">
      <w:pPr>
        <w:tabs>
          <w:tab w:val="left" w:pos="12900"/>
        </w:tabs>
        <w:jc w:val="center"/>
        <w:rPr>
          <w:sz w:val="22"/>
          <w:szCs w:val="22"/>
        </w:rPr>
      </w:pPr>
    </w:p>
    <w:p w:rsidR="00513C76" w:rsidRDefault="00513C76" w:rsidP="00852E11">
      <w:pPr>
        <w:jc w:val="center"/>
      </w:pPr>
    </w:p>
    <w:p w:rsidR="00852E11" w:rsidRPr="00852E11" w:rsidRDefault="00852E11" w:rsidP="00852E11"/>
    <w:p w:rsidR="00852E11" w:rsidRPr="00852E11" w:rsidRDefault="00852E11" w:rsidP="00852E11"/>
    <w:p w:rsidR="00852E11" w:rsidRPr="00852E11" w:rsidRDefault="00852E11" w:rsidP="00852E11"/>
    <w:p w:rsidR="00852E11" w:rsidRDefault="00852E11" w:rsidP="00852E11"/>
    <w:p w:rsidR="00852E11" w:rsidRPr="00852E11" w:rsidRDefault="00852E11" w:rsidP="00852E11">
      <w:pPr>
        <w:tabs>
          <w:tab w:val="left" w:pos="135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783"/>
        <w:gridCol w:w="2564"/>
        <w:gridCol w:w="2789"/>
        <w:gridCol w:w="2708"/>
        <w:gridCol w:w="1977"/>
        <w:gridCol w:w="1974"/>
      </w:tblGrid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11" w:rsidRPr="007D460C" w:rsidRDefault="00852E11" w:rsidP="00B51869">
            <w:pPr>
              <w:pStyle w:val="af0"/>
              <w:jc w:val="right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 рублях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Наименование кредитора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Дата возникновения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Причины образования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подтвержденная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неподтвержденная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с истекшим сроком исковой давности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rPr>
                <w:sz w:val="23"/>
                <w:szCs w:val="23"/>
              </w:rPr>
            </w:pPr>
          </w:p>
        </w:tc>
      </w:tr>
    </w:tbl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Default="00852E11" w:rsidP="00852E11">
      <w:pPr>
        <w:tabs>
          <w:tab w:val="left" w:pos="1350"/>
        </w:tabs>
      </w:pPr>
    </w:p>
    <w:p w:rsidR="00852E11" w:rsidRPr="00852E11" w:rsidRDefault="00852E11" w:rsidP="00852E11">
      <w:pPr>
        <w:tabs>
          <w:tab w:val="left" w:pos="1350"/>
        </w:tabs>
        <w:rPr>
          <w:sz w:val="26"/>
          <w:szCs w:val="26"/>
        </w:rPr>
      </w:pPr>
    </w:p>
    <w:p w:rsidR="00852E11" w:rsidRPr="00852E11" w:rsidRDefault="00852E11" w:rsidP="00852E11">
      <w:pPr>
        <w:tabs>
          <w:tab w:val="left" w:pos="1350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>Приложение N 2</w:t>
      </w:r>
    </w:p>
    <w:p w:rsidR="005279C0" w:rsidRDefault="00852E11" w:rsidP="00852E11">
      <w:pPr>
        <w:tabs>
          <w:tab w:val="left" w:pos="1350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 xml:space="preserve">к постановлению </w:t>
      </w:r>
    </w:p>
    <w:p w:rsidR="005279C0" w:rsidRDefault="00852E11" w:rsidP="00852E11">
      <w:pPr>
        <w:tabs>
          <w:tab w:val="left" w:pos="1350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>Администрации</w:t>
      </w:r>
      <w:r w:rsidR="005279C0">
        <w:rPr>
          <w:sz w:val="26"/>
          <w:szCs w:val="26"/>
        </w:rPr>
        <w:t xml:space="preserve"> Истоминского </w:t>
      </w:r>
    </w:p>
    <w:p w:rsidR="00852E11" w:rsidRPr="00852E11" w:rsidRDefault="005279C0" w:rsidP="00852E11">
      <w:pPr>
        <w:tabs>
          <w:tab w:val="left" w:pos="135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52E11" w:rsidRPr="00852E11" w:rsidRDefault="00852E11" w:rsidP="00852E11">
      <w:pPr>
        <w:tabs>
          <w:tab w:val="left" w:pos="1350"/>
        </w:tabs>
        <w:jc w:val="right"/>
        <w:rPr>
          <w:sz w:val="26"/>
          <w:szCs w:val="26"/>
        </w:rPr>
      </w:pPr>
      <w:r w:rsidRPr="00852E11">
        <w:rPr>
          <w:sz w:val="26"/>
          <w:szCs w:val="26"/>
        </w:rPr>
        <w:t xml:space="preserve">от </w:t>
      </w:r>
      <w:r w:rsidR="005279C0">
        <w:rPr>
          <w:sz w:val="26"/>
          <w:szCs w:val="26"/>
        </w:rPr>
        <w:t>14</w:t>
      </w:r>
      <w:r w:rsidRPr="00852E11">
        <w:rPr>
          <w:sz w:val="26"/>
          <w:szCs w:val="26"/>
        </w:rPr>
        <w:t>.</w:t>
      </w:r>
      <w:r w:rsidR="005279C0">
        <w:rPr>
          <w:sz w:val="26"/>
          <w:szCs w:val="26"/>
        </w:rPr>
        <w:t>08</w:t>
      </w:r>
      <w:r w:rsidRPr="00852E11">
        <w:rPr>
          <w:sz w:val="26"/>
          <w:szCs w:val="26"/>
        </w:rPr>
        <w:t>.201</w:t>
      </w:r>
      <w:r w:rsidR="005279C0">
        <w:rPr>
          <w:sz w:val="26"/>
          <w:szCs w:val="26"/>
        </w:rPr>
        <w:t>9</w:t>
      </w:r>
      <w:r w:rsidRPr="00852E11">
        <w:rPr>
          <w:sz w:val="26"/>
          <w:szCs w:val="26"/>
        </w:rPr>
        <w:t xml:space="preserve"> N </w:t>
      </w:r>
      <w:r w:rsidR="005279C0">
        <w:rPr>
          <w:sz w:val="26"/>
          <w:szCs w:val="26"/>
        </w:rPr>
        <w:t>181</w:t>
      </w:r>
    </w:p>
    <w:p w:rsidR="00852E11" w:rsidRPr="00852E11" w:rsidRDefault="00852E11" w:rsidP="00852E11">
      <w:pPr>
        <w:tabs>
          <w:tab w:val="left" w:pos="1350"/>
        </w:tabs>
        <w:jc w:val="right"/>
        <w:rPr>
          <w:sz w:val="26"/>
          <w:szCs w:val="26"/>
        </w:rPr>
      </w:pPr>
    </w:p>
    <w:p w:rsidR="00852E11" w:rsidRPr="00852E11" w:rsidRDefault="00852E11" w:rsidP="00852E11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План</w:t>
      </w:r>
    </w:p>
    <w:p w:rsidR="00852E11" w:rsidRPr="00852E11" w:rsidRDefault="00852E11" w:rsidP="00852E11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мероприятий по реструктуризации просроченной кредиторской задолженности</w:t>
      </w:r>
    </w:p>
    <w:p w:rsidR="00852E11" w:rsidRPr="00852E11" w:rsidRDefault="00852E11" w:rsidP="00852E11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муници</w:t>
      </w:r>
      <w:r>
        <w:rPr>
          <w:sz w:val="26"/>
          <w:szCs w:val="26"/>
        </w:rPr>
        <w:t>пального бюджетного учреждения</w:t>
      </w:r>
    </w:p>
    <w:p w:rsidR="00852E11" w:rsidRPr="00852E11" w:rsidRDefault="00852E11" w:rsidP="00852E11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, ее переоформлению, формированию</w:t>
      </w:r>
    </w:p>
    <w:p w:rsidR="00852E11" w:rsidRPr="00852E11" w:rsidRDefault="00852E11" w:rsidP="00852E11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системы оперативной отчетности о состоянии</w:t>
      </w:r>
    </w:p>
    <w:p w:rsidR="00852E11" w:rsidRPr="00852E11" w:rsidRDefault="00852E11" w:rsidP="005279C0">
      <w:pPr>
        <w:tabs>
          <w:tab w:val="left" w:pos="1350"/>
        </w:tabs>
        <w:jc w:val="center"/>
        <w:rPr>
          <w:sz w:val="26"/>
          <w:szCs w:val="26"/>
        </w:rPr>
      </w:pPr>
      <w:r w:rsidRPr="00852E11">
        <w:rPr>
          <w:sz w:val="26"/>
          <w:szCs w:val="26"/>
        </w:rPr>
        <w:t>кредиторской задолженности</w:t>
      </w:r>
    </w:p>
    <w:p w:rsidR="00852E11" w:rsidRDefault="00852E11" w:rsidP="00852E11">
      <w:pPr>
        <w:rPr>
          <w:sz w:val="26"/>
          <w:szCs w:val="26"/>
        </w:rPr>
      </w:pPr>
    </w:p>
    <w:p w:rsidR="00852E11" w:rsidRPr="00852E11" w:rsidRDefault="00852E11" w:rsidP="00852E11">
      <w:pPr>
        <w:tabs>
          <w:tab w:val="left" w:pos="17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7087"/>
        <w:gridCol w:w="4950"/>
        <w:gridCol w:w="2457"/>
      </w:tblGrid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N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Исполнитель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Составление актов сверки кредиторской задолженности (с выделением сумм просроченной задолженности)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Получение сведений о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Ежеквартально в сроки представления отчетности о результатах деятельности в срок до 30 числа месяца, следующего за отчетным периодом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Сектор экономики и финансов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Подготовка предложений о мерах, направленных на снижение или ликвидацию просроченной кредиторской задолженности </w:t>
            </w:r>
            <w:r w:rsidRPr="007D460C">
              <w:rPr>
                <w:sz w:val="23"/>
                <w:szCs w:val="23"/>
              </w:rPr>
              <w:lastRenderedPageBreak/>
              <w:t>муниципальных унитарных предприятий, утверждение графиков ее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lastRenderedPageBreak/>
              <w:t xml:space="preserve">Ежеквартально в течение 15 рабочих дней со дня получения сведений от </w:t>
            </w:r>
            <w:r>
              <w:rPr>
                <w:sz w:val="23"/>
                <w:szCs w:val="23"/>
              </w:rPr>
              <w:t>м</w:t>
            </w:r>
            <w:r w:rsidRPr="00852E11">
              <w:rPr>
                <w:sz w:val="23"/>
                <w:szCs w:val="23"/>
              </w:rPr>
              <w:t>униципальн</w:t>
            </w:r>
            <w:r>
              <w:rPr>
                <w:sz w:val="23"/>
                <w:szCs w:val="23"/>
              </w:rPr>
              <w:t>ого</w:t>
            </w:r>
            <w:r w:rsidRPr="00852E11">
              <w:rPr>
                <w:sz w:val="23"/>
                <w:szCs w:val="23"/>
              </w:rPr>
              <w:t xml:space="preserve"> </w:t>
            </w:r>
            <w:r w:rsidRPr="00852E11">
              <w:rPr>
                <w:sz w:val="23"/>
                <w:szCs w:val="23"/>
              </w:rPr>
              <w:lastRenderedPageBreak/>
              <w:t>бюджетно</w:t>
            </w:r>
            <w:r>
              <w:rPr>
                <w:sz w:val="23"/>
                <w:szCs w:val="23"/>
              </w:rPr>
              <w:t>го</w:t>
            </w:r>
            <w:r w:rsidRPr="00852E11">
              <w:rPr>
                <w:sz w:val="23"/>
                <w:szCs w:val="23"/>
              </w:rPr>
              <w:t xml:space="preserve">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lastRenderedPageBreak/>
              <w:t xml:space="preserve">Муниципальные </w:t>
            </w:r>
            <w:r>
              <w:rPr>
                <w:sz w:val="23"/>
                <w:szCs w:val="23"/>
              </w:rPr>
              <w:t xml:space="preserve">бюджетное </w:t>
            </w:r>
            <w:r>
              <w:rPr>
                <w:sz w:val="23"/>
                <w:szCs w:val="23"/>
              </w:rPr>
              <w:lastRenderedPageBreak/>
              <w:t>учреждение</w:t>
            </w:r>
          </w:p>
          <w:p w:rsidR="00852E11" w:rsidRPr="00852E11" w:rsidRDefault="00852E11" w:rsidP="00852E11">
            <w:r>
              <w:rPr>
                <w:sz w:val="23"/>
                <w:szCs w:val="23"/>
              </w:rPr>
              <w:t>Сектор экономики и финансов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Представление </w:t>
            </w:r>
            <w:r w:rsidR="005279C0">
              <w:rPr>
                <w:sz w:val="23"/>
                <w:szCs w:val="23"/>
              </w:rPr>
              <w:t>главе Администрации</w:t>
            </w:r>
            <w:r w:rsidRPr="007D460C">
              <w:rPr>
                <w:sz w:val="23"/>
                <w:szCs w:val="23"/>
              </w:rPr>
              <w:t xml:space="preserve"> сведений о задолженности, прошедшей процедуру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C0" w:rsidRDefault="00852E11" w:rsidP="005279C0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Ежеквартально в течение 5 рабочих дней после проведения проверки сведений, представленных </w:t>
            </w:r>
            <w:r w:rsidR="005279C0">
              <w:rPr>
                <w:sz w:val="23"/>
                <w:szCs w:val="23"/>
              </w:rPr>
              <w:t>м</w:t>
            </w:r>
            <w:r w:rsidR="005279C0" w:rsidRPr="007D460C">
              <w:rPr>
                <w:sz w:val="23"/>
                <w:szCs w:val="23"/>
              </w:rPr>
              <w:t>униципальны</w:t>
            </w:r>
            <w:r w:rsidR="005279C0">
              <w:rPr>
                <w:sz w:val="23"/>
                <w:szCs w:val="23"/>
              </w:rPr>
              <w:t>м</w:t>
            </w:r>
            <w:r w:rsidR="005279C0" w:rsidRPr="007D460C">
              <w:rPr>
                <w:sz w:val="23"/>
                <w:szCs w:val="23"/>
              </w:rPr>
              <w:t xml:space="preserve"> </w:t>
            </w:r>
            <w:r w:rsidR="005279C0">
              <w:rPr>
                <w:sz w:val="23"/>
                <w:szCs w:val="23"/>
              </w:rPr>
              <w:t>бюджетн</w:t>
            </w:r>
            <w:r w:rsidR="005279C0">
              <w:rPr>
                <w:sz w:val="23"/>
                <w:szCs w:val="23"/>
              </w:rPr>
              <w:t>ым</w:t>
            </w:r>
            <w:r w:rsidR="005279C0">
              <w:rPr>
                <w:sz w:val="23"/>
                <w:szCs w:val="23"/>
              </w:rPr>
              <w:t xml:space="preserve"> учреждение</w:t>
            </w:r>
            <w:r w:rsidR="005279C0">
              <w:rPr>
                <w:sz w:val="23"/>
                <w:szCs w:val="23"/>
              </w:rPr>
              <w:t>м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5279C0" w:rsidP="00B51869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Сектор экономики и финансов</w:t>
            </w: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Представление в </w:t>
            </w:r>
            <w:r w:rsidR="005279C0">
              <w:rPr>
                <w:sz w:val="23"/>
                <w:szCs w:val="23"/>
              </w:rPr>
              <w:t>сектор экономики и финансов</w:t>
            </w:r>
            <w:r w:rsidRPr="007D460C">
              <w:rPr>
                <w:sz w:val="23"/>
                <w:szCs w:val="23"/>
              </w:rPr>
              <w:t xml:space="preserve"> сведений о кредиторской задолженности муниципальных унитарных предприятий и плана реструктуризации (погашения) 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Ежеквартально в течение 15 дней со дня получения сведений от </w:t>
            </w:r>
            <w:r w:rsidR="005279C0" w:rsidRPr="005279C0">
              <w:rPr>
                <w:sz w:val="23"/>
                <w:szCs w:val="23"/>
              </w:rPr>
              <w:t>муниципального бюджетного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C0" w:rsidRDefault="005279C0" w:rsidP="005279C0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Обеспечение анализа просроченной кредиторской задолженности, причин ее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 20-дневный срок со дня получения сведений о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C0" w:rsidRDefault="005279C0" w:rsidP="005279C0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Заключение с кредиторами соглашений о реструктуризации 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 45-дневный срок с момента выявления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C0" w:rsidRDefault="005279C0" w:rsidP="005279C0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Погашение просроченной кредиторской задолженности в соответствии с заключенными соглашениями о реструктуризации или в сроки, определяемые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Согласно графику расчетов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C0" w:rsidRDefault="005279C0" w:rsidP="005279C0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t>бюджетное учреждение</w:t>
            </w:r>
          </w:p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</w:p>
        </w:tc>
      </w:tr>
      <w:tr w:rsidR="00852E11" w:rsidRPr="007D460C" w:rsidTr="00B518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2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Внесение дополнений в контракты с руководителями, предусматривающих запрет на принятие необеспеченных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1" w:rsidRPr="007D460C" w:rsidRDefault="00852E11" w:rsidP="00B51869">
            <w:pPr>
              <w:pStyle w:val="af0"/>
              <w:jc w:val="center"/>
              <w:rPr>
                <w:sz w:val="23"/>
                <w:szCs w:val="23"/>
              </w:rPr>
            </w:pPr>
            <w:r w:rsidRPr="007D460C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11" w:rsidRPr="007D460C" w:rsidRDefault="005279C0" w:rsidP="00B51869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</w:tr>
    </w:tbl>
    <w:p w:rsidR="00852E11" w:rsidRPr="00852E11" w:rsidRDefault="00852E11" w:rsidP="00852E11">
      <w:pPr>
        <w:tabs>
          <w:tab w:val="left" w:pos="1725"/>
        </w:tabs>
        <w:rPr>
          <w:sz w:val="26"/>
          <w:szCs w:val="26"/>
        </w:rPr>
      </w:pPr>
    </w:p>
    <w:sectPr w:rsidR="00852E11" w:rsidRPr="00852E11" w:rsidSect="00852E11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DA" w:rsidRDefault="003F2BDA">
      <w:r>
        <w:separator/>
      </w:r>
    </w:p>
  </w:endnote>
  <w:endnote w:type="continuationSeparator" w:id="0">
    <w:p w:rsidR="003F2BDA" w:rsidRDefault="003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C8" w:rsidRDefault="001D10C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0C8" w:rsidRDefault="001D10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DA" w:rsidRDefault="003F2BDA">
      <w:r>
        <w:separator/>
      </w:r>
    </w:p>
  </w:footnote>
  <w:footnote w:type="continuationSeparator" w:id="0">
    <w:p w:rsidR="003F2BDA" w:rsidRDefault="003F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0F82"/>
    <w:multiLevelType w:val="hybridMultilevel"/>
    <w:tmpl w:val="DEF0167E"/>
    <w:lvl w:ilvl="0" w:tplc="5FC4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EE"/>
    <w:rsid w:val="000029FB"/>
    <w:rsid w:val="000121B0"/>
    <w:rsid w:val="00013DE4"/>
    <w:rsid w:val="00015CE4"/>
    <w:rsid w:val="000205AD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7AA8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9516E"/>
    <w:rsid w:val="0019600F"/>
    <w:rsid w:val="001A15E8"/>
    <w:rsid w:val="001A21A8"/>
    <w:rsid w:val="001A6F51"/>
    <w:rsid w:val="001B4468"/>
    <w:rsid w:val="001B5532"/>
    <w:rsid w:val="001C0042"/>
    <w:rsid w:val="001C019D"/>
    <w:rsid w:val="001C12D7"/>
    <w:rsid w:val="001C1D98"/>
    <w:rsid w:val="001C53B5"/>
    <w:rsid w:val="001C6347"/>
    <w:rsid w:val="001C6A93"/>
    <w:rsid w:val="001D02E6"/>
    <w:rsid w:val="001D10C8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07F5E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9C5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21E6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E98"/>
    <w:rsid w:val="003E14C8"/>
    <w:rsid w:val="003E78E9"/>
    <w:rsid w:val="003F1425"/>
    <w:rsid w:val="003F2BDA"/>
    <w:rsid w:val="003F735C"/>
    <w:rsid w:val="0040094A"/>
    <w:rsid w:val="0040213E"/>
    <w:rsid w:val="00403304"/>
    <w:rsid w:val="00406DEF"/>
    <w:rsid w:val="00407B71"/>
    <w:rsid w:val="004106D4"/>
    <w:rsid w:val="00410E99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C76"/>
    <w:rsid w:val="0051433B"/>
    <w:rsid w:val="00515D9C"/>
    <w:rsid w:val="005209AC"/>
    <w:rsid w:val="0052782D"/>
    <w:rsid w:val="005279C0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176D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07E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527D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6F2001"/>
    <w:rsid w:val="007009D9"/>
    <w:rsid w:val="0070242D"/>
    <w:rsid w:val="00703507"/>
    <w:rsid w:val="00707704"/>
    <w:rsid w:val="007120F8"/>
    <w:rsid w:val="00712C8A"/>
    <w:rsid w:val="00713BE3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3D27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2E11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79FB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0FA7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40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5D04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369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D5855"/>
    <w:rsid w:val="00BE2459"/>
    <w:rsid w:val="00BE334B"/>
    <w:rsid w:val="00BE3EE3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11EE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3C0B"/>
    <w:rsid w:val="00E04378"/>
    <w:rsid w:val="00E065F5"/>
    <w:rsid w:val="00E10754"/>
    <w:rsid w:val="00E10EF9"/>
    <w:rsid w:val="00E12ACA"/>
    <w:rsid w:val="00E138E0"/>
    <w:rsid w:val="00E14458"/>
    <w:rsid w:val="00E152E2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3166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125C9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1DD5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81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132F"/>
  <w15:docId w15:val="{38B5E264-95DE-4F87-8057-4FB3E01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F125C9"/>
  </w:style>
  <w:style w:type="paragraph" w:styleId="ad">
    <w:name w:val="List Paragraph"/>
    <w:basedOn w:val="a"/>
    <w:uiPriority w:val="34"/>
    <w:qFormat/>
    <w:rsid w:val="001B5532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B5532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71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7176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5717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717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5F3D-765F-4EE8-9133-F5FA60E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9710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Финансы</cp:lastModifiedBy>
  <cp:revision>2</cp:revision>
  <cp:lastPrinted>2019-08-08T10:11:00Z</cp:lastPrinted>
  <dcterms:created xsi:type="dcterms:W3CDTF">2019-08-23T12:32:00Z</dcterms:created>
  <dcterms:modified xsi:type="dcterms:W3CDTF">2019-08-23T12:32:00Z</dcterms:modified>
</cp:coreProperties>
</file>