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A0D" w:rsidRPr="00274A0D" w:rsidRDefault="00274A0D" w:rsidP="00274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B40F80" wp14:editId="35C3690F">
            <wp:extent cx="466725" cy="790575"/>
            <wp:effectExtent l="0" t="0" r="9525" b="9525"/>
            <wp:docPr id="1" name="Рисунок 1" descr="Герб_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74A0D" w:rsidRPr="00D45227" w:rsidRDefault="00274A0D" w:rsidP="00274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A0D" w:rsidRPr="00D45227" w:rsidRDefault="00274A0D" w:rsidP="00274A0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4522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АДМИНИСТРАЦИЯ ИСТОМИНСКОГО СЕЛЬСКОГО ПОСЕЛЕНИЯ</w:t>
      </w:r>
    </w:p>
    <w:p w:rsidR="00274A0D" w:rsidRPr="00D45227" w:rsidRDefault="00274A0D" w:rsidP="00274A0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274A0D" w:rsidRPr="00D45227" w:rsidRDefault="00274A0D" w:rsidP="00274A0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45227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D4522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АКСАЙСКОГО РАЙОНА РОСТОВСКОЙ ОБЛАСТИ</w:t>
      </w:r>
    </w:p>
    <w:p w:rsidR="00274A0D" w:rsidRPr="00D45227" w:rsidRDefault="00274A0D" w:rsidP="00274A0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274A0D" w:rsidRPr="00D45227" w:rsidRDefault="00274A0D" w:rsidP="00274A0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4522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ПОСТАНОВЛЕНИЕ</w:t>
      </w:r>
    </w:p>
    <w:p w:rsidR="00274A0D" w:rsidRPr="00D45227" w:rsidRDefault="00274A0D" w:rsidP="00274A0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274A0D" w:rsidRPr="00D45227" w:rsidRDefault="00D45227" w:rsidP="00274A0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45227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02</w:t>
      </w:r>
      <w:r w:rsidRPr="00D4522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.06.</w:t>
      </w:r>
      <w:r w:rsidR="00274A0D" w:rsidRPr="00D4522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2016                             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</w:t>
      </w:r>
      <w:r w:rsidR="00274A0D" w:rsidRPr="00D4522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х. Островского                                     № </w:t>
      </w:r>
      <w:r w:rsidRPr="00D45227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241</w:t>
      </w:r>
      <w:r w:rsidR="00274A0D" w:rsidRPr="00D4522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</w:t>
      </w:r>
    </w:p>
    <w:p w:rsidR="00274A0D" w:rsidRPr="00D45227" w:rsidRDefault="00274A0D" w:rsidP="00274A0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4522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</w:t>
      </w:r>
    </w:p>
    <w:p w:rsidR="00274A0D" w:rsidRPr="00D45227" w:rsidRDefault="00D45227" w:rsidP="00274A0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4522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74A0D" w:rsidRPr="00D45227">
        <w:rPr>
          <w:rFonts w:ascii="Times New Roman" w:hAnsi="Times New Roman" w:cs="Times New Roman"/>
          <w:sz w:val="24"/>
          <w:szCs w:val="24"/>
          <w:lang w:eastAsia="ru-RU"/>
        </w:rPr>
        <w:t>О порядке ведения реестра жалоб,</w:t>
      </w:r>
    </w:p>
    <w:p w:rsidR="00274A0D" w:rsidRPr="00D45227" w:rsidRDefault="00274A0D" w:rsidP="00274A0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45227">
        <w:rPr>
          <w:rFonts w:ascii="Times New Roman" w:hAnsi="Times New Roman" w:cs="Times New Roman"/>
          <w:sz w:val="24"/>
          <w:szCs w:val="24"/>
          <w:lang w:eastAsia="ru-RU"/>
        </w:rPr>
        <w:t xml:space="preserve"> плановых и внеплановых проверок, </w:t>
      </w:r>
    </w:p>
    <w:p w:rsidR="00274A0D" w:rsidRPr="00D45227" w:rsidRDefault="00D45227" w:rsidP="00274A0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4522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74A0D" w:rsidRPr="00D45227">
        <w:rPr>
          <w:rFonts w:ascii="Times New Roman" w:hAnsi="Times New Roman" w:cs="Times New Roman"/>
          <w:sz w:val="24"/>
          <w:szCs w:val="24"/>
          <w:lang w:eastAsia="ru-RU"/>
        </w:rPr>
        <w:t>принятых по ним решений и выданных предписаний</w:t>
      </w:r>
    </w:p>
    <w:p w:rsidR="00274A0D" w:rsidRPr="00D45227" w:rsidRDefault="00274A0D" w:rsidP="00274A0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4A0D" w:rsidRPr="00D45227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6" w:anchor="/document/99/499011838/" w:history="1">
        <w:r w:rsidRPr="00D452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"О контрактной системе в сфере закупок товаров, работ, услуг для обеспечения государственных и муниципальных нужд"</w:t>
        </w:r>
      </w:hyperlink>
      <w:r w:rsidRPr="00D45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Правительство Российской Федерации</w:t>
      </w:r>
      <w:r w:rsidRPr="00D45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5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постановляю:</w:t>
      </w:r>
    </w:p>
    <w:p w:rsidR="00274A0D" w:rsidRPr="00D45227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hyperlink r:id="rId7" w:anchor="/document/99/420312888/XA00LVA2M9/" w:tgtFrame="_self" w:history="1">
        <w:r w:rsidRPr="00D452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Правила ведения реестра жалоб, плановых и внеплановых проверок, принятых по ним решений и выданных предписаний</w:t>
        </w:r>
      </w:hyperlink>
      <w:r w:rsidRPr="00D45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D452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 w:rsidRPr="00D45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274A0D" w:rsidRPr="00D45227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27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Установить, что до 1 января 2017 года при формировании информации и документов для включения в реестр жалоб, плановых и внеплановых проверок, принятых по ним решений и выданных предписаний идентификационный код закупки не указывается.</w:t>
      </w:r>
    </w:p>
    <w:p w:rsidR="00274A0D" w:rsidRPr="00D45227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27">
        <w:rPr>
          <w:rFonts w:ascii="Times New Roman" w:eastAsia="Calibri" w:hAnsi="Times New Roman" w:cs="Times New Roman"/>
          <w:sz w:val="24"/>
          <w:szCs w:val="24"/>
        </w:rPr>
        <w:t xml:space="preserve">3. Постановление вступает в силу с даты его подписания и </w:t>
      </w:r>
      <w:r w:rsidRPr="00D45227">
        <w:rPr>
          <w:rFonts w:ascii="Times New Roman" w:hAnsi="Times New Roman" w:cs="Times New Roman"/>
          <w:sz w:val="24"/>
          <w:szCs w:val="24"/>
        </w:rPr>
        <w:t>применяется к правоотношениям, возникшим с 01 апреля 2016 года.</w:t>
      </w:r>
    </w:p>
    <w:p w:rsidR="00274A0D" w:rsidRPr="00D45227" w:rsidRDefault="00274A0D" w:rsidP="00274A0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227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gramStart"/>
      <w:r w:rsidRPr="00D45227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D45227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возложить на</w:t>
      </w:r>
    </w:p>
    <w:p w:rsidR="00274A0D" w:rsidRPr="00D45227" w:rsidRDefault="00274A0D" w:rsidP="00274A0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227">
        <w:rPr>
          <w:rFonts w:ascii="Times New Roman" w:eastAsia="Calibri" w:hAnsi="Times New Roman" w:cs="Times New Roman"/>
          <w:sz w:val="24"/>
          <w:szCs w:val="24"/>
        </w:rPr>
        <w:t>заместителя главы Администрации Истоминского сельского поселения</w:t>
      </w:r>
    </w:p>
    <w:p w:rsidR="00274A0D" w:rsidRPr="00D45227" w:rsidRDefault="00274A0D" w:rsidP="00274A0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227">
        <w:rPr>
          <w:rFonts w:ascii="Times New Roman" w:eastAsia="Calibri" w:hAnsi="Times New Roman" w:cs="Times New Roman"/>
          <w:sz w:val="24"/>
          <w:szCs w:val="24"/>
        </w:rPr>
        <w:t xml:space="preserve">Р. Ф. </w:t>
      </w:r>
      <w:proofErr w:type="spellStart"/>
      <w:r w:rsidRPr="00D45227">
        <w:rPr>
          <w:rFonts w:ascii="Times New Roman" w:eastAsia="Calibri" w:hAnsi="Times New Roman" w:cs="Times New Roman"/>
          <w:sz w:val="24"/>
          <w:szCs w:val="24"/>
        </w:rPr>
        <w:t>Жигулину</w:t>
      </w:r>
      <w:proofErr w:type="spellEnd"/>
      <w:r w:rsidRPr="00D4522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74A0D" w:rsidRPr="00D45227" w:rsidRDefault="00274A0D" w:rsidP="00274A0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4A0D" w:rsidRPr="00D45227" w:rsidRDefault="00274A0D" w:rsidP="00274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27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274A0D" w:rsidRPr="00D45227" w:rsidRDefault="00274A0D" w:rsidP="00274A0D">
      <w:pPr>
        <w:tabs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27">
        <w:rPr>
          <w:rFonts w:ascii="Times New Roman" w:hAnsi="Times New Roman" w:cs="Times New Roman"/>
          <w:sz w:val="24"/>
          <w:szCs w:val="24"/>
        </w:rPr>
        <w:t xml:space="preserve">Истоминского сельского поселения </w:t>
      </w:r>
      <w:r w:rsidRPr="00D45227">
        <w:rPr>
          <w:rFonts w:ascii="Times New Roman" w:hAnsi="Times New Roman" w:cs="Times New Roman"/>
          <w:sz w:val="24"/>
          <w:szCs w:val="24"/>
        </w:rPr>
        <w:tab/>
        <w:t xml:space="preserve">Л. Н. </w:t>
      </w:r>
      <w:proofErr w:type="spellStart"/>
      <w:r w:rsidRPr="00D45227">
        <w:rPr>
          <w:rFonts w:ascii="Times New Roman" w:hAnsi="Times New Roman" w:cs="Times New Roman"/>
          <w:sz w:val="24"/>
          <w:szCs w:val="24"/>
        </w:rPr>
        <w:t>Флюта</w:t>
      </w:r>
      <w:proofErr w:type="spellEnd"/>
    </w:p>
    <w:p w:rsidR="00274A0D" w:rsidRPr="00D45227" w:rsidRDefault="00274A0D" w:rsidP="00274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A0D" w:rsidRPr="00D45227" w:rsidRDefault="00274A0D" w:rsidP="00274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A0D" w:rsidRPr="00D45227" w:rsidRDefault="00274A0D" w:rsidP="00274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27">
        <w:rPr>
          <w:rFonts w:ascii="Times New Roman" w:hAnsi="Times New Roman" w:cs="Times New Roman"/>
          <w:sz w:val="24"/>
          <w:szCs w:val="24"/>
        </w:rPr>
        <w:t>Постановление вносит</w:t>
      </w:r>
    </w:p>
    <w:p w:rsidR="00274A0D" w:rsidRPr="00D45227" w:rsidRDefault="00274A0D" w:rsidP="00274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27">
        <w:rPr>
          <w:rFonts w:ascii="Times New Roman" w:hAnsi="Times New Roman" w:cs="Times New Roman"/>
          <w:sz w:val="24"/>
          <w:szCs w:val="24"/>
        </w:rPr>
        <w:t>сектор экономики и финансов</w:t>
      </w:r>
    </w:p>
    <w:p w:rsidR="00274A0D" w:rsidRPr="00D45227" w:rsidRDefault="00274A0D" w:rsidP="00274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27">
        <w:rPr>
          <w:rFonts w:ascii="Times New Roman" w:hAnsi="Times New Roman" w:cs="Times New Roman"/>
          <w:sz w:val="24"/>
          <w:szCs w:val="24"/>
        </w:rPr>
        <w:t>Администрации Истоминского сельского поселения</w:t>
      </w:r>
    </w:p>
    <w:p w:rsidR="00274A0D" w:rsidRPr="00D45227" w:rsidRDefault="00274A0D" w:rsidP="00274A0D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A0D" w:rsidRDefault="00274A0D" w:rsidP="00274A0D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227" w:rsidRDefault="00D45227" w:rsidP="00274A0D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227" w:rsidRDefault="00D45227" w:rsidP="00274A0D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227" w:rsidRPr="00274A0D" w:rsidRDefault="00D45227" w:rsidP="00274A0D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A0D" w:rsidRDefault="00274A0D" w:rsidP="00274A0D">
      <w:pPr>
        <w:spacing w:after="223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</w:t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постановлению Администрации Истоминского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</w:t>
      </w:r>
      <w:r w:rsidR="00D45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02.06.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</w:t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D45227">
        <w:rPr>
          <w:rFonts w:ascii="Times New Roman" w:eastAsia="Times New Roman" w:hAnsi="Times New Roman" w:cs="Times New Roman"/>
          <w:sz w:val="24"/>
          <w:szCs w:val="24"/>
          <w:lang w:eastAsia="ru-RU"/>
        </w:rPr>
        <w:t>241</w:t>
      </w:r>
    </w:p>
    <w:p w:rsidR="00274A0D" w:rsidRPr="00274A0D" w:rsidRDefault="00274A0D" w:rsidP="00274A0D">
      <w:pPr>
        <w:spacing w:after="223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A0D" w:rsidRDefault="00274A0D" w:rsidP="00274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ведения реестра жалоб, плановых и внеплановых проверок, принятых по ним решений и выданных предписаний</w:t>
      </w:r>
    </w:p>
    <w:p w:rsidR="00274A0D" w:rsidRPr="00274A0D" w:rsidRDefault="00274A0D" w:rsidP="00274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A0D" w:rsidRPr="00274A0D" w:rsidRDefault="00274A0D" w:rsidP="00274A0D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Настоящие Правила устанавливают порядок ведения реестра жалоб, плановых и внеплановых проверок, принятых по ним решений и выданных предписаний (далее - реестр), а также перечень включаемых в него документов и информации и сроки их размещения.</w:t>
      </w:r>
    </w:p>
    <w:p w:rsidR="00274A0D" w:rsidRPr="00274A0D" w:rsidRDefault="00274A0D" w:rsidP="00274A0D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Понятия и их определения, используемые в настоящих Правилах, соответствуют принятым в </w:t>
      </w:r>
      <w:hyperlink r:id="rId8" w:anchor="/document/99/499011838/" w:history="1">
        <w:r w:rsidRPr="00274A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Федеральном законе "О контрактной системе в сфере закупок товаров, работ, услуг для обеспечения государственных и муниципальных нужд"</w:t>
        </w:r>
      </w:hyperlink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Федеральный закон).</w:t>
      </w:r>
      <w:proofErr w:type="gramEnd"/>
    </w:p>
    <w:p w:rsidR="00274A0D" w:rsidRPr="00274A0D" w:rsidRDefault="00274A0D" w:rsidP="00274A0D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Ведение реестра осуществляется контрольными органами в сфере закупок и органами внутреннего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контроля (далее - органы контроля) с учетом порядка функционирования единой информационной системы в сфере закупок, установленного Правительством Российской Федерации.</w:t>
      </w:r>
    </w:p>
    <w:p w:rsidR="00274A0D" w:rsidRPr="00274A0D" w:rsidRDefault="00274A0D" w:rsidP="00274A0D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Последовательная совокупность реестровых записей, размещаемых органами контроля в единой информационной системе в сфере закупок, образует реестр.</w:t>
      </w:r>
    </w:p>
    <w:p w:rsidR="00274A0D" w:rsidRPr="00274A0D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Информация, содержащаяся в реестре, общедоступна для ознакомления без взимания платы.</w:t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Включение информации в реестр осуществляется с учетом требований законодательства Российской Федерации о защите государственной тайны.</w:t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Информация и документы, которые в соответствии с положениями </w:t>
      </w:r>
      <w:hyperlink r:id="rId9" w:anchor="/document/99/499011838/XA00M6G2N3/" w:history="1">
        <w:r w:rsidRPr="00274A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</w:t>
        </w:r>
      </w:hyperlink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подлежат размещению в единой информационной системе в сфере закупок, в реестр не включаются.</w:t>
      </w:r>
    </w:p>
    <w:p w:rsidR="00274A0D" w:rsidRPr="00274A0D" w:rsidRDefault="00274A0D" w:rsidP="00274A0D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и документы, включенные в реестр, хранятся в порядке, определенном в соответствии с законодательством Российской Федерации об архивном деле.</w:t>
      </w:r>
      <w:proofErr w:type="gramEnd"/>
    </w:p>
    <w:p w:rsidR="00274A0D" w:rsidRPr="00274A0D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Реестр ведется в электронной форме в единой информационной системе в сфере закупок путем формирования или изменения реестровых записей, в которые включаются информация и документы, указанные в </w:t>
      </w:r>
      <w:hyperlink r:id="rId10" w:anchor="/document/99/420312888/XA00M7G2MM/" w:tgtFrame="_self" w:history="1">
        <w:r w:rsidRPr="00274A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пунктах 10</w:t>
        </w:r>
      </w:hyperlink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11" w:anchor="/document/99/420312888/XA00M2S2MD/" w:tgtFrame="_self" w:history="1">
        <w:r w:rsidRPr="00274A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 настоящих Правил</w:t>
        </w:r>
      </w:hyperlink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Информация и документы, формируемые органами контроля, подписываются лицом, уполномоченным от их имени, электронной подписью, предусмотренной </w:t>
      </w:r>
      <w:hyperlink r:id="rId12" w:anchor="/document/99/499011838/XA00M2Q2MC/" w:history="1">
        <w:r w:rsidRPr="00274A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3 части 1 статьи 4 Федерального закона</w:t>
        </w:r>
      </w:hyperlink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Информация для включения в реестр должна</w:t>
      </w:r>
      <w:proofErr w:type="gramEnd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</w:t>
      </w:r>
      <w:proofErr w:type="gramStart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сформирована</w:t>
      </w:r>
      <w:proofErr w:type="gramEnd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структурированном виде путем заполнения экранных форм веб-интерфейса единой информационной системы в сфере закупок или посредством информационного взаимодействия информационных систем органов контроля и единой информационной системы в сфере закупок.</w:t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proofErr w:type="gramStart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указанной информации применяются справочники, реестры и классификаторы, используемые в единой информационной системе в сфере закупок и размещенные на официальном сайте единой информационной системы в сфере закупок.</w:t>
      </w:r>
      <w:proofErr w:type="gramEnd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Документы, включаемые в реестр, формируются в виде электронного образа бумажного документа, созданного посредством его сканирования, и в форме электронного документа, если документ сформирован в электронном виде. Электронные документы и электронные образы документов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документов, и не должны быть зашифрованы или защищены средствами, не позволяющими осуществить ознакомление с их содержимым </w:t>
      </w:r>
      <w:proofErr w:type="gramStart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proofErr w:type="gramEnd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дополнительных программных или технологических средств.</w:t>
      </w:r>
    </w:p>
    <w:p w:rsidR="00274A0D" w:rsidRPr="00274A0D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Реестр ведется на государственном </w:t>
      </w:r>
      <w:proofErr w:type="gramStart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языке</w:t>
      </w:r>
      <w:proofErr w:type="gramEnd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 </w:t>
      </w:r>
      <w:proofErr w:type="gramStart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 иностранных юридических и физических лиц могут быть указаны с использованием букв латинского алфавита.</w:t>
      </w:r>
      <w:proofErr w:type="gramEnd"/>
    </w:p>
    <w:p w:rsidR="00274A0D" w:rsidRPr="00274A0D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Программно-технические средства, с помощью которых осуществляется ведение реестра, должны обеспечивать:</w:t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бесперебойную работу по ведению реестра, защиту информации, содержащейся в реестре, от несанкционированного доступа, изменения и уничтожения;</w:t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поиск документов и информации о жалобах, плановых и внеплановых проверках, принятых по ним решений и выданных предписаний.</w:t>
      </w:r>
    </w:p>
    <w:p w:rsidR="00274A0D" w:rsidRPr="00274A0D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реестровую запись включаются следующие документы и информация:</w:t>
      </w:r>
    </w:p>
    <w:p w:rsidR="00274A0D" w:rsidRPr="00274A0D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уникальный номер реестровой записи, дата и время включения органами контроля информации и документов в реестровую запись;</w:t>
      </w:r>
    </w:p>
    <w:p w:rsidR="00274A0D" w:rsidRPr="00274A0D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наименование органа контроля, включившего информацию и документы в реестровую запись;</w:t>
      </w:r>
    </w:p>
    <w:p w:rsidR="00274A0D" w:rsidRPr="00274A0D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документы и информация, предусмотренные </w:t>
      </w:r>
      <w:hyperlink r:id="rId13" w:anchor="/document/99/420312888/XA00M6A2MF/" w:tgtFrame="_self" w:history="1">
        <w:r w:rsidRPr="008B51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пунктами 11</w:t>
        </w:r>
      </w:hyperlink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14" w:anchor="/document/99/420312888/XA00M2S2MD/" w:tgtFrame="_self" w:history="1">
        <w:r w:rsidRPr="008B51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 настоящих Правил</w:t>
        </w:r>
      </w:hyperlink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74A0D" w:rsidRPr="00274A0D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информация о результатах рассмотрения жалобы, проведения плановых и внеплановых проверок, в том числе текст решения и (или) предписания, иного принятого акта (и (или) его электронный образ), его номер и дата;</w:t>
      </w:r>
    </w:p>
    <w:p w:rsidR="00274A0D" w:rsidRPr="00274A0D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информация о принятом судом решении, постановлении, определении об отказе в передаче надзорной жалобы для рассмотрения в судебном заседании Президиума Верховного Суда Российской Федерации в связи с обжалованием решений органов контроля, выданных ими предписаний, а также иных ненормативных правовых актов по результатам рассмотрения жалобы, проведения плановых и внеплановых проверок.</w:t>
      </w:r>
    </w:p>
    <w:p w:rsidR="00274A0D" w:rsidRPr="00274A0D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При </w:t>
      </w:r>
      <w:proofErr w:type="gramStart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поступлении</w:t>
      </w:r>
      <w:proofErr w:type="gramEnd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жалобы в контрольный орган в сфере закупок в реестровую запись включаются следующие документы и информация:</w:t>
      </w:r>
    </w:p>
    <w:p w:rsidR="00274A0D" w:rsidRPr="00274A0D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текст жалобы и (или) его электронный образ;</w:t>
      </w:r>
    </w:p>
    <w:p w:rsidR="00274A0D" w:rsidRPr="00274A0D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дата поступления жалобы в контрольный орган в сфере закупок и номер реестровой записи, сформированной контрольным органом в сфере закупок в отношении жалобы, в случае ее передачи по принадлежности (подведомственности);</w:t>
      </w:r>
    </w:p>
    <w:p w:rsidR="00274A0D" w:rsidRPr="00274A0D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информация о лице, подавшем жалобу;</w:t>
      </w:r>
    </w:p>
    <w:p w:rsidR="00274A0D" w:rsidRPr="00274A0D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информация о субъекте (субъектах) контроля;</w:t>
      </w:r>
    </w:p>
    <w:p w:rsidR="00274A0D" w:rsidRPr="00274A0D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информация о закупке (в том числе номер извещения, идентификационный код закупки);</w:t>
      </w:r>
    </w:p>
    <w:p w:rsidR="00274A0D" w:rsidRPr="00274A0D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информация об </w:t>
      </w:r>
      <w:proofErr w:type="gramStart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уведомлении</w:t>
      </w:r>
      <w:proofErr w:type="gramEnd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принятии жалобы к рассмотрению с указанием места, даты и времени рассмотрения (в случае принятия контрольным органом в сфере закупок жалобы к рассмотрению);</w:t>
      </w:r>
    </w:p>
    <w:p w:rsidR="00274A0D" w:rsidRPr="00274A0D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ж) информация об отзыве жалобы (в случае отзыва жалобы);</w:t>
      </w:r>
    </w:p>
    <w:p w:rsidR="00274A0D" w:rsidRPr="00274A0D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информация о </w:t>
      </w:r>
      <w:proofErr w:type="gramStart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</w:t>
      </w:r>
      <w:proofErr w:type="gramEnd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возвращении жалобы без рассмотрения с указанием причин возвращения жалобы (в случае принятия контрольным органом в сфере закупок решения о возвращении жалобы);</w:t>
      </w:r>
    </w:p>
    <w:p w:rsidR="00274A0D" w:rsidRPr="00274A0D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информация об </w:t>
      </w:r>
      <w:proofErr w:type="gramStart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уведомлении</w:t>
      </w:r>
      <w:proofErr w:type="gramEnd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передаче жалобы по принадлежности (подведомственности) с указанием причин передачи и контрольного органа в сфере закупок, в который передается жалоба (в случае принятия контрольным органом в сфере закупок решения о передаче жалобы по принадлежности (подведомственности).</w:t>
      </w:r>
    </w:p>
    <w:p w:rsidR="00274A0D" w:rsidRPr="00274A0D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При поступлении в орган контроля обращения для проведения </w:t>
      </w:r>
      <w:proofErr w:type="gramStart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внеплановой</w:t>
      </w:r>
      <w:proofErr w:type="gramEnd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проверки в реестровую запись включается следующая информация:</w:t>
      </w:r>
    </w:p>
    <w:p w:rsidR="00274A0D" w:rsidRPr="00274A0D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информация об основании для проведения </w:t>
      </w:r>
      <w:proofErr w:type="gramStart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внеплановой</w:t>
      </w:r>
      <w:proofErr w:type="gramEnd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проверки;</w:t>
      </w:r>
    </w:p>
    <w:p w:rsidR="00274A0D" w:rsidRPr="00274A0D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дата поступления информации и номер реестровой записи, сформированной органом контроля в отношении информации, в случае ее передачи по принадлежности (подведомственности);</w:t>
      </w:r>
    </w:p>
    <w:p w:rsidR="00274A0D" w:rsidRPr="00274A0D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вид проверки (при необходимости);</w:t>
      </w:r>
    </w:p>
    <w:p w:rsidR="00274A0D" w:rsidRPr="00274A0D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предмет проверки;</w:t>
      </w:r>
    </w:p>
    <w:p w:rsidR="00274A0D" w:rsidRPr="00274A0D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информация о субъекте (субъектах) контроля;</w:t>
      </w:r>
    </w:p>
    <w:p w:rsidR="00274A0D" w:rsidRPr="00274A0D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информация об </w:t>
      </w:r>
      <w:proofErr w:type="gramStart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уведомлении</w:t>
      </w:r>
      <w:proofErr w:type="gramEnd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внеплановой проверки и (или) информация о приказе (распоряжении) о проведении внеплановой проверки, о назначении места, даты и времени проведения внеплановой проверки (в случае принятия органом контроля решения о проведении внеплановой проверки);</w:t>
      </w:r>
    </w:p>
    <w:p w:rsidR="00274A0D" w:rsidRPr="00274A0D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информация об </w:t>
      </w:r>
      <w:proofErr w:type="gramStart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уведомлении</w:t>
      </w:r>
      <w:proofErr w:type="gramEnd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передаче информации о нарушении законодательных и иных нормативных правовых актов о контрактной системе в сфере закупок по принадлежности (подведомственности) с указанием причин передачи и органа контроля, в который передается такая информация (в случае принятия органом контроля решения о передаче обращения для проведения внеплановой проверки по принадлежности (подведомственности).</w:t>
      </w:r>
    </w:p>
    <w:p w:rsidR="00274A0D" w:rsidRPr="00274A0D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При проведении </w:t>
      </w:r>
      <w:proofErr w:type="gramStart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плановой</w:t>
      </w:r>
      <w:proofErr w:type="gramEnd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проверки органом контроля в реестровую запись включается следующая информация:</w:t>
      </w:r>
    </w:p>
    <w:p w:rsidR="00274A0D" w:rsidRPr="00274A0D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информация о приказе (распоряжении) о проведении плановой проверки и (или) информация об </w:t>
      </w:r>
      <w:proofErr w:type="gramStart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уведомлении</w:t>
      </w:r>
      <w:proofErr w:type="gramEnd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плановой проверки и назначении даты начала и окончания проведения плановой проверки;</w:t>
      </w:r>
    </w:p>
    <w:p w:rsidR="00274A0D" w:rsidRPr="00274A0D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предмет проверки;</w:t>
      </w:r>
    </w:p>
    <w:p w:rsidR="00274A0D" w:rsidRPr="00274A0D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проверяемый период;</w:t>
      </w:r>
    </w:p>
    <w:p w:rsidR="00274A0D" w:rsidRPr="00274A0D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информация о субъекте контроля.</w:t>
      </w:r>
    </w:p>
    <w:p w:rsidR="00274A0D" w:rsidRPr="00274A0D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Информация и документы, указанные в </w:t>
      </w:r>
      <w:hyperlink r:id="rId15" w:anchor="/document/99/420312888/XA00M6S2MI/" w:tgtFrame="_self" w:history="1">
        <w:r w:rsidRPr="008B51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подпунктах "а"</w:t>
        </w:r>
      </w:hyperlink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6" w:anchor="/document/99/420312888/XA00MA42N8/" w:tgtFrame="_self" w:history="1">
        <w:r w:rsidRPr="008B51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"е" пункта 11 настоящих Правил</w:t>
        </w:r>
      </w:hyperlink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размещаются контрольным органом в сфере закупок в течение 2 рабочих дней </w:t>
      </w:r>
      <w:proofErr w:type="gramStart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поступления</w:t>
      </w:r>
      <w:proofErr w:type="gramEnd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жалобы в указанный орган.</w:t>
      </w:r>
    </w:p>
    <w:p w:rsidR="00274A0D" w:rsidRPr="00274A0D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Информация, указанная в </w:t>
      </w:r>
      <w:hyperlink r:id="rId17" w:anchor="/document/99/420312888/XA00MAM2NB/" w:tgtFrame="_self" w:history="1">
        <w:r w:rsidRPr="008B51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подпункте "ж" пункта 11 настоящих Правил</w:t>
        </w:r>
      </w:hyperlink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размещается контрольным органом в сфере закупок в течение 2 рабочих дней </w:t>
      </w:r>
      <w:proofErr w:type="gramStart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поступления</w:t>
      </w:r>
      <w:proofErr w:type="gramEnd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отзыва жалобы в указанный орган.</w:t>
      </w:r>
    </w:p>
    <w:p w:rsidR="00274A0D" w:rsidRPr="00274A0D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Информация, указанная в </w:t>
      </w:r>
      <w:hyperlink r:id="rId18" w:anchor="/document/99/420312888/XA00MB82NE/" w:tgtFrame="_self" w:history="1">
        <w:r w:rsidRPr="008B51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подпункте "з" пункта 11 настоящих Правил</w:t>
        </w:r>
      </w:hyperlink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размещается контрольным органом в сфере закупок в течение одного рабочего дня </w:t>
      </w:r>
      <w:proofErr w:type="gramStart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принятия</w:t>
      </w:r>
      <w:proofErr w:type="gramEnd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решении о возвращении жалобы без рассмотрения.</w:t>
      </w:r>
    </w:p>
    <w:p w:rsidR="00274A0D" w:rsidRPr="00274A0D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Информация, указанная в </w:t>
      </w:r>
      <w:hyperlink r:id="rId19" w:anchor="/document/99/420312888/XA00M6Q2MH/" w:tgtFrame="_self" w:history="1">
        <w:r w:rsidRPr="008B51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подпункте "и" пункта 11 настоящих Правил</w:t>
        </w:r>
      </w:hyperlink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размещается контрольным органом в сфере закупок в течение одного рабочего дня </w:t>
      </w:r>
      <w:proofErr w:type="gramStart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принятия</w:t>
      </w:r>
      <w:proofErr w:type="gramEnd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 передаче жалобы по принадлежности (подведомственности).</w:t>
      </w:r>
    </w:p>
    <w:p w:rsidR="00274A0D" w:rsidRPr="00274A0D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Информация, указанная в </w:t>
      </w:r>
      <w:hyperlink r:id="rId20" w:anchor="/document/99/420312888/XA00M7C2MK/" w:tgtFrame="_self" w:history="1">
        <w:r w:rsidRPr="008B51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12</w:t>
        </w:r>
      </w:hyperlink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</w:t>
      </w:r>
      <w:hyperlink r:id="rId21" w:anchor="/document/99/420312888/XA00MBO2NG/" w:tgtFrame="_self" w:history="1">
        <w:r w:rsidRPr="008B51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подпункта "ж"</w:t>
        </w:r>
      </w:hyperlink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настоящих Правил, размещается органом контроля в течение 2 рабочих дней </w:t>
      </w:r>
      <w:proofErr w:type="gramStart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назначения</w:t>
      </w:r>
      <w:proofErr w:type="gramEnd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места, даты и времени проведения внеплановой проверки.</w:t>
      </w:r>
    </w:p>
    <w:p w:rsidR="00274A0D" w:rsidRPr="00274A0D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Информация, указанная в </w:t>
      </w:r>
      <w:hyperlink r:id="rId22" w:anchor="/document/99/420312888/XA00MBO2NG/" w:tgtFrame="_self" w:history="1">
        <w:r w:rsidRPr="008B51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подпункте "ж" пункта 12 настоящих Правил</w:t>
        </w:r>
      </w:hyperlink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размещается органом контроля в течение одного рабочего дня </w:t>
      </w:r>
      <w:proofErr w:type="gramStart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передачи</w:t>
      </w:r>
      <w:proofErr w:type="gramEnd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поступившей информации о нарушении законодательных и иных нормативных правовых актов о контрактной системе в сфере закупок по принадлежности (подведомственности).</w:t>
      </w:r>
    </w:p>
    <w:p w:rsidR="00274A0D" w:rsidRPr="00274A0D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Информация, указанная в </w:t>
      </w:r>
      <w:hyperlink r:id="rId23" w:anchor="/document/99/420312888/XA00M2S2MD/" w:tgtFrame="_self" w:history="1">
        <w:r w:rsidRPr="008B51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13 настоящих Правил</w:t>
        </w:r>
      </w:hyperlink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размещается органом контроля в течение 2 рабочих дней </w:t>
      </w:r>
      <w:proofErr w:type="gramStart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принятия</w:t>
      </w:r>
      <w:proofErr w:type="gramEnd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(распоряжения) о проведении плановой проверки.</w:t>
      </w:r>
    </w:p>
    <w:p w:rsidR="00274A0D" w:rsidRPr="00274A0D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Информация, указанная в </w:t>
      </w:r>
      <w:hyperlink r:id="rId24" w:anchor="/document/99/420312888/XA00MA62N9/" w:tgtFrame="_self" w:history="1">
        <w:r w:rsidRPr="008B51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подпункте "г" пункта 10 настоящих Правил</w:t>
        </w:r>
      </w:hyperlink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размещается органом контроля путем дополнения реестровой записи по жалобе (проверке) не позднее 3 рабочих дней после принятия решения (предписания), иного акта по такой жалобе (проверке).</w:t>
      </w:r>
    </w:p>
    <w:p w:rsidR="00274A0D" w:rsidRPr="00274A0D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</w:t>
      </w:r>
      <w:proofErr w:type="gramStart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Информация, указанная в </w:t>
      </w:r>
      <w:hyperlink r:id="rId25" w:anchor="/document/99/420312888/XA00M5O2MC/" w:tgtFrame="_self" w:history="1">
        <w:r w:rsidRPr="008B51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подпункте "д" пункта 10 настоящих Правил</w:t>
        </w:r>
      </w:hyperlink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размещается органом контроля путем дополнения реестровой записи по соответствующей жалобе (проверке), в отношении решения (предписания) по которой принято судебное решение, постановление, определение об отказе в передаче надзорной жалобы для рассмотрения в судебном заседании Президиума Верховного Суда Российской Федерации.</w:t>
      </w:r>
      <w:proofErr w:type="gramEnd"/>
    </w:p>
    <w:p w:rsidR="00274A0D" w:rsidRPr="00274A0D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Информация, предусмотренная </w:t>
      </w:r>
      <w:hyperlink r:id="rId26" w:anchor="/document/99/420312888/XA00M922N3/" w:tgtFrame="_self" w:history="1">
        <w:r w:rsidRPr="008B51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подпунктом "б" пункта 10</w:t>
        </w:r>
      </w:hyperlink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7" w:anchor="/document/99/420312888/XA00M4E2MK/" w:tgtFrame="_self" w:history="1">
        <w:r w:rsidRPr="008B51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подпунктами "в"</w:t>
        </w:r>
      </w:hyperlink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8" w:anchor="/document/99/420312888/XA00MBI2ND/" w:tgtFrame="_self" w:history="1">
        <w:r w:rsidRPr="008B51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"ж"</w:t>
        </w:r>
      </w:hyperlink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29" w:anchor="/document/99/420312888/XA00M3Q2MG/" w:tgtFrame="_self" w:history="1">
        <w:r w:rsidRPr="008B51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"к" пункта 25</w:t>
        </w:r>
      </w:hyperlink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0" w:anchor="/document/99/420312888/XA00M9S2NC/" w:tgtFrame="_self" w:history="1">
        <w:r w:rsidRPr="008B51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подпунктом "а" пункта 29 настоящих Правил</w:t>
        </w:r>
      </w:hyperlink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формируется на официальном сайте единой информационной системы в сфере закупок путем выбора из справочников, реестров и классификаторов, используемых в единой информационной системе в сфере закупок.</w:t>
      </w:r>
    </w:p>
    <w:p w:rsidR="00274A0D" w:rsidRPr="00274A0D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24. </w:t>
      </w:r>
      <w:proofErr w:type="gramStart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реестровой записи ей присваивается уникальный номер, который содержит:</w:t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1-й, 2-й, 3-й, 4-й разряды - год формирования реестровой записи;</w:t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5-й, 6-й, 7-й, 8-й, 9-й, 10-й, 11-й, 12-й разряды - присвоенный в установленном порядке органу контроля уникальный код организации по реестру участников бюджетного процесса, а также юридических лиц, не являющихся участниками бюджетного процесса;</w:t>
      </w:r>
      <w:proofErr w:type="gramEnd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13-й, 14-й, 15-й, 16-й, 17-й, 18-й разряды - порядковый номер реестровой записи, присваиваемый последовательно в соответствии со сквозной нумерацией в пределах календарного года по каждому органу контроля;</w:t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19-й, 20-й, 21-й, 22-й разряды - порядковый номер, присваиваемый каждой информации и документу в реестровой записи последовательно в соответствии со сквозной нумерацией в пределах реестровой записи.</w:t>
      </w:r>
      <w:proofErr w:type="gramEnd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и время размещения органами контроля информации и документов в реестровую запись указывается в формате 00.00 ДД.ММ</w:t>
      </w:r>
      <w:proofErr w:type="gramStart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ГГГ (2 цифры, указывающие часы; точка; 2 цифры, указывающие минуты; пробел; 2 цифры, указывающие число; точка; 2 цифры, указывающие месяц; точка; 4 цифры, указывающие год).</w:t>
      </w:r>
    </w:p>
    <w:p w:rsidR="00274A0D" w:rsidRPr="00274A0D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При </w:t>
      </w:r>
      <w:proofErr w:type="gramStart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формировании</w:t>
      </w:r>
      <w:proofErr w:type="gramEnd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сведений о поступлении жалобы в контрольный орган в сфере закупок, предусмотренных </w:t>
      </w:r>
      <w:hyperlink r:id="rId31" w:anchor="/document/99/420312888/XA00M6A2MF/" w:tgtFrame="_self" w:history="1">
        <w:r w:rsidRPr="008B51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11 настоящих Правил</w:t>
        </w:r>
      </w:hyperlink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указывается следующая информация:</w:t>
      </w:r>
    </w:p>
    <w:p w:rsidR="00274A0D" w:rsidRPr="00274A0D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номер и дата уведомления о принятии жалобы к рассмотрению в формате ДД.ММ</w:t>
      </w:r>
      <w:proofErr w:type="gramStart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ГГГ;</w:t>
      </w:r>
    </w:p>
    <w:p w:rsidR="00274A0D" w:rsidRPr="00274A0D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текст (и (или) электронный образ) уведомления о принятии жалобы к рассмотрению (при наличии);</w:t>
      </w:r>
    </w:p>
    <w:p w:rsidR="00274A0D" w:rsidRPr="00274A0D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место рассмотрения жалобы:</w:t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субъекта Российской Федерации в соответствии с федеративным устройством Российской Федерации, определенным </w:t>
      </w:r>
      <w:hyperlink r:id="rId32" w:anchor="/document/99/9004937/XA00MF02O6/" w:history="1">
        <w:r w:rsidRPr="008B51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65 Конституции Российской Федерации</w:t>
        </w:r>
      </w:hyperlink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соответствующее кодовое обозначение субъекта Российской Федерации;</w:t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почтовый индекс места рассмотрения;</w:t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тип населенного пункта, наименование населенного пункта, код населенного пункта в соответствии с Общероссийским классификатором территорий муниципальных образований;</w:t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и наименование элемента планировочной структуры (квартал, микрорайон, иные) (при наличии);</w:t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тип и наименование объекта улично-дорожной сети (улица, проспект, шоссе, переулок, проезд, набережная, площадь, иные) (при наличии);</w:t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тип и цифровое или буквенно-цифровое обозначение объекта адресации (дом, владение, иные, в том числе корпус, строение, квартира, офис) (при наличии);</w:t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номер телефона ответственного за рассмотрение жалобы сотрудника (при наличии);</w:t>
      </w:r>
      <w:proofErr w:type="gramEnd"/>
    </w:p>
    <w:p w:rsidR="00274A0D" w:rsidRPr="00274A0D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дата и время рассмотрения жалобы в формате 00:00 ДД.ММ</w:t>
      </w:r>
      <w:proofErr w:type="gramStart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ГГГ;</w:t>
      </w:r>
    </w:p>
    <w:p w:rsidR="00274A0D" w:rsidRPr="00274A0D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д) текст жалобы и (или) ее электронный образ;</w:t>
      </w:r>
    </w:p>
    <w:p w:rsidR="00274A0D" w:rsidRPr="00274A0D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е) дата поступления жалобы в контрольный орган в сфере закупок в формате ДД.ММ</w:t>
      </w:r>
      <w:proofErr w:type="gramStart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ГГГ с указанием номера реестровой записи, сформированной контрольным органом в сфере закупок, передающим жалобу по подведомственности, при ее поступлении (в случае передачи жалобы);</w:t>
      </w:r>
    </w:p>
    <w:p w:rsidR="00274A0D" w:rsidRPr="00274A0D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информация о юридическом лице (объединении </w:t>
      </w:r>
      <w:proofErr w:type="gramStart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proofErr w:type="gramEnd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лиц, общественном объединении), подавшем жалобу (в случае подачи жалобы юридическим лицом):</w:t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полное наименование в соответствии со сведениями Единого государственного реестра юридических лиц;</w:t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сокращенное наименование в соответствии со сведениями Единого государственного реестра юридических лиц (при наличии);</w:t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фирменное наименование (при наличии);</w:t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</w:t>
      </w:r>
      <w:proofErr w:type="gramEnd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 иностранного юридического лица, а также сокращенное и фирменное наименования иностранного юридического лица (при наличии) с использованием букв латинского алфавита;</w:t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код организационно-правовой формы в соответствии с Общероссийским классификатором организационно-правовых форм;</w:t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идентификационный номер налогоплательщика в соответствии со свидетельством о постановке на учет в налоговом органе (при наличии);</w:t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причины и дата постановки на учет в налоговом органе в соответствии со свидетельством о постановке на учет в налоговом органе (при наличии);</w:t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код по Общероссийскому классификатору предприятий и организаций (при наличии);</w:t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код налогоплательщика в стране регистрации или его аналог в соответствии с законодательством иностранного государства (указывается для иностранных юридических лиц) (при наличии);</w:t>
      </w:r>
      <w:proofErr w:type="gramEnd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местонахождении (месте пребывания иностранного юридического лица) (при наличии):</w:t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субъекта Российской Федерации в соответствии с федеративным устройством Российской Федерации, определенным </w:t>
      </w:r>
      <w:hyperlink r:id="rId33" w:anchor="/document/99/9004937/XA00MF02O6/" w:history="1">
        <w:r w:rsidRPr="008B51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65 Конституции Российской Федерации</w:t>
        </w:r>
      </w:hyperlink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соответствующее кодовое обозначение субъекта Российской Федерации;</w:t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почтовый индекс местонахождения (при наличии);</w:t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тип населенного пункта, наименование населенного пункта, код населенного пункта в соответствии с Общероссийским классификатором территорий муниципальных </w:t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образований;</w:t>
      </w:r>
      <w:proofErr w:type="gramEnd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и наименование элемента планировочной структуры (квартал, микрорайон, иные) (при наличии);</w:t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тип и наименование объекта улично-дорожной сети (улица, проспект, шоссе, переулок, проезд, набережная, площадь, иные) (при наличии);</w:t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тип и цифровое или буквенно-цифровое обозначение объекта адресации (дом, владение, иные, в том числе корпус, строение, квартира, офис) (при наличии);</w:t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номера телефонов (при наличии);</w:t>
      </w:r>
      <w:proofErr w:type="gramEnd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адреса электронной почты (при наличии).</w:t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Информация, предусмотренная настоящим подпунктом, формируется автоматически при указании идентификационного номера налогоплательщика юридического лица в соответствии со свидетельством о постановке на учет в налоговом органе;</w:t>
      </w:r>
    </w:p>
    <w:p w:rsidR="00274A0D" w:rsidRPr="00274A0D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з) информация о физическом лице, подавшем жалобу (в случае подачи жалобы физическим лицом), в том числе:</w:t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фамилия, имя и отчество (при наличии) на русском языке (для иностранных граждан данные сведения дополнительно могут указываться с использованием букв латинского алфавита);</w:t>
      </w:r>
      <w:proofErr w:type="gramEnd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местонахождении (месте пребывания иностранного гражданина) (при наличии):</w:t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субъекта Российской Федерации и кодовое обозначение субъекта Российской Федерации в соответствии с федеративным устройством Российской Федерации, определенным </w:t>
      </w:r>
      <w:hyperlink r:id="rId34" w:anchor="/document/99/9004937/XA00MF02O6/" w:history="1">
        <w:r w:rsidRPr="008B51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65 Конституции Российской Федерации</w:t>
        </w:r>
      </w:hyperlink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почтовый индекс места жительства (при наличии);</w:t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тип населенного пункта, наименование населенного пункта, код населенного пункта в соответствии с Общероссийским классификатором территорий муниципальных образований;</w:t>
      </w:r>
      <w:proofErr w:type="gramEnd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и наименование элемента планировочной структуры (квартал, микрорайон, иные) (при наличии);</w:t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тип и наименование объекта улично-дорожной сети (улица, проспект, шоссе, переулок, проезд, набережная, площадь, иные) (при наличии);</w:t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тип и цифровое или буквенно-цифровое обозначение объекта адресации (дом, владение, иные, в том числе корпус, строение, квартира, офис) (при наличии);</w:t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номера телефонов (при наличии);</w:t>
      </w:r>
      <w:proofErr w:type="gramEnd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 электронной почты (при наличии);</w:t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информация о месте жительства иностранного гражданина в стране его регистрации (при наличии):</w:t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страна регистрации иностранного гражданина и код страны регистрации иностранного гражданина в соответствии с Общероссийским классификатором стран мира;</w:t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почтовый индекс;</w:t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тип населенного пункта, наименование населенного пункта;</w:t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тип и наименование элемента планировочной структуры (квартал, микрорайон, иные) (при наличии);</w:t>
      </w:r>
      <w:proofErr w:type="gramEnd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и наименование объекта улично-дорожной сети (улица, проспект, шоссе, переулок, проезд, набережная, площадь, иные) (при наличии);</w:t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тип и цифровое или буквенно-цифровое обозначение объекта адресации (дом, владение, иные, в том числе корпус, строение, квартира, офис) (при наличии);</w:t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номера телефонов;</w:t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адреса электронной почты;</w:t>
      </w:r>
      <w:proofErr w:type="gramEnd"/>
    </w:p>
    <w:p w:rsidR="00274A0D" w:rsidRPr="00274A0D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и) информация о субъекте (субъектах) контроля:</w:t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полное наименование в соответствии со сведениями Единого государственного реестра юридических лиц (за исключением физических лиц);</w:t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сокращенное наименование в соответствии со сведениями Единого государственного реестра юридических лиц при его наличии (за исключением физических лиц);</w:t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код организационно-правовой формы в соответствии с Общероссийским классификатором организационно-правовых форм (за исключением физических лиц);</w:t>
      </w:r>
      <w:proofErr w:type="gramEnd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идентификационный номер налогоплательщика в соответствии со свидетельством о постановке на учет в налоговом органе;</w:t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код причины и дата постановки на учет в налоговом органе в соответствии со свидетельством о постановке на учет в налоговом органе;</w:t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код по Общероссийскому классификатору предприятий и организаций (за исключением физических лиц);</w:t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местонахождении:</w:t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субъекта Российской Федерации в соответствии с федеративным устройством Российской Федерации, определенным </w:t>
      </w:r>
      <w:hyperlink r:id="rId35" w:anchor="/document/99/9004937/XA00MF02O6/" w:history="1">
        <w:r w:rsidRPr="008B51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65 Конституции Российской Федерации</w:t>
        </w:r>
      </w:hyperlink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соответствующее кодовое обозначение субъекта Российской Федерации;</w:t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почтовый индекс местонахождения;</w:t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тип населенного пункта, наименование населенного пункта, код населенного пункта в </w:t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соответствии с Общероссийским классификатором территорий муниципальных образований;</w:t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тип и наименование элемента планировочной структуры (квартал, микрорайон, иные) (при наличии);</w:t>
      </w:r>
      <w:proofErr w:type="gramEnd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и наименование объекта улично-дорожной сети (улица, проспект, шоссе, переулок, проезд, набережная, площадь, иные) (при наличии);</w:t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тип и цифровое или буквенно-цифровое обозначение объекта адресации (дом, владение, иные, в том числе корпус, строение, квартира, офис) (при наличии);</w:t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номера телефонов (при наличии);</w:t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адреса электронной почты (при наличии).</w:t>
      </w:r>
      <w:proofErr w:type="gramEnd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Информация, предусмотренная настоящим подпунктом, формируется автоматически при указании идентификационного номера налогоплательщика субъекта контроля в соответствии со свидетельством о постановке на учет в налоговом органе;</w:t>
      </w:r>
    </w:p>
    <w:p w:rsidR="00274A0D" w:rsidRPr="00274A0D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к) информация о закупке:</w:t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номер извещения (при наличии);</w:t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наименование закупки;</w:t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наименование лота (лотов);</w:t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идентификационный код закупки;</w:t>
      </w:r>
    </w:p>
    <w:p w:rsidR="00274A0D" w:rsidRPr="00274A0D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л) информация об отзыве жалобы:</w:t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поступления информации об отзыве жалобы в формате ДД.ММ</w:t>
      </w:r>
      <w:proofErr w:type="gramStart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ГГГ;</w:t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текст отзыва;</w:t>
      </w:r>
    </w:p>
    <w:p w:rsidR="00274A0D" w:rsidRPr="00274A0D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м) информация о решении о возвращении жалобы без рассмотрения:</w:t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причина возвращения жалобы в соответствии с </w:t>
      </w:r>
      <w:hyperlink r:id="rId36" w:anchor="/document/99/499011838/XA00MJC2O6/" w:history="1">
        <w:r w:rsidRPr="008B51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11 статьи 105 Федерального закона</w:t>
        </w:r>
      </w:hyperlink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текст решения контрольного органа в сфере закупок о возвращении жалобы и (или) его электронный образ;</w:t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принятия и номер (при наличии) решения контрольного органа в сфере закупок о возвращении жалобы в формате ДД.ММ</w:t>
      </w:r>
      <w:proofErr w:type="gramStart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ГГГ;</w:t>
      </w:r>
    </w:p>
    <w:p w:rsidR="00274A0D" w:rsidRPr="00274A0D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н) информация об уведомлении о передаче жалобы по принадлежности (подведомственности), в том числе:</w:t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причина передачи по принадлежности (подведомственности);</w:t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наименование органа контроля, в который передается жалоба;</w:t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номер и дата принятия уведомления о передаче по принадлежности (подведомственности) в формате ДД.ММ</w:t>
      </w:r>
      <w:proofErr w:type="gramStart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ГГГ;</w:t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текст уведомления о передаче по принадлежности (подведомственности) и (или) его электронный образ.</w:t>
      </w:r>
    </w:p>
    <w:p w:rsidR="00274A0D" w:rsidRPr="00274A0D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При формировании сведений о проведении </w:t>
      </w:r>
      <w:proofErr w:type="gramStart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внеплановой</w:t>
      </w:r>
      <w:proofErr w:type="gramEnd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проверки, предусмотренных </w:t>
      </w:r>
      <w:hyperlink r:id="rId37" w:anchor="/document/99/420312888/XA00M7C2MK/" w:tgtFrame="_self" w:history="1">
        <w:r w:rsidRPr="008B51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12 настоящих Правил</w:t>
        </w:r>
      </w:hyperlink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указывается следующая информация и документы:</w:t>
      </w:r>
    </w:p>
    <w:p w:rsidR="00274A0D" w:rsidRPr="00274A0D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основание для проведения внеплановой проверки в соответствии </w:t>
      </w:r>
      <w:hyperlink r:id="rId38" w:anchor="/document/99/499011838/XA00MGU2NF/" w:history="1">
        <w:r w:rsidRPr="008B51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15 статьи 99 Федерального закона</w:t>
        </w:r>
      </w:hyperlink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другими нормативными правовыми актами;</w:t>
      </w:r>
    </w:p>
    <w:p w:rsidR="00274A0D" w:rsidRPr="00274A0D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номер и дата принятия уведомления о проведении внеплановой проверки в формате ДД.ММ</w:t>
      </w:r>
      <w:proofErr w:type="gramStart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ГГГ;</w:t>
      </w:r>
    </w:p>
    <w:p w:rsidR="00274A0D" w:rsidRPr="00274A0D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текст уведомления о проведении </w:t>
      </w:r>
      <w:proofErr w:type="gramStart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внеплановой</w:t>
      </w:r>
      <w:proofErr w:type="gramEnd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проверки (при наличии) и (или) его электронный образ;</w:t>
      </w:r>
    </w:p>
    <w:p w:rsidR="00274A0D" w:rsidRPr="00274A0D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номер и дата принятия приказа (распоряжения) о проведении внеплановой проверки в формате ДД.ММ</w:t>
      </w:r>
      <w:proofErr w:type="gramStart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ГГГ (при наличии);</w:t>
      </w:r>
    </w:p>
    <w:p w:rsidR="00274A0D" w:rsidRPr="00274A0D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д) те</w:t>
      </w:r>
      <w:proofErr w:type="gramStart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пр</w:t>
      </w:r>
      <w:proofErr w:type="gramEnd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иказа (распоряжения) (при наличии) и (или) его электронный образ;</w:t>
      </w:r>
    </w:p>
    <w:p w:rsidR="00274A0D" w:rsidRPr="00274A0D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информация о месте проведения </w:t>
      </w:r>
      <w:proofErr w:type="gramStart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внеплановой</w:t>
      </w:r>
      <w:proofErr w:type="gramEnd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проверки, предусмотренная </w:t>
      </w:r>
      <w:hyperlink r:id="rId39" w:anchor="/document/99/420312888/XA00MB62ND/" w:tgtFrame="_self" w:history="1">
        <w:r w:rsidRPr="008B51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подпунктом "е" пункта 12 настоящих Правил</w:t>
        </w:r>
      </w:hyperlink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74A0D" w:rsidRPr="00274A0D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ж) дата и время проведения внеплановой проверки в формате ДД.ММ</w:t>
      </w:r>
      <w:proofErr w:type="gramStart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ГГГ;</w:t>
      </w:r>
    </w:p>
    <w:p w:rsidR="00274A0D" w:rsidRPr="00274A0D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текст об основании для проведения внеплановой проверки, а также информация о лице, направившем такую информацию, предусмотренная </w:t>
      </w:r>
      <w:hyperlink r:id="rId40" w:anchor="/document/99/420312888/XA00MBI2ND/" w:tgtFrame="_self" w:history="1">
        <w:r w:rsidRPr="008B51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подпунктами "ж"</w:t>
        </w:r>
      </w:hyperlink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41" w:anchor="/document/99/420312888/XA00M2M2MA/" w:tgtFrame="_self" w:history="1">
        <w:r w:rsidRPr="008B51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"з" пункта 25 настоящих Правил</w:t>
        </w:r>
      </w:hyperlink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, и (или) электронный образ такой информации;</w:t>
      </w:r>
    </w:p>
    <w:p w:rsidR="00274A0D" w:rsidRPr="00274A0D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и) дата поступления информации об основании для проведения внеплановой проверки в формате ДД.ММ</w:t>
      </w:r>
      <w:proofErr w:type="gramStart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ГГГ с указанием номера реестровой записи, сформированной органом контроля, передающим информацию по подведомственности, при ее поступлении (в случае передачи информации).</w:t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случае если внеплановая проверка проводится по основанию, предусмотренному </w:t>
      </w:r>
      <w:hyperlink r:id="rId42" w:anchor="/document/99/420312888/XA00MBO2NG/" w:tgtFrame="_self" w:history="1">
        <w:r w:rsidRPr="008B51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подпунктом "ж" пункта 12 настоящих Правил</w:t>
        </w:r>
      </w:hyperlink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также указывается номер реестровой записи, сформированной органом контроля в отношении проверки, по результатам которой выдано предписание (представление);</w:t>
      </w:r>
    </w:p>
    <w:p w:rsidR="00274A0D" w:rsidRPr="00274A0D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к) наименование вида </w:t>
      </w:r>
      <w:proofErr w:type="gramStart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внеплановой</w:t>
      </w:r>
      <w:proofErr w:type="gramEnd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проверки (при наличии);</w:t>
      </w:r>
    </w:p>
    <w:p w:rsidR="00274A0D" w:rsidRPr="00274A0D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л) предмет проверки, в том числе информация о закупке (закупках), предусмотренная </w:t>
      </w:r>
      <w:hyperlink r:id="rId43" w:anchor="/document/99/420312888/XA00M3Q2MG/" w:tgtFrame="_self" w:history="1">
        <w:r w:rsidRPr="008B51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подпунктом "к" пункта 25 настоящих Правил</w:t>
        </w:r>
      </w:hyperlink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74A0D" w:rsidRPr="00274A0D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м) информация, предусмотренная </w:t>
      </w:r>
      <w:hyperlink r:id="rId44" w:anchor="/document/99/420312888/XA00M382MD/" w:tgtFrame="_self" w:history="1">
        <w:r w:rsidRPr="008B51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подпунктом "и" пункта 25 настоящих Правил</w:t>
        </w:r>
      </w:hyperlink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74A0D" w:rsidRPr="00274A0D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н) информация об </w:t>
      </w:r>
      <w:proofErr w:type="gramStart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уведомлении</w:t>
      </w:r>
      <w:proofErr w:type="gramEnd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передаче информации о нарушении законодательных и иных нормативных правовых актов о контрактной системе в сфере закупок по принадлежности (подведомственности):</w:t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причина передачи информации по принадлежности (подведомственности);</w:t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наименование органа контроля, в который передается поступившая информация о нарушении законодательных и иных нормативных правовых актов о контрактной системе в сфере закупок;</w:t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номер и дата принятия уведомления о передаче информации по принадлежности (подведомственности) в формате ДД.ММ</w:t>
      </w:r>
      <w:proofErr w:type="gramStart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ГГГ;</w:t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текст уведомления о передаче информации по принадлежности (подведомственности) и (или) его электронный образ.</w:t>
      </w:r>
    </w:p>
    <w:p w:rsidR="00274A0D" w:rsidRPr="00274A0D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При формировании сведений о проведении </w:t>
      </w:r>
      <w:proofErr w:type="gramStart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плановой</w:t>
      </w:r>
      <w:proofErr w:type="gramEnd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проверки, предусмотренных </w:t>
      </w:r>
      <w:hyperlink r:id="rId45" w:anchor="/document/99/420312888/XA00M2S2MD/" w:tgtFrame="_self" w:history="1">
        <w:r w:rsidRPr="008B51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13 настоящих Правил</w:t>
        </w:r>
      </w:hyperlink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указывается следующая информация:</w:t>
      </w:r>
    </w:p>
    <w:p w:rsidR="00274A0D" w:rsidRPr="00274A0D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номер и дата приказа (распоряжения) о проведении плановой проверки в формате ДД.ММ</w:t>
      </w:r>
      <w:proofErr w:type="gramStart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ГГГ;</w:t>
      </w:r>
    </w:p>
    <w:p w:rsidR="00274A0D" w:rsidRPr="00274A0D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те</w:t>
      </w:r>
      <w:proofErr w:type="gramStart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пр</w:t>
      </w:r>
      <w:proofErr w:type="gramEnd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иказа (распоряжения) и (или) его электронный образ;</w:t>
      </w:r>
    </w:p>
    <w:p w:rsidR="00274A0D" w:rsidRPr="00274A0D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номер и дата уведомления о проведении плановой проверки в формате ДД.ММ</w:t>
      </w:r>
      <w:proofErr w:type="gramStart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ГГГ (при наличии);</w:t>
      </w:r>
    </w:p>
    <w:p w:rsidR="00274A0D" w:rsidRPr="00274A0D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текст уведомления о проведении </w:t>
      </w:r>
      <w:proofErr w:type="gramStart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плановой</w:t>
      </w:r>
      <w:proofErr w:type="gramEnd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проверки (при наличии) и (или) его электронный образ;</w:t>
      </w:r>
    </w:p>
    <w:p w:rsidR="00274A0D" w:rsidRPr="00274A0D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предмет проверки, в том числе проверяемый период в формате с ДД.ММ</w:t>
      </w:r>
      <w:proofErr w:type="gramStart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ГГГ по ДД.ММ.ГГГГ;</w:t>
      </w:r>
    </w:p>
    <w:p w:rsidR="00274A0D" w:rsidRPr="00274A0D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информация, предусмотренная </w:t>
      </w:r>
      <w:hyperlink r:id="rId46" w:anchor="/document/99/420312888/XA00M382MD/" w:tgtFrame="_self" w:history="1">
        <w:r w:rsidRPr="008B51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подпунктом "и" пункта 25 настоящих Правил</w:t>
        </w:r>
      </w:hyperlink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вид проверки (при наличии).</w:t>
      </w:r>
    </w:p>
    <w:p w:rsidR="00274A0D" w:rsidRPr="00274A0D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При </w:t>
      </w:r>
      <w:proofErr w:type="gramStart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формировании</w:t>
      </w:r>
      <w:proofErr w:type="gramEnd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сведений о результатах рассмотрения жалобы, проведения плановых и внеплановых проверок, предусмотренных </w:t>
      </w:r>
      <w:hyperlink r:id="rId47" w:anchor="/document/99/420312888/XA00MA62N9/" w:tgtFrame="_self" w:history="1">
        <w:r w:rsidRPr="008B51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подпунктом "г" пункта 10 настоящих Правил</w:t>
        </w:r>
      </w:hyperlink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указывается следующая информация:</w:t>
      </w:r>
    </w:p>
    <w:p w:rsidR="00274A0D" w:rsidRPr="00274A0D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результат рассмотрения жалобы (в случае размещения сведений о результате рассмотрения жалобы) в одном из следующих форматов:</w:t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"признана обоснованной";</w:t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"признана обоснованной в части" (с указанием в какой части жалоба признана обоснованной);</w:t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"признана необоснованной";</w:t>
      </w:r>
    </w:p>
    <w:p w:rsidR="00274A0D" w:rsidRPr="00274A0D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результат проведения проверки;</w:t>
      </w:r>
    </w:p>
    <w:p w:rsidR="00274A0D" w:rsidRPr="00274A0D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информация о выдаче предписания: </w:t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"предписание выдано"; </w:t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"предписание не выдано";</w:t>
      </w:r>
    </w:p>
    <w:p w:rsidR="00274A0D" w:rsidRPr="00274A0D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номер и дата решения (предписания), иного акта в формате ДД.ММ</w:t>
      </w:r>
      <w:proofErr w:type="gramStart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ГГГ;</w:t>
      </w:r>
    </w:p>
    <w:p w:rsidR="00274A0D" w:rsidRPr="00274A0D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д) текст решения (предписания), иного акта.</w:t>
      </w:r>
    </w:p>
    <w:p w:rsidR="00274A0D" w:rsidRPr="00274A0D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29. В реестр включается следующая информация о судебных актах, принятых в связи с обжалованием решений органов контроля, выданных ими предписаний, а также иных принятых ненормативных правовых актов по результатам рассмотрения жалобы, проведения плановых и внеплановых проверок:</w:t>
      </w:r>
    </w:p>
    <w:p w:rsidR="00274A0D" w:rsidRPr="00274A0D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номер и дата судебного акта в формате ДД.ММ</w:t>
      </w:r>
      <w:proofErr w:type="gramStart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ГГГ, принятого в отношении решения, предписания, иного принятого органом контроля документа;</w:t>
      </w:r>
    </w:p>
    <w:p w:rsidR="00274A0D" w:rsidRPr="00274A0D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наименование судебного органа;</w:t>
      </w:r>
    </w:p>
    <w:p w:rsidR="00274A0D" w:rsidRPr="00274A0D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текущий статус решения, предписания, иного принятого органом контроля ненормативного правового акта на основании вступившего в законную силу судебного акта в формате "решение, предписание, иной принятый органом контроля ненормативный правовой акт отменено", "решение, предписание, иной принятый органом контроля ненормативный правовой акт отменено в части" (с указанием, в какой части судебным актом отменено решение, предписание, или иной принятый органом контроля ненормативный</w:t>
      </w:r>
      <w:proofErr w:type="gramEnd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правовой акт), "решение, предписание, иной принятый органом контроля ненормативный правовой акт оставлено в силе".</w:t>
      </w:r>
    </w:p>
    <w:p w:rsidR="00274A0D" w:rsidRPr="00274A0D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</w:t>
      </w:r>
      <w:proofErr w:type="gramStart"/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формировании информации о нарушении органами внутреннего государственного (муниципального) финансового контроля, государственным органом (должностным лицом) исполнительной власти субъекта Российской Федерации (местной администрации) законодательных и иных нормативных правовых актов о контрактной системе в сфере закупок, наряду со сведениями, предусмотренными </w:t>
      </w:r>
      <w:hyperlink r:id="rId48" w:anchor="/document/99/420312888/XA00M7Q2N3/" w:tgtFrame="_self" w:history="1">
        <w:r w:rsidRPr="008B51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26 настоящих Правил</w:t>
        </w:r>
      </w:hyperlink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указываются следующие сведения:</w:t>
      </w:r>
      <w:proofErr w:type="gramEnd"/>
    </w:p>
    <w:p w:rsidR="00274A0D" w:rsidRPr="00274A0D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наименование органа государственного (муниципального) финансового контроля, являющегося органом (должностным лицом) исполнительной власти субъекта Российской Федерации (местной администрации), действия которого обжалуются;</w:t>
      </w:r>
    </w:p>
    <w:p w:rsidR="00274A0D" w:rsidRPr="00274A0D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номер реестровой записи, сформированной органом государственного (муниципального) финансового контроля, являющимся органом (должностным лицом) исполнительной власти субъекта Российской Федерации (местной администрации), в отношении проверки (в случае если предметом обжалования является решение (предписание), вынесенное по результатам проведения проверки);</w:t>
      </w:r>
    </w:p>
    <w:p w:rsidR="00274A0D" w:rsidRPr="00274A0D" w:rsidRDefault="00274A0D" w:rsidP="00274A0D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информация, предусмотренная </w:t>
      </w:r>
      <w:hyperlink r:id="rId49" w:anchor="/document/99/420312888/XA00M462MG/" w:tgtFrame="_self" w:history="1">
        <w:r w:rsidRPr="008B51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28 настоящих Правил</w:t>
        </w:r>
      </w:hyperlink>
      <w:r w:rsidRPr="00274A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73F5" w:rsidRPr="00274A0D" w:rsidRDefault="003273F5" w:rsidP="00274A0D">
      <w:pPr>
        <w:rPr>
          <w:rFonts w:ascii="Times New Roman" w:hAnsi="Times New Roman" w:cs="Times New Roman"/>
          <w:sz w:val="24"/>
          <w:szCs w:val="24"/>
        </w:rPr>
      </w:pPr>
    </w:p>
    <w:sectPr w:rsidR="003273F5" w:rsidRPr="00274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A0D"/>
    <w:rsid w:val="00274A0D"/>
    <w:rsid w:val="003273F5"/>
    <w:rsid w:val="008B5152"/>
    <w:rsid w:val="00D4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A0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74A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A0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74A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6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sfinansy.ru/" TargetMode="External"/><Relationship Id="rId18" Type="http://schemas.openxmlformats.org/officeDocument/2006/relationships/hyperlink" Target="https://www.gosfinansy.ru/" TargetMode="External"/><Relationship Id="rId26" Type="http://schemas.openxmlformats.org/officeDocument/2006/relationships/hyperlink" Target="https://www.gosfinansy.ru/" TargetMode="External"/><Relationship Id="rId39" Type="http://schemas.openxmlformats.org/officeDocument/2006/relationships/hyperlink" Target="https://www.gosfinansy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sfinansy.ru/" TargetMode="External"/><Relationship Id="rId34" Type="http://schemas.openxmlformats.org/officeDocument/2006/relationships/hyperlink" Target="https://www.gosfinansy.ru/" TargetMode="External"/><Relationship Id="rId42" Type="http://schemas.openxmlformats.org/officeDocument/2006/relationships/hyperlink" Target="https://www.gosfinansy.ru/" TargetMode="External"/><Relationship Id="rId47" Type="http://schemas.openxmlformats.org/officeDocument/2006/relationships/hyperlink" Target="https://www.gosfinansy.ru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www.gosfinansy.ru/" TargetMode="External"/><Relationship Id="rId12" Type="http://schemas.openxmlformats.org/officeDocument/2006/relationships/hyperlink" Target="https://www.gosfinansy.ru/" TargetMode="External"/><Relationship Id="rId17" Type="http://schemas.openxmlformats.org/officeDocument/2006/relationships/hyperlink" Target="https://www.gosfinansy.ru/" TargetMode="External"/><Relationship Id="rId25" Type="http://schemas.openxmlformats.org/officeDocument/2006/relationships/hyperlink" Target="https://www.gosfinansy.ru/" TargetMode="External"/><Relationship Id="rId33" Type="http://schemas.openxmlformats.org/officeDocument/2006/relationships/hyperlink" Target="https://www.gosfinansy.ru/" TargetMode="External"/><Relationship Id="rId38" Type="http://schemas.openxmlformats.org/officeDocument/2006/relationships/hyperlink" Target="https://www.gosfinansy.ru/" TargetMode="External"/><Relationship Id="rId46" Type="http://schemas.openxmlformats.org/officeDocument/2006/relationships/hyperlink" Target="https://www.gosfinansy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gosfinansy.ru/" TargetMode="External"/><Relationship Id="rId20" Type="http://schemas.openxmlformats.org/officeDocument/2006/relationships/hyperlink" Target="https://www.gosfinansy.ru/" TargetMode="External"/><Relationship Id="rId29" Type="http://schemas.openxmlformats.org/officeDocument/2006/relationships/hyperlink" Target="https://www.gosfinansy.ru/" TargetMode="External"/><Relationship Id="rId41" Type="http://schemas.openxmlformats.org/officeDocument/2006/relationships/hyperlink" Target="https://www.gosfinansy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sfinansy.ru/" TargetMode="External"/><Relationship Id="rId11" Type="http://schemas.openxmlformats.org/officeDocument/2006/relationships/hyperlink" Target="https://www.gosfinansy.ru/" TargetMode="External"/><Relationship Id="rId24" Type="http://schemas.openxmlformats.org/officeDocument/2006/relationships/hyperlink" Target="https://www.gosfinansy.ru/" TargetMode="External"/><Relationship Id="rId32" Type="http://schemas.openxmlformats.org/officeDocument/2006/relationships/hyperlink" Target="https://www.gosfinansy.ru/" TargetMode="External"/><Relationship Id="rId37" Type="http://schemas.openxmlformats.org/officeDocument/2006/relationships/hyperlink" Target="https://www.gosfinansy.ru/" TargetMode="External"/><Relationship Id="rId40" Type="http://schemas.openxmlformats.org/officeDocument/2006/relationships/hyperlink" Target="https://www.gosfinansy.ru/" TargetMode="External"/><Relationship Id="rId45" Type="http://schemas.openxmlformats.org/officeDocument/2006/relationships/hyperlink" Target="https://www.gosfinansy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gosfinansy.ru/" TargetMode="External"/><Relationship Id="rId23" Type="http://schemas.openxmlformats.org/officeDocument/2006/relationships/hyperlink" Target="https://www.gosfinansy.ru/" TargetMode="External"/><Relationship Id="rId28" Type="http://schemas.openxmlformats.org/officeDocument/2006/relationships/hyperlink" Target="https://www.gosfinansy.ru/" TargetMode="External"/><Relationship Id="rId36" Type="http://schemas.openxmlformats.org/officeDocument/2006/relationships/hyperlink" Target="https://www.gosfinansy.ru/" TargetMode="External"/><Relationship Id="rId49" Type="http://schemas.openxmlformats.org/officeDocument/2006/relationships/hyperlink" Target="https://www.gosfinansy.ru/" TargetMode="External"/><Relationship Id="rId10" Type="http://schemas.openxmlformats.org/officeDocument/2006/relationships/hyperlink" Target="https://www.gosfinansy.ru/" TargetMode="External"/><Relationship Id="rId19" Type="http://schemas.openxmlformats.org/officeDocument/2006/relationships/hyperlink" Target="https://www.gosfinansy.ru/" TargetMode="External"/><Relationship Id="rId31" Type="http://schemas.openxmlformats.org/officeDocument/2006/relationships/hyperlink" Target="https://www.gosfinansy.ru/" TargetMode="External"/><Relationship Id="rId44" Type="http://schemas.openxmlformats.org/officeDocument/2006/relationships/hyperlink" Target="https://www.gosfinans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finansy.ru/" TargetMode="External"/><Relationship Id="rId14" Type="http://schemas.openxmlformats.org/officeDocument/2006/relationships/hyperlink" Target="https://www.gosfinansy.ru/" TargetMode="External"/><Relationship Id="rId22" Type="http://schemas.openxmlformats.org/officeDocument/2006/relationships/hyperlink" Target="https://www.gosfinansy.ru/" TargetMode="External"/><Relationship Id="rId27" Type="http://schemas.openxmlformats.org/officeDocument/2006/relationships/hyperlink" Target="https://www.gosfinansy.ru/" TargetMode="External"/><Relationship Id="rId30" Type="http://schemas.openxmlformats.org/officeDocument/2006/relationships/hyperlink" Target="https://www.gosfinansy.ru/" TargetMode="External"/><Relationship Id="rId35" Type="http://schemas.openxmlformats.org/officeDocument/2006/relationships/hyperlink" Target="https://www.gosfinansy.ru/" TargetMode="External"/><Relationship Id="rId43" Type="http://schemas.openxmlformats.org/officeDocument/2006/relationships/hyperlink" Target="https://www.gosfinansy.ru/" TargetMode="External"/><Relationship Id="rId48" Type="http://schemas.openxmlformats.org/officeDocument/2006/relationships/hyperlink" Target="https://www.gosfinansy.ru/" TargetMode="External"/><Relationship Id="rId8" Type="http://schemas.openxmlformats.org/officeDocument/2006/relationships/hyperlink" Target="https://www.gosfinansy.ru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4775</Words>
  <Characters>27224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DEPO</Company>
  <LinksUpToDate>false</LinksUpToDate>
  <CharactersWithSpaces>31936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DEPO</cp:lastModifiedBy>
  <cp:revision>2</cp:revision>
  <cp:lastPrinted>2016-06-30T05:31:00Z</cp:lastPrinted>
  <dcterms:created xsi:type="dcterms:W3CDTF">2016-06-30T05:31:00Z</dcterms:created>
  <dcterms:modified xsi:type="dcterms:W3CDTF">2016-06-30T05:31:00Z</dcterms:modified>
</cp:coreProperties>
</file>