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F98" w:rsidRDefault="00800AEC" w:rsidP="00D35F9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E947FB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="00D35F98">
        <w:rPr>
          <w:noProof/>
          <w:sz w:val="28"/>
          <w:szCs w:val="28"/>
        </w:rPr>
        <w:drawing>
          <wp:inline distT="0" distB="0" distL="0" distR="0" wp14:anchorId="7EAF086B" wp14:editId="63D6C159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005" w:rsidRPr="004D7673" w:rsidRDefault="005B0005" w:rsidP="00D35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ИСТОМИНСКОГО СЕЛЬСКОГО ПОСЕЛЕНИЯ</w:t>
      </w:r>
    </w:p>
    <w:p w:rsidR="005B0005" w:rsidRPr="004D7673" w:rsidRDefault="005B0005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bCs/>
          <w:sz w:val="26"/>
          <w:szCs w:val="26"/>
        </w:rPr>
        <w:t>АКСАЙСКОГО РАЙОНА РОСТОВСКОЙ ОБЛАСТИ</w:t>
      </w:r>
    </w:p>
    <w:p w:rsidR="005B0005" w:rsidRPr="004D7673" w:rsidRDefault="005B0005" w:rsidP="005B000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0005" w:rsidRPr="004D7673" w:rsidRDefault="005B0005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</w:t>
      </w:r>
    </w:p>
    <w:p w:rsidR="005B0005" w:rsidRPr="004D7673" w:rsidRDefault="005B0005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0005" w:rsidRPr="004D7673" w:rsidRDefault="005B0005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0005" w:rsidRPr="004D7673" w:rsidRDefault="005B0005" w:rsidP="005B0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AE5463" w:rsidRPr="004D767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4D7673">
        <w:rPr>
          <w:rFonts w:ascii="Times New Roman" w:eastAsia="Times New Roman" w:hAnsi="Times New Roman" w:cs="Times New Roman"/>
          <w:bCs/>
          <w:sz w:val="26"/>
          <w:szCs w:val="26"/>
        </w:rPr>
        <w:t>0. 0</w:t>
      </w:r>
      <w:r w:rsidR="00AE5463" w:rsidRPr="004D7673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4D7673">
        <w:rPr>
          <w:rFonts w:ascii="Times New Roman" w:eastAsia="Times New Roman" w:hAnsi="Times New Roman" w:cs="Times New Roman"/>
          <w:bCs/>
          <w:sz w:val="26"/>
          <w:szCs w:val="26"/>
        </w:rPr>
        <w:t>. 201</w:t>
      </w:r>
      <w:r w:rsidR="00541705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4D7673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</w:t>
      </w:r>
      <w:r w:rsidRPr="004D767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4D7673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  х. Островского</w:t>
      </w:r>
      <w:r w:rsidRPr="004D767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4D767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4D7673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№ </w:t>
      </w:r>
      <w:r w:rsidR="00AE5463" w:rsidRPr="004D7673">
        <w:rPr>
          <w:rFonts w:ascii="Times New Roman" w:eastAsia="Times New Roman" w:hAnsi="Times New Roman" w:cs="Times New Roman"/>
          <w:bCs/>
          <w:sz w:val="26"/>
          <w:szCs w:val="26"/>
        </w:rPr>
        <w:t>16</w:t>
      </w:r>
      <w:r w:rsidR="00FB1ED4" w:rsidRPr="004D7673">
        <w:rPr>
          <w:rFonts w:ascii="Times New Roman" w:eastAsia="Times New Roman" w:hAnsi="Times New Roman" w:cs="Times New Roman"/>
          <w:bCs/>
          <w:sz w:val="26"/>
          <w:szCs w:val="26"/>
        </w:rPr>
        <w:t>2</w:t>
      </w:r>
    </w:p>
    <w:p w:rsidR="006B3D45" w:rsidRPr="004D7673" w:rsidRDefault="006B3D45" w:rsidP="008B05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B1ED4" w:rsidRPr="004D7673" w:rsidRDefault="00E01747" w:rsidP="00FB1E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О внесении изменений в постановление№129 от 20.06.2018 г.</w:t>
      </w:r>
      <w:r w:rsidR="00FB1ED4" w:rsidRPr="004D767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"</w:t>
      </w:r>
      <w:r w:rsidRPr="004D767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="00FB1ED4" w:rsidRPr="004D767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Об утверждении </w:t>
      </w:r>
      <w:r w:rsidRPr="004D767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порядка</w:t>
      </w:r>
      <w:r w:rsidR="00FB1ED4" w:rsidRPr="004D767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разработки и утверждения бюджетного прогноза </w:t>
      </w:r>
      <w:r w:rsidRPr="004D767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Истоминского сельского поселения</w:t>
      </w:r>
      <w:r w:rsidR="00FB1ED4" w:rsidRPr="004D767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на долгосрочный период"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4D7673">
          <w:rPr>
            <w:rFonts w:ascii="Times New Roman" w:eastAsia="Times New Roman" w:hAnsi="Times New Roman" w:cs="Times New Roman"/>
            <w:sz w:val="26"/>
            <w:szCs w:val="26"/>
          </w:rPr>
          <w:t>статьей 170.1</w:t>
        </w:r>
      </w:hyperlink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 " в целях обеспечения долгосрочного бюджетного планирования в Истоминском  сельском поселении, Администрация  Истоминского сельского поселения</w:t>
      </w:r>
    </w:p>
    <w:p w:rsidR="004D7673" w:rsidRPr="004D7673" w:rsidRDefault="004D7673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1.  Внести изменения в Порядок разработки и утверждения бюджетного прогноза Истоминского сельского поселения на долгосрочный период согласно </w:t>
      </w:r>
      <w:hyperlink w:anchor="sub_1000" w:history="1">
        <w:r w:rsidRPr="004D7673">
          <w:rPr>
            <w:rFonts w:ascii="Times New Roman" w:eastAsia="Times New Roman" w:hAnsi="Times New Roman" w:cs="Times New Roman"/>
            <w:sz w:val="26"/>
            <w:szCs w:val="26"/>
          </w:rPr>
          <w:t>приложению</w:t>
        </w:r>
      </w:hyperlink>
      <w:r w:rsidRPr="004D7673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0"/>
    <w:p w:rsidR="00FB1ED4" w:rsidRPr="004D7673" w:rsidRDefault="00FB1ED4" w:rsidP="00FB1E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D7673">
        <w:rPr>
          <w:rFonts w:ascii="Times New Roman" w:hAnsi="Times New Roman" w:cs="Times New Roman"/>
          <w:sz w:val="26"/>
          <w:szCs w:val="26"/>
        </w:rPr>
        <w:t xml:space="preserve">           2. Настоящее постановление вступает в силу с момента подписания и распространяются на правоотношения с 01.01.2019 года</w:t>
      </w:r>
    </w:p>
    <w:p w:rsidR="00FB1ED4" w:rsidRPr="004D7673" w:rsidRDefault="00FB1ED4" w:rsidP="00FB1E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D7673">
        <w:rPr>
          <w:rFonts w:ascii="Times New Roman" w:hAnsi="Times New Roman" w:cs="Times New Roman"/>
          <w:sz w:val="26"/>
          <w:szCs w:val="26"/>
        </w:rPr>
        <w:t xml:space="preserve">          3.    Контроль исполнения настоящего постановления оставляю за собой. </w:t>
      </w:r>
    </w:p>
    <w:p w:rsidR="00FB1ED4" w:rsidRPr="004D7673" w:rsidRDefault="00FB1ED4" w:rsidP="00FB1E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D76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22"/>
        <w:gridCol w:w="3369"/>
      </w:tblGrid>
      <w:tr w:rsidR="00FB1ED4" w:rsidRPr="004D7673" w:rsidTr="003D4EA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FB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 Истоминского сельского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FB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О. А. Калинина</w:t>
            </w:r>
          </w:p>
        </w:tc>
      </w:tr>
    </w:tbl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>Постановление вносит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>сектор экономики и финансов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5A02" w:rsidRPr="004D7673" w:rsidRDefault="00D85A02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1000"/>
      <w:r w:rsidRPr="004D767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br/>
        <w:t xml:space="preserve">к </w:t>
      </w:r>
      <w:hyperlink w:anchor="sub_0" w:history="1">
        <w:r w:rsidRPr="004D7673">
          <w:rPr>
            <w:rFonts w:ascii="Times New Roman" w:eastAsia="Times New Roman" w:hAnsi="Times New Roman" w:cs="Times New Roman"/>
            <w:sz w:val="26"/>
            <w:szCs w:val="26"/>
          </w:rPr>
          <w:t>постановлению</w:t>
        </w:r>
      </w:hyperlink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>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br/>
        <w:t xml:space="preserve">от </w:t>
      </w:r>
      <w:r w:rsidR="00455182">
        <w:rPr>
          <w:rFonts w:ascii="Times New Roman" w:eastAsia="Times New Roman" w:hAnsi="Times New Roman" w:cs="Times New Roman"/>
          <w:sz w:val="26"/>
          <w:szCs w:val="26"/>
        </w:rPr>
        <w:t>30</w:t>
      </w:r>
      <w:bookmarkStart w:id="2" w:name="_GoBack"/>
      <w:bookmarkEnd w:id="2"/>
      <w:r w:rsidRPr="004D7673">
        <w:rPr>
          <w:rFonts w:ascii="Times New Roman" w:eastAsia="Times New Roman" w:hAnsi="Times New Roman" w:cs="Times New Roman"/>
          <w:sz w:val="26"/>
          <w:szCs w:val="26"/>
        </w:rPr>
        <w:t>.</w:t>
      </w:r>
      <w:r w:rsidR="00455182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5518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N </w:t>
      </w:r>
      <w:r w:rsidR="00455182">
        <w:rPr>
          <w:rFonts w:ascii="Times New Roman" w:eastAsia="Times New Roman" w:hAnsi="Times New Roman" w:cs="Times New Roman"/>
          <w:sz w:val="26"/>
          <w:szCs w:val="26"/>
        </w:rPr>
        <w:t>162</w:t>
      </w:r>
    </w:p>
    <w:bookmarkEnd w:id="1"/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</w:t>
      </w:r>
      <w:r w:rsidRPr="004D767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разработки и утверждения бюджетного прогноза Истоминского сельского поселения на долгосрочный период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sub_100"/>
      <w:r w:rsidRPr="004D7673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bookmarkEnd w:id="3"/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111"/>
      <w:r w:rsidRPr="004D7673">
        <w:rPr>
          <w:rFonts w:ascii="Times New Roman" w:eastAsia="Times New Roman" w:hAnsi="Times New Roman" w:cs="Times New Roman"/>
          <w:sz w:val="26"/>
          <w:szCs w:val="26"/>
        </w:rPr>
        <w:t>1.1. Настоящий Порядок определяет порядок разработки и утверждения, период действия, а также требования к составу и содержанию бюджетного прогноза Истоминского сельского поселения на долгосрочный период (далее - бюджетный прогноз).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112"/>
      <w:bookmarkEnd w:id="4"/>
      <w:r w:rsidRPr="004D7673">
        <w:rPr>
          <w:rFonts w:ascii="Times New Roman" w:eastAsia="Times New Roman" w:hAnsi="Times New Roman" w:cs="Times New Roman"/>
          <w:sz w:val="26"/>
          <w:szCs w:val="26"/>
        </w:rPr>
        <w:t>1.2. Бюджетный прогноз формируется в целях осуществления долгосрочного бюджетного планирования в Истоминского сельского поселения.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sub_200"/>
      <w:bookmarkEnd w:id="5"/>
      <w:r w:rsidRPr="004D7673">
        <w:rPr>
          <w:rFonts w:ascii="Times New Roman" w:eastAsia="Times New Roman" w:hAnsi="Times New Roman" w:cs="Times New Roman"/>
          <w:b/>
          <w:bCs/>
          <w:sz w:val="26"/>
          <w:szCs w:val="26"/>
        </w:rPr>
        <w:t>2. Разработка бюджетного прогноза, его утверждение и актуализация</w:t>
      </w:r>
    </w:p>
    <w:bookmarkEnd w:id="6"/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sub_201"/>
      <w:r w:rsidRPr="004D7673">
        <w:rPr>
          <w:rFonts w:ascii="Times New Roman" w:eastAsia="Times New Roman" w:hAnsi="Times New Roman" w:cs="Times New Roman"/>
          <w:sz w:val="26"/>
          <w:szCs w:val="26"/>
        </w:rPr>
        <w:t>2.1. Исполнительным органом</w:t>
      </w:r>
      <w:r w:rsidR="00F6647A" w:rsidRPr="004D7673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, осуществляющим организационное обеспечение и разработку бюджетного прогноза, является </w:t>
      </w:r>
      <w:r w:rsidR="00F6647A" w:rsidRPr="004D7673">
        <w:rPr>
          <w:rFonts w:ascii="Times New Roman" w:eastAsia="Times New Roman" w:hAnsi="Times New Roman" w:cs="Times New Roman"/>
          <w:sz w:val="26"/>
          <w:szCs w:val="26"/>
        </w:rPr>
        <w:t>Администрация 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7"/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2.2. Бюджетный прогноз разрабатывается каждые шесть лет на двенадцать лет и более на основе прогноза социально-экономического развития </w:t>
      </w:r>
      <w:r w:rsidR="00F6647A" w:rsidRPr="004D7673">
        <w:rPr>
          <w:rFonts w:ascii="Times New Roman" w:eastAsia="Times New Roman" w:hAnsi="Times New Roman" w:cs="Times New Roman"/>
          <w:sz w:val="26"/>
          <w:szCs w:val="26"/>
        </w:rPr>
        <w:t>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на соответствующий период (далее - долгосрочный прогноз), а также иных показателей социально-экономического развития </w:t>
      </w:r>
      <w:r w:rsidR="00F6647A" w:rsidRPr="004D7673">
        <w:rPr>
          <w:rFonts w:ascii="Times New Roman" w:eastAsia="Times New Roman" w:hAnsi="Times New Roman" w:cs="Times New Roman"/>
          <w:sz w:val="26"/>
          <w:szCs w:val="26"/>
        </w:rPr>
        <w:t>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203"/>
      <w:r w:rsidRPr="004D7673">
        <w:rPr>
          <w:rFonts w:ascii="Times New Roman" w:eastAsia="Times New Roman" w:hAnsi="Times New Roman" w:cs="Times New Roman"/>
          <w:sz w:val="26"/>
          <w:szCs w:val="26"/>
        </w:rPr>
        <w:t>2.3.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204"/>
      <w:bookmarkEnd w:id="8"/>
      <w:r w:rsidRPr="004D7673">
        <w:rPr>
          <w:rFonts w:ascii="Times New Roman" w:eastAsia="Times New Roman" w:hAnsi="Times New Roman" w:cs="Times New Roman"/>
          <w:sz w:val="26"/>
          <w:szCs w:val="26"/>
        </w:rPr>
        <w:t>2.4. Бюджетный прогноз может быть изменен с учетом изменения долгосрочного прогноза на соответствующий период и принятого областного закона об областном бюджете.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205"/>
      <w:bookmarkEnd w:id="9"/>
      <w:r w:rsidRPr="004D7673">
        <w:rPr>
          <w:rFonts w:ascii="Times New Roman" w:eastAsia="Times New Roman" w:hAnsi="Times New Roman" w:cs="Times New Roman"/>
          <w:sz w:val="26"/>
          <w:szCs w:val="26"/>
        </w:rPr>
        <w:t>2.5. Проект бюджетного прогноза (проект изменений бюджетного прогноза) формируется в сроки, определенные порядком подготовки проекта бюджета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, утверждаемым постановлением 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>Администрацией 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1ED4" w:rsidRPr="004D7673" w:rsidRDefault="00FB1ED4" w:rsidP="00D726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sub_206"/>
      <w:bookmarkEnd w:id="10"/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2.6. В целях формирования бюджетного прогноза (проекта изменений бюджетного прогноза) 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>сектор экономики и финансов Администрации Истоминского поселения формирует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параметры долгосрочного прогноза (изменения долгосрочного прогноза) с пояснительной запиской в сроки, определенные порядком подготовки проекта бюджета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, утверждаемым постановлением 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>Администрации Истоминского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1ED4" w:rsidRPr="004D7673" w:rsidRDefault="00FB1ED4" w:rsidP="00D726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207"/>
      <w:bookmarkEnd w:id="11"/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2.7. 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>Сектор экономики и финансов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Истоминского поселения 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>определяет вариант долгосрочного прогноза в качестве базового для целей долгосрочного бюджетного планирования.</w:t>
      </w:r>
    </w:p>
    <w:p w:rsidR="00FB1ED4" w:rsidRPr="004D7673" w:rsidRDefault="00FB1ED4" w:rsidP="00D726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208"/>
      <w:bookmarkEnd w:id="12"/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2.8. 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 xml:space="preserve">Сектор экономики и финансов Администрации Истоминского </w:t>
      </w:r>
      <w:r w:rsidR="00D85A02" w:rsidRPr="004D7673">
        <w:rPr>
          <w:rFonts w:ascii="Times New Roman" w:eastAsia="Times New Roman" w:hAnsi="Times New Roman" w:cs="Times New Roman"/>
          <w:sz w:val="26"/>
          <w:szCs w:val="26"/>
        </w:rPr>
        <w:t>поселения при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 для разработки и формирования проекта бюджетного прогноза (проекта изменений бюджетного прогноза) запрашивает информацию у 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>структурных подразделений Администрации 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sub_209"/>
      <w:bookmarkEnd w:id="13"/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2.9.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рассматривается на заседании общественного совета при 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>Администрации 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14"/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</w:t>
      </w:r>
      <w:hyperlink r:id="rId8" w:history="1">
        <w:r w:rsidRPr="004D7673">
          <w:rPr>
            <w:rFonts w:ascii="Times New Roman" w:eastAsia="Times New Roman" w:hAnsi="Times New Roman" w:cs="Times New Roman"/>
            <w:sz w:val="26"/>
            <w:szCs w:val="26"/>
          </w:rPr>
          <w:t>официальном сайте</w:t>
        </w:r>
      </w:hyperlink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Истоминского сельского поселения 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 "Интернет" указанного проекта и следующей информации: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>сроков начала и завершения проведения общественного обсуждения проекта бюджетного прогноза (проекта изменений бюджетного прогноза), установленных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Администрацией Истоминского сельского поселения  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и составляющих не менее 7 рабочих дней со дня размещения проекта бюджетного прогноза (проекта изменений бюджетного прогноза) на </w:t>
      </w:r>
      <w:hyperlink r:id="rId9" w:history="1">
        <w:r w:rsidRPr="004D7673">
          <w:rPr>
            <w:rFonts w:ascii="Times New Roman" w:eastAsia="Times New Roman" w:hAnsi="Times New Roman" w:cs="Times New Roman"/>
            <w:sz w:val="26"/>
            <w:szCs w:val="26"/>
          </w:rPr>
          <w:t>официальном сайте</w:t>
        </w:r>
      </w:hyperlink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>Администрации 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"Интернет";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FB1ED4" w:rsidRPr="004D7673" w:rsidRDefault="00D7261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Истоминского сельского поселения </w:t>
      </w:r>
      <w:r w:rsidR="00FB1ED4" w:rsidRPr="004D7673">
        <w:rPr>
          <w:rFonts w:ascii="Times New Roman" w:eastAsia="Times New Roman" w:hAnsi="Times New Roman" w:cs="Times New Roman"/>
          <w:sz w:val="26"/>
          <w:szCs w:val="26"/>
        </w:rPr>
        <w:t xml:space="preserve">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-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>Администрация Истоминского сельского поселения</w:t>
      </w:r>
      <w:r w:rsidR="00FB1ED4" w:rsidRPr="004D76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По итогам общественного обсуждения проводится заседание общественного совета при 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>Администрация 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по вопросу рассмотрения проекта бюджетного прогноза (проекта изменений бюджетного прогноза).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Протокол, одобренный общественным советом при 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>Администрации 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подписывается 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 xml:space="preserve">главой Администрации Истоминского сельского поселения и 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размещается на </w:t>
      </w:r>
      <w:hyperlink r:id="rId10" w:history="1">
        <w:r w:rsidRPr="004D7673">
          <w:rPr>
            <w:rFonts w:ascii="Times New Roman" w:eastAsia="Times New Roman" w:hAnsi="Times New Roman" w:cs="Times New Roman"/>
            <w:sz w:val="26"/>
            <w:szCs w:val="26"/>
          </w:rPr>
          <w:t>официальном сайте</w:t>
        </w:r>
      </w:hyperlink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>Администрации 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sub_210"/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2.10. </w:t>
      </w:r>
      <w:r w:rsidR="00D72614" w:rsidRPr="004D767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D03D0D" w:rsidRPr="004D7673">
        <w:rPr>
          <w:rFonts w:ascii="Times New Roman" w:eastAsia="Times New Roman" w:hAnsi="Times New Roman" w:cs="Times New Roman"/>
          <w:sz w:val="26"/>
          <w:szCs w:val="26"/>
        </w:rPr>
        <w:t>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 проект бюджетного прогноза (проект изменений бюджетного прогноза), за исключением показателей финансового обеспечения </w:t>
      </w:r>
      <w:r w:rsidR="00D03D0D" w:rsidRPr="004D7673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программ </w:t>
      </w:r>
      <w:r w:rsidR="00D03D0D" w:rsidRPr="004D7673">
        <w:rPr>
          <w:rFonts w:ascii="Times New Roman" w:eastAsia="Times New Roman" w:hAnsi="Times New Roman" w:cs="Times New Roman"/>
          <w:sz w:val="26"/>
          <w:szCs w:val="26"/>
        </w:rPr>
        <w:t>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="00D03D0D" w:rsidRPr="004D7673">
        <w:rPr>
          <w:rFonts w:ascii="Times New Roman" w:eastAsia="Times New Roman" w:hAnsi="Times New Roman" w:cs="Times New Roman"/>
          <w:sz w:val="26"/>
          <w:szCs w:val="26"/>
        </w:rPr>
        <w:t>Администрации 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в составе документов и материалов, подлежащих внесению в Собрание </w:t>
      </w:r>
      <w:r w:rsidR="00D03D0D" w:rsidRPr="004D7673">
        <w:rPr>
          <w:rFonts w:ascii="Times New Roman" w:eastAsia="Times New Roman" w:hAnsi="Times New Roman" w:cs="Times New Roman"/>
          <w:sz w:val="26"/>
          <w:szCs w:val="26"/>
        </w:rPr>
        <w:t>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одновременно с проектом </w:t>
      </w:r>
      <w:r w:rsidR="00D03D0D" w:rsidRPr="004D7673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D03D0D" w:rsidRPr="004D76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>бюджете</w:t>
      </w:r>
      <w:r w:rsidR="00D03D0D" w:rsidRPr="004D7673">
        <w:rPr>
          <w:rFonts w:ascii="Times New Roman" w:eastAsia="Times New Roman" w:hAnsi="Times New Roman" w:cs="Times New Roman"/>
          <w:sz w:val="26"/>
          <w:szCs w:val="26"/>
        </w:rPr>
        <w:t xml:space="preserve"> поселения.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sub_211"/>
      <w:bookmarkEnd w:id="15"/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2.11. Бюджетный прогноз (изменения бюджетного прогноза) утверждается (утверждаются) постановлением </w:t>
      </w:r>
      <w:r w:rsidR="00D03D0D" w:rsidRPr="004D7673">
        <w:rPr>
          <w:rFonts w:ascii="Times New Roman" w:eastAsia="Times New Roman" w:hAnsi="Times New Roman" w:cs="Times New Roman"/>
          <w:sz w:val="26"/>
          <w:szCs w:val="26"/>
        </w:rPr>
        <w:t>Администрации 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двух месяцев со дня официального опубликования </w:t>
      </w:r>
      <w:r w:rsidR="00D03D0D" w:rsidRPr="004D7673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о бюджете.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sub_1001"/>
      <w:bookmarkEnd w:id="16"/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2.12. Бюджетный прогноз (изменения бюджетного прогноза) подлежит (подлежат)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11" w:history="1">
        <w:r w:rsidRPr="004D7673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25.06.2015 N 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bookmarkEnd w:id="17"/>
    <w:p w:rsidR="00FB1ED4" w:rsidRPr="004D7673" w:rsidRDefault="00FB1ED4" w:rsidP="00FB1E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18" w:name="sub_300"/>
      <w:r w:rsidRPr="004D767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3. Требования к составу и содержанию бюджетного прогноза</w:t>
      </w:r>
    </w:p>
    <w:bookmarkEnd w:id="18"/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Бюджетный прогноз составляется по форме согласно </w:t>
      </w:r>
      <w:hyperlink w:anchor="sub_1100" w:history="1">
        <w:r w:rsidRPr="004D7673">
          <w:rPr>
            <w:rFonts w:ascii="Times New Roman" w:eastAsia="Times New Roman" w:hAnsi="Times New Roman" w:cs="Times New Roman"/>
            <w:sz w:val="26"/>
            <w:szCs w:val="26"/>
          </w:rPr>
          <w:t>приложению</w:t>
        </w:r>
      </w:hyperlink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="004D7673" w:rsidRPr="004D7673">
        <w:rPr>
          <w:rFonts w:ascii="Times New Roman" w:eastAsia="Times New Roman" w:hAnsi="Times New Roman" w:cs="Times New Roman"/>
          <w:sz w:val="26"/>
          <w:szCs w:val="26"/>
        </w:rPr>
        <w:t>настоящем</w:t>
      </w:r>
      <w:r w:rsidR="004D767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7673">
        <w:rPr>
          <w:rFonts w:ascii="Times New Roman" w:eastAsia="Times New Roman" w:hAnsi="Times New Roman" w:cs="Times New Roman"/>
          <w:sz w:val="26"/>
          <w:szCs w:val="26"/>
        </w:rPr>
        <w:t>Порядку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и содержит следующие основные показатели: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основные параметры варианта долгосрочного прогноза, а также иных показателей социально-экономического развития </w:t>
      </w:r>
      <w:r w:rsidR="00D85A02" w:rsidRPr="004D7673">
        <w:rPr>
          <w:rFonts w:ascii="Times New Roman" w:eastAsia="Times New Roman" w:hAnsi="Times New Roman" w:cs="Times New Roman"/>
          <w:sz w:val="26"/>
          <w:szCs w:val="26"/>
        </w:rPr>
        <w:t>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>, определенных в качестве базовых для целей долгосрочного бюджетного планирования;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прогноз основных характеристик бюджета </w:t>
      </w:r>
      <w:r w:rsidR="00D85A02" w:rsidRPr="004D7673">
        <w:rPr>
          <w:rFonts w:ascii="Times New Roman" w:eastAsia="Times New Roman" w:hAnsi="Times New Roman" w:cs="Times New Roman"/>
          <w:sz w:val="26"/>
          <w:szCs w:val="26"/>
        </w:rPr>
        <w:t>Истоминского сельского поселения;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показатели финансового обеспечения </w:t>
      </w:r>
      <w:r w:rsidR="00D85A02" w:rsidRPr="004D7673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программ </w:t>
      </w:r>
      <w:r w:rsidR="00D85A02" w:rsidRPr="004D7673">
        <w:rPr>
          <w:rFonts w:ascii="Times New Roman" w:eastAsia="Times New Roman" w:hAnsi="Times New Roman" w:cs="Times New Roman"/>
          <w:sz w:val="26"/>
          <w:szCs w:val="26"/>
        </w:rPr>
        <w:t>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на период их действия;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673">
        <w:rPr>
          <w:rFonts w:ascii="Times New Roman" w:eastAsia="Times New Roman" w:hAnsi="Times New Roman" w:cs="Times New Roman"/>
          <w:sz w:val="26"/>
          <w:szCs w:val="26"/>
        </w:rPr>
        <w:t>основные подходы к формированию бюджетной политики на долгосрочный период.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19" w:name="sub_400"/>
      <w:r w:rsidRPr="004D767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4. Мониторинг и контроль реализации бюджетного прогноза</w:t>
      </w:r>
    </w:p>
    <w:bookmarkEnd w:id="19"/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sub_401"/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="00D85A02" w:rsidRPr="004D7673">
        <w:rPr>
          <w:rFonts w:ascii="Times New Roman" w:eastAsia="Times New Roman" w:hAnsi="Times New Roman" w:cs="Times New Roman"/>
          <w:sz w:val="26"/>
          <w:szCs w:val="26"/>
        </w:rPr>
        <w:t>Администрации 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по итогам исполнения бюджета </w:t>
      </w:r>
      <w:r w:rsidR="00D85A02" w:rsidRPr="004D7673">
        <w:rPr>
          <w:rFonts w:ascii="Times New Roman" w:eastAsia="Times New Roman" w:hAnsi="Times New Roman" w:cs="Times New Roman"/>
          <w:sz w:val="26"/>
          <w:szCs w:val="26"/>
        </w:rPr>
        <w:t>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на </w:t>
      </w:r>
      <w:hyperlink r:id="rId12" w:history="1">
        <w:r w:rsidRPr="004D7673">
          <w:rPr>
            <w:rFonts w:ascii="Times New Roman" w:eastAsia="Times New Roman" w:hAnsi="Times New Roman" w:cs="Times New Roman"/>
            <w:sz w:val="26"/>
            <w:szCs w:val="26"/>
          </w:rPr>
          <w:t>официальном сайте</w:t>
        </w:r>
      </w:hyperlink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5A02" w:rsidRPr="004D7673">
        <w:rPr>
          <w:rFonts w:ascii="Times New Roman" w:eastAsia="Times New Roman" w:hAnsi="Times New Roman" w:cs="Times New Roman"/>
          <w:sz w:val="26"/>
          <w:szCs w:val="26"/>
        </w:rPr>
        <w:t>Администрации Истоминского сельского поселения</w:t>
      </w:r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</w:t>
      </w: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sub_402"/>
      <w:bookmarkEnd w:id="20"/>
      <w:r w:rsidRPr="004D7673">
        <w:rPr>
          <w:rFonts w:ascii="Times New Roman" w:eastAsia="Times New Roman" w:hAnsi="Times New Roman" w:cs="Times New Roman"/>
          <w:sz w:val="26"/>
          <w:szCs w:val="26"/>
        </w:rPr>
        <w:t xml:space="preserve">4.2. 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</w:t>
      </w:r>
      <w:hyperlink r:id="rId13" w:history="1">
        <w:r w:rsidRPr="004D7673">
          <w:rPr>
            <w:rFonts w:ascii="Times New Roman" w:eastAsia="Times New Roman" w:hAnsi="Times New Roman" w:cs="Times New Roman"/>
            <w:sz w:val="26"/>
            <w:szCs w:val="26"/>
          </w:rPr>
          <w:t>бюджетным законодательством</w:t>
        </w:r>
      </w:hyperlink>
      <w:r w:rsidRPr="004D7673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21"/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1747" w:rsidRPr="004D7673" w:rsidRDefault="00E01747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E01747" w:rsidRPr="004D7673" w:rsidSect="004D7673">
          <w:pgSz w:w="11900" w:h="16800"/>
          <w:pgMar w:top="851" w:right="567" w:bottom="851" w:left="1134" w:header="720" w:footer="720" w:gutter="0"/>
          <w:cols w:space="720"/>
          <w:noEndnote/>
        </w:sect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FB1ED4" w:rsidRPr="004D7673" w:rsidSect="00E01747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80"/>
        <w:gridCol w:w="1400"/>
        <w:gridCol w:w="1400"/>
        <w:gridCol w:w="1400"/>
        <w:gridCol w:w="1400"/>
        <w:gridCol w:w="1400"/>
        <w:gridCol w:w="1260"/>
        <w:gridCol w:w="1260"/>
      </w:tblGrid>
      <w:tr w:rsidR="00FB1ED4" w:rsidRPr="004D7673" w:rsidTr="003D4EA8"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747" w:rsidRPr="004D7673" w:rsidRDefault="00E01747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bookmarkStart w:id="22" w:name="_Hlk15448755"/>
          </w:p>
          <w:p w:rsidR="00E01747" w:rsidRPr="004D7673" w:rsidRDefault="00E01747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</w:p>
          <w:p w:rsidR="00E01747" w:rsidRPr="004D7673" w:rsidRDefault="00E01747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</w:p>
          <w:p w:rsidR="00E01747" w:rsidRPr="004D7673" w:rsidRDefault="00E01747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</w:p>
          <w:p w:rsidR="00E01747" w:rsidRPr="004D7673" w:rsidRDefault="00E01747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</w:p>
          <w:p w:rsidR="00E01747" w:rsidRPr="004D7673" w:rsidRDefault="00E01747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</w:p>
          <w:p w:rsidR="00E01747" w:rsidRPr="004D7673" w:rsidRDefault="00E01747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</w:p>
          <w:p w:rsidR="004D7673" w:rsidRPr="004D7673" w:rsidRDefault="004D7673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</w:p>
          <w:p w:rsidR="004D7673" w:rsidRPr="004D7673" w:rsidRDefault="004D7673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</w:p>
          <w:p w:rsidR="004D7673" w:rsidRPr="004D7673" w:rsidRDefault="004D7673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</w:p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Бюджетный прогноз </w:t>
            </w:r>
            <w:r w:rsidR="00E01747" w:rsidRPr="004D7673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Истоминского сельского поселения</w:t>
            </w:r>
            <w:r w:rsidRPr="004D7673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на период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1747" w:rsidRPr="004D7673" w:rsidRDefault="00E01747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Приложение</w:t>
            </w: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 </w:t>
            </w:r>
            <w:hyperlink w:anchor="sub_1000" w:history="1">
              <w:r w:rsidRPr="004D7673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</w:t>
              </w:r>
              <w:r w:rsidR="004D7673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орядку</w:t>
              </w:r>
            </w:hyperlink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разработки</w:t>
            </w: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утверждения бюджетного</w:t>
            </w: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прогноза Ростовской области</w:t>
            </w: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 долгосрочный период</w:t>
            </w:r>
          </w:p>
          <w:p w:rsidR="00E01747" w:rsidRPr="004D7673" w:rsidRDefault="00E01747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1747" w:rsidRPr="004D7673" w:rsidRDefault="00E01747" w:rsidP="00E01747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1. Основные параметры варианта долгосрочного прогноза, а также иных показателей социально-экономического развития</w:t>
            </w:r>
            <w:r w:rsidR="00E01747" w:rsidRPr="004D7673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Истоминского сельского поселения</w:t>
            </w:r>
            <w:r w:rsidRPr="004D7673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, определенных в качестве базовых для целей долгосрочного бюджетного планирования</w:t>
            </w: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54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Год периода прогнозирования</w:t>
            </w:r>
          </w:p>
        </w:tc>
      </w:tr>
      <w:tr w:rsidR="00FB1ED4" w:rsidRPr="004D7673" w:rsidTr="003D4EA8">
        <w:tc>
          <w:tcPr>
            <w:tcW w:w="54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+ 1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+ 2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+ 3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+ 4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+ Х</w:t>
            </w: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2. Прогноз основных характеристик бюджета </w:t>
            </w:r>
            <w:r w:rsidR="00E01747" w:rsidRPr="004D7673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Истоминского сельского поселения</w:t>
            </w: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(млн. рублей)</w:t>
            </w:r>
          </w:p>
        </w:tc>
      </w:tr>
      <w:tr w:rsidR="00FB1ED4" w:rsidRPr="004D7673" w:rsidTr="003D4EA8">
        <w:tc>
          <w:tcPr>
            <w:tcW w:w="54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Год периода прогнозирования</w:t>
            </w:r>
          </w:p>
        </w:tc>
      </w:tr>
      <w:tr w:rsidR="00FB1ED4" w:rsidRPr="004D7673" w:rsidTr="003D4EA8">
        <w:tc>
          <w:tcPr>
            <w:tcW w:w="54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+ 1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+ 2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+ 3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+ 4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+ Х</w:t>
            </w: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Показатели консолидированного бюджета </w:t>
            </w:r>
            <w:r w:rsidR="00E01747"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Истоминского сельского поселения</w:t>
            </w: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Дефицит/профицит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Показатели областного бюджета </w:t>
            </w:r>
            <w:r w:rsidR="00E01747"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Истоминского сельского поселения</w:t>
            </w: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Дефицит/профицит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E01747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долг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2.1. Показатели финансового обеспечения государственных программ </w:t>
            </w:r>
            <w:r w:rsidR="00E01747" w:rsidRPr="004D7673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Истоминского сельского поселения</w:t>
            </w: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hyperlink w:anchor="sub_1002" w:history="1">
              <w:r w:rsidRPr="004D7673">
                <w:rPr>
                  <w:rFonts w:ascii="Times New Roman" w:eastAsia="Times New Roman" w:hAnsi="Times New Roman" w:cs="Times New Roman"/>
                  <w:color w:val="106BBE"/>
                  <w:sz w:val="26"/>
                  <w:szCs w:val="26"/>
                </w:rPr>
                <w:t>*</w:t>
              </w:r>
            </w:hyperlink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E01747"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. рублей)</w:t>
            </w: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финансовое обеспечение реализации </w:t>
            </w:r>
            <w:r w:rsidR="00E01747"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 </w:t>
            </w:r>
            <w:r w:rsidR="00E01747"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Истоминского сельского поселения</w:t>
            </w:r>
          </w:p>
        </w:tc>
      </w:tr>
      <w:tr w:rsidR="00FB1ED4" w:rsidRPr="004D7673" w:rsidTr="003D4EA8">
        <w:tc>
          <w:tcPr>
            <w:tcW w:w="54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E01747"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</w:t>
            </w:r>
            <w:r w:rsidR="00E01747"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Истоминского сельского поселения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Год периода прогнозирования</w:t>
            </w:r>
          </w:p>
        </w:tc>
      </w:tr>
      <w:tr w:rsidR="00FB1ED4" w:rsidRPr="004D7673" w:rsidTr="003D4EA8">
        <w:tc>
          <w:tcPr>
            <w:tcW w:w="54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+ 1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+ 2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+ 3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+ 4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+ Х</w:t>
            </w: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2.2. Основные подходы к формированию бюджетной политики</w:t>
            </w:r>
          </w:p>
        </w:tc>
      </w:tr>
      <w:tr w:rsidR="00FB1ED4" w:rsidRPr="004D7673" w:rsidTr="003D4EA8">
        <w:tc>
          <w:tcPr>
            <w:tcW w:w="8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E01747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Истоминского сельского поселения</w:t>
            </w:r>
            <w:r w:rsidR="00FB1ED4" w:rsidRPr="004D7673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на период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Примечание</w:t>
            </w: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Используемое сокращение:</w:t>
            </w: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N - обозначение года периода прогнозирования.</w:t>
            </w:r>
          </w:p>
        </w:tc>
      </w:tr>
      <w:tr w:rsidR="00FB1ED4" w:rsidRPr="004D7673" w:rsidTr="003D4EA8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B1ED4" w:rsidRPr="004D7673" w:rsidTr="003D4EA8"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D4" w:rsidRPr="004D7673" w:rsidRDefault="00FB1ED4" w:rsidP="00E0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3" w:name="sub_1002"/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 Показатели финансового обеспечения </w:t>
            </w:r>
            <w:r w:rsidR="00E01747"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 </w:t>
            </w:r>
            <w:r w:rsidR="00E01747"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>Истоминского сельского поселения</w:t>
            </w:r>
            <w:r w:rsidRPr="004D76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заполняются на период их действия.</w:t>
            </w:r>
            <w:bookmarkEnd w:id="23"/>
          </w:p>
        </w:tc>
      </w:tr>
      <w:bookmarkEnd w:id="22"/>
    </w:tbl>
    <w:p w:rsidR="00FB1ED4" w:rsidRPr="004D7673" w:rsidRDefault="00FB1ED4" w:rsidP="00FB1E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D45" w:rsidRPr="004D7673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B3D45" w:rsidRPr="004D7673" w:rsidSect="00E0174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758" w:rsidRDefault="001E7758">
      <w:pPr>
        <w:spacing w:after="0" w:line="240" w:lineRule="auto"/>
      </w:pPr>
      <w:r>
        <w:separator/>
      </w:r>
    </w:p>
  </w:endnote>
  <w:endnote w:type="continuationSeparator" w:id="0">
    <w:p w:rsidR="001E7758" w:rsidRDefault="001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758" w:rsidRDefault="001E7758">
      <w:pPr>
        <w:spacing w:after="0" w:line="240" w:lineRule="auto"/>
      </w:pPr>
      <w:r>
        <w:separator/>
      </w:r>
    </w:p>
  </w:footnote>
  <w:footnote w:type="continuationSeparator" w:id="0">
    <w:p w:rsidR="001E7758" w:rsidRDefault="001E7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45"/>
    <w:rsid w:val="000108ED"/>
    <w:rsid w:val="001E7758"/>
    <w:rsid w:val="00383193"/>
    <w:rsid w:val="004238AA"/>
    <w:rsid w:val="00455182"/>
    <w:rsid w:val="004D7673"/>
    <w:rsid w:val="00541705"/>
    <w:rsid w:val="005B0005"/>
    <w:rsid w:val="00666033"/>
    <w:rsid w:val="006B3D45"/>
    <w:rsid w:val="00800AEC"/>
    <w:rsid w:val="008710E3"/>
    <w:rsid w:val="008B05FF"/>
    <w:rsid w:val="00990592"/>
    <w:rsid w:val="00A46A9B"/>
    <w:rsid w:val="00A761B8"/>
    <w:rsid w:val="00AE5463"/>
    <w:rsid w:val="00B62485"/>
    <w:rsid w:val="00BF2A58"/>
    <w:rsid w:val="00C52666"/>
    <w:rsid w:val="00C81583"/>
    <w:rsid w:val="00D03D0D"/>
    <w:rsid w:val="00D35F98"/>
    <w:rsid w:val="00D72614"/>
    <w:rsid w:val="00D85A02"/>
    <w:rsid w:val="00E01747"/>
    <w:rsid w:val="00E134FE"/>
    <w:rsid w:val="00E76ADF"/>
    <w:rsid w:val="00E947FB"/>
    <w:rsid w:val="00F6647A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EDA8"/>
  <w15:chartTrackingRefBased/>
  <w15:docId w15:val="{DB400DCC-39A9-4F8F-B93A-B05BA6B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0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5FF"/>
    <w:pPr>
      <w:spacing w:after="0" w:line="240" w:lineRule="auto"/>
    </w:pPr>
  </w:style>
  <w:style w:type="paragraph" w:customStyle="1" w:styleId="ConsPlusNormal">
    <w:name w:val="ConsPlusNormal"/>
    <w:rsid w:val="0087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6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0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74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7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015512/46" TargetMode="External"/><Relationship Id="rId13" Type="http://schemas.openxmlformats.org/officeDocument/2006/relationships/hyperlink" Target="http://internet.garant.ru/document/redirect/12112604/2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12604/1701" TargetMode="External"/><Relationship Id="rId12" Type="http://schemas.openxmlformats.org/officeDocument/2006/relationships/hyperlink" Target="http://internet.garant.ru/document/redirect/10015512/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71105242/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0015512/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0015512/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7</cp:revision>
  <cp:lastPrinted>2019-08-01T13:21:00Z</cp:lastPrinted>
  <dcterms:created xsi:type="dcterms:W3CDTF">2019-07-30T14:04:00Z</dcterms:created>
  <dcterms:modified xsi:type="dcterms:W3CDTF">2019-08-12T09:07:00Z</dcterms:modified>
</cp:coreProperties>
</file>