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7A7536" w:rsidRDefault="00BF3CDD" w:rsidP="00276B44">
      <w:pPr>
        <w:jc w:val="center"/>
        <w:rPr>
          <w:b/>
          <w:spacing w:val="30"/>
          <w:sz w:val="28"/>
          <w:szCs w:val="28"/>
        </w:rPr>
      </w:pPr>
      <w:r>
        <w:rPr>
          <w:noProof/>
          <w:sz w:val="28"/>
          <w:szCs w:val="28"/>
        </w:rPr>
        <w:drawing>
          <wp:inline distT="0" distB="0" distL="0" distR="0" wp14:anchorId="4952749D" wp14:editId="7B50768F">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7A7536" w:rsidRPr="007A7536" w:rsidRDefault="00276B44" w:rsidP="00276B44">
      <w:pPr>
        <w:pStyle w:val="Postan"/>
        <w:rPr>
          <w:szCs w:val="28"/>
        </w:rPr>
      </w:pPr>
      <w:r w:rsidRPr="007A7536">
        <w:rPr>
          <w:szCs w:val="28"/>
        </w:rPr>
        <w:t xml:space="preserve">АДМИНИСТРАЦИЯ </w:t>
      </w:r>
    </w:p>
    <w:p w:rsidR="00276B44" w:rsidRPr="007A7536" w:rsidRDefault="00276B44" w:rsidP="00276B44">
      <w:pPr>
        <w:pStyle w:val="Postan"/>
        <w:rPr>
          <w:szCs w:val="28"/>
        </w:rPr>
      </w:pPr>
      <w:r w:rsidRPr="007A7536">
        <w:rPr>
          <w:szCs w:val="28"/>
        </w:rPr>
        <w:t xml:space="preserve">ИСТОМИНСКОЕ СЕЛЬСКОЕ ПОСЕЛЕНИЕ </w:t>
      </w:r>
    </w:p>
    <w:p w:rsidR="00276B44" w:rsidRPr="007A7536" w:rsidRDefault="00276B44" w:rsidP="00276B44">
      <w:pPr>
        <w:pStyle w:val="Postan"/>
        <w:rPr>
          <w:szCs w:val="28"/>
        </w:rPr>
      </w:pPr>
      <w:r w:rsidRPr="007A7536">
        <w:rPr>
          <w:szCs w:val="28"/>
        </w:rPr>
        <w:t>АКСАЙСКОГО РАЙОНА РОСТОСВСКОЙ ОБЛАСТИ</w:t>
      </w:r>
    </w:p>
    <w:p w:rsidR="00276B44" w:rsidRPr="007A7536" w:rsidRDefault="00276B44" w:rsidP="00276B44">
      <w:pPr>
        <w:pStyle w:val="Postan"/>
        <w:rPr>
          <w:szCs w:val="28"/>
        </w:rPr>
      </w:pPr>
    </w:p>
    <w:p w:rsidR="00276B44" w:rsidRPr="007A7536" w:rsidRDefault="00276B44" w:rsidP="00276B44">
      <w:pPr>
        <w:pStyle w:val="1"/>
        <w:keepNext w:val="0"/>
        <w:widowControl w:val="0"/>
        <w:spacing w:line="240" w:lineRule="auto"/>
        <w:rPr>
          <w:rFonts w:ascii="Times New Roman" w:hAnsi="Times New Roman"/>
          <w:spacing w:val="0"/>
          <w:szCs w:val="28"/>
        </w:rPr>
      </w:pPr>
      <w:r w:rsidRPr="007A7536">
        <w:rPr>
          <w:rFonts w:ascii="Times New Roman" w:hAnsi="Times New Roman"/>
          <w:spacing w:val="0"/>
          <w:szCs w:val="28"/>
        </w:rPr>
        <w:t xml:space="preserve">ПОСТАНОВЛЕНИЕ </w:t>
      </w:r>
    </w:p>
    <w:p w:rsidR="00276B44" w:rsidRPr="007A7536" w:rsidRDefault="00276B44" w:rsidP="00276B44">
      <w:pPr>
        <w:jc w:val="center"/>
        <w:rPr>
          <w:b/>
          <w:sz w:val="28"/>
          <w:szCs w:val="28"/>
        </w:rPr>
      </w:pPr>
    </w:p>
    <w:p w:rsidR="00276B44" w:rsidRPr="007A7536" w:rsidRDefault="00BF3CDD" w:rsidP="007A7536">
      <w:pPr>
        <w:jc w:val="center"/>
        <w:rPr>
          <w:kern w:val="2"/>
          <w:sz w:val="28"/>
          <w:szCs w:val="28"/>
        </w:rPr>
      </w:pPr>
      <w:r>
        <w:rPr>
          <w:sz w:val="28"/>
          <w:szCs w:val="28"/>
        </w:rPr>
        <w:t>25.12.</w:t>
      </w:r>
      <w:r w:rsidR="00C93D39" w:rsidRPr="007A7536">
        <w:rPr>
          <w:sz w:val="28"/>
          <w:szCs w:val="28"/>
        </w:rPr>
        <w:t>2019</w:t>
      </w:r>
      <w:r w:rsidR="007A7536">
        <w:rPr>
          <w:sz w:val="28"/>
          <w:szCs w:val="28"/>
        </w:rPr>
        <w:t xml:space="preserve">          </w:t>
      </w:r>
      <w:r w:rsidR="00276B44" w:rsidRPr="007A7536">
        <w:rPr>
          <w:sz w:val="28"/>
          <w:szCs w:val="28"/>
        </w:rPr>
        <w:t xml:space="preserve">                             </w:t>
      </w:r>
      <w:r w:rsidR="007A7536" w:rsidRPr="007A7536">
        <w:rPr>
          <w:sz w:val="28"/>
          <w:szCs w:val="28"/>
        </w:rPr>
        <w:t>х. Островского</w:t>
      </w:r>
      <w:r w:rsidR="007A7536">
        <w:rPr>
          <w:sz w:val="28"/>
          <w:szCs w:val="28"/>
        </w:rPr>
        <w:t xml:space="preserve">      </w:t>
      </w:r>
      <w:r w:rsidR="0006427B" w:rsidRPr="007A7536">
        <w:rPr>
          <w:sz w:val="28"/>
          <w:szCs w:val="28"/>
        </w:rPr>
        <w:t xml:space="preserve">           </w:t>
      </w:r>
      <w:r w:rsidR="007A7536" w:rsidRPr="007A7536">
        <w:rPr>
          <w:sz w:val="28"/>
          <w:szCs w:val="28"/>
        </w:rPr>
        <w:t xml:space="preserve">                           №</w:t>
      </w:r>
      <w:r>
        <w:rPr>
          <w:sz w:val="28"/>
          <w:szCs w:val="28"/>
        </w:rPr>
        <w:t xml:space="preserve"> 301</w:t>
      </w:r>
    </w:p>
    <w:p w:rsidR="00276B44" w:rsidRPr="007A7536" w:rsidRDefault="00276B44" w:rsidP="00276B44">
      <w:pPr>
        <w:jc w:val="center"/>
        <w:rPr>
          <w:kern w:val="2"/>
          <w:sz w:val="28"/>
          <w:szCs w:val="28"/>
        </w:rPr>
      </w:pPr>
    </w:p>
    <w:p w:rsidR="00C93D39" w:rsidRPr="007A7536" w:rsidRDefault="00C93D39" w:rsidP="00C93D39">
      <w:pPr>
        <w:pStyle w:val="a6"/>
        <w:ind w:firstLine="0"/>
        <w:rPr>
          <w:szCs w:val="28"/>
        </w:rPr>
      </w:pPr>
      <w:r w:rsidRPr="007A7536">
        <w:rPr>
          <w:szCs w:val="28"/>
        </w:rPr>
        <w:t xml:space="preserve">О внесении изменений в Постановление </w:t>
      </w:r>
    </w:p>
    <w:p w:rsidR="00C93D39" w:rsidRPr="007A7536" w:rsidRDefault="00C93D39" w:rsidP="00C93D39">
      <w:pPr>
        <w:pStyle w:val="a6"/>
        <w:ind w:firstLine="0"/>
        <w:rPr>
          <w:szCs w:val="28"/>
        </w:rPr>
      </w:pPr>
      <w:r w:rsidRPr="007A7536">
        <w:rPr>
          <w:szCs w:val="28"/>
        </w:rPr>
        <w:t>Администрации Истоминского сельского поселения</w:t>
      </w:r>
    </w:p>
    <w:p w:rsidR="0006427B" w:rsidRPr="007A7536" w:rsidRDefault="00C93D39" w:rsidP="007A7536">
      <w:pPr>
        <w:shd w:val="clear" w:color="auto" w:fill="FFFFFF" w:themeFill="background1"/>
        <w:rPr>
          <w:kern w:val="2"/>
          <w:sz w:val="28"/>
          <w:szCs w:val="28"/>
        </w:rPr>
      </w:pPr>
      <w:r w:rsidRPr="007A7536">
        <w:rPr>
          <w:sz w:val="28"/>
          <w:szCs w:val="28"/>
        </w:rPr>
        <w:t>от 12.11.2018 года № 24</w:t>
      </w:r>
      <w:r w:rsidR="0006427B" w:rsidRPr="007A7536">
        <w:rPr>
          <w:sz w:val="28"/>
          <w:szCs w:val="28"/>
        </w:rPr>
        <w:t>8</w:t>
      </w:r>
      <w:r w:rsidR="007A7536" w:rsidRPr="007A7536">
        <w:rPr>
          <w:kern w:val="2"/>
          <w:sz w:val="28"/>
          <w:szCs w:val="28"/>
        </w:rPr>
        <w:t>.</w:t>
      </w:r>
    </w:p>
    <w:p w:rsidR="00276B44" w:rsidRPr="007A7536" w:rsidRDefault="00276B44" w:rsidP="007A7536">
      <w:pPr>
        <w:shd w:val="clear" w:color="auto" w:fill="FFFFFF" w:themeFill="background1"/>
        <w:rPr>
          <w:kern w:val="2"/>
          <w:sz w:val="28"/>
          <w:szCs w:val="28"/>
        </w:rPr>
      </w:pPr>
    </w:p>
    <w:p w:rsidR="007A7536" w:rsidRPr="007A7536" w:rsidRDefault="00276B44" w:rsidP="007A7536">
      <w:pPr>
        <w:shd w:val="clear" w:color="auto" w:fill="FFFFFF" w:themeFill="background1"/>
        <w:spacing w:line="276" w:lineRule="auto"/>
        <w:ind w:firstLine="709"/>
        <w:jc w:val="both"/>
        <w:rPr>
          <w:kern w:val="2"/>
          <w:sz w:val="28"/>
          <w:szCs w:val="28"/>
        </w:rPr>
      </w:pPr>
      <w:r w:rsidRPr="007A7536">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7A7536" w:rsidRPr="007A7536" w:rsidRDefault="007A7536" w:rsidP="007A7536">
      <w:pPr>
        <w:shd w:val="clear" w:color="auto" w:fill="FFFFFF" w:themeFill="background1"/>
        <w:spacing w:line="276" w:lineRule="auto"/>
        <w:ind w:firstLine="709"/>
        <w:jc w:val="center"/>
        <w:rPr>
          <w:b/>
          <w:spacing w:val="60"/>
          <w:kern w:val="2"/>
          <w:sz w:val="28"/>
          <w:szCs w:val="28"/>
        </w:rPr>
      </w:pPr>
      <w:r w:rsidRPr="007A7536">
        <w:rPr>
          <w:b/>
          <w:spacing w:val="60"/>
          <w:kern w:val="2"/>
          <w:sz w:val="28"/>
          <w:szCs w:val="28"/>
        </w:rPr>
        <w:t>П</w:t>
      </w:r>
      <w:r w:rsidR="00AC2303">
        <w:rPr>
          <w:b/>
          <w:spacing w:val="60"/>
          <w:kern w:val="2"/>
          <w:sz w:val="28"/>
          <w:szCs w:val="28"/>
        </w:rPr>
        <w:t>ОСТАНОВЛЯЮ</w:t>
      </w:r>
    </w:p>
    <w:p w:rsidR="0026620C" w:rsidRDefault="0026620C" w:rsidP="007A7536">
      <w:pPr>
        <w:shd w:val="clear" w:color="auto" w:fill="FFFFFF" w:themeFill="background1"/>
        <w:spacing w:line="276" w:lineRule="auto"/>
        <w:ind w:firstLine="709"/>
        <w:jc w:val="both"/>
        <w:rPr>
          <w:kern w:val="2"/>
          <w:sz w:val="28"/>
          <w:szCs w:val="28"/>
        </w:rPr>
      </w:pPr>
      <w:r w:rsidRPr="007A7536">
        <w:rPr>
          <w:kern w:val="2"/>
          <w:sz w:val="28"/>
          <w:szCs w:val="28"/>
        </w:rPr>
        <w:t>1. Внести</w:t>
      </w:r>
      <w:r w:rsidR="002C12BE">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w:t>
      </w:r>
      <w:r w:rsidR="0006427B" w:rsidRPr="007A7536">
        <w:rPr>
          <w:kern w:val="2"/>
          <w:sz w:val="28"/>
          <w:szCs w:val="28"/>
        </w:rPr>
        <w:t xml:space="preserve"> </w:t>
      </w:r>
      <w:r w:rsidR="007A7536" w:rsidRPr="007A7536">
        <w:rPr>
          <w:kern w:val="2"/>
          <w:sz w:val="28"/>
          <w:szCs w:val="28"/>
        </w:rPr>
        <w:t xml:space="preserve">от 12.11.2019 года № 248 </w:t>
      </w:r>
      <w:r w:rsidR="0006427B" w:rsidRPr="007A7536">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007A7536" w:rsidRPr="007A7536">
        <w:rPr>
          <w:kern w:val="2"/>
          <w:sz w:val="28"/>
          <w:szCs w:val="28"/>
        </w:rPr>
        <w:t>согласно приложению № 1.</w:t>
      </w:r>
    </w:p>
    <w:p w:rsidR="00730566" w:rsidRPr="007A7536" w:rsidRDefault="00730566" w:rsidP="007A7536">
      <w:pPr>
        <w:shd w:val="clear" w:color="auto" w:fill="FFFFFF" w:themeFill="background1"/>
        <w:spacing w:line="276" w:lineRule="auto"/>
        <w:ind w:firstLine="709"/>
        <w:jc w:val="both"/>
        <w:rPr>
          <w:bCs/>
          <w:sz w:val="28"/>
          <w:szCs w:val="28"/>
        </w:rPr>
      </w:pPr>
      <w:r>
        <w:rPr>
          <w:bCs/>
          <w:sz w:val="28"/>
          <w:szCs w:val="28"/>
        </w:rPr>
        <w:t>2.Признать утратившим силу п</w:t>
      </w:r>
      <w:r w:rsidRPr="00730566">
        <w:rPr>
          <w:bCs/>
          <w:sz w:val="28"/>
          <w:szCs w:val="28"/>
        </w:rPr>
        <w:t>остановление Администрации Истоминского сельского поселения от 29.07.2019 года № 158</w:t>
      </w:r>
      <w:r>
        <w:rPr>
          <w:bCs/>
          <w:sz w:val="28"/>
          <w:szCs w:val="28"/>
        </w:rPr>
        <w:t xml:space="preserve"> </w:t>
      </w:r>
    </w:p>
    <w:p w:rsidR="007A7536" w:rsidRPr="007A7536" w:rsidRDefault="00730566" w:rsidP="007A7536">
      <w:pPr>
        <w:shd w:val="clear" w:color="auto" w:fill="FFFFFF" w:themeFill="background1"/>
        <w:ind w:firstLine="709"/>
        <w:jc w:val="both"/>
        <w:rPr>
          <w:bCs/>
          <w:sz w:val="28"/>
          <w:szCs w:val="28"/>
        </w:rPr>
      </w:pPr>
      <w:r>
        <w:rPr>
          <w:bCs/>
          <w:sz w:val="28"/>
          <w:szCs w:val="28"/>
        </w:rPr>
        <w:t>3.</w:t>
      </w:r>
      <w:r w:rsidR="007A7536" w:rsidRPr="007A7536">
        <w:rPr>
          <w:bCs/>
          <w:sz w:val="28"/>
          <w:szCs w:val="28"/>
        </w:rPr>
        <w:t xml:space="preserve"> Настоящее постановления вступает в силу со дня его официального опубликования.</w:t>
      </w:r>
    </w:p>
    <w:p w:rsidR="007A7536" w:rsidRPr="007A7536" w:rsidRDefault="00730566" w:rsidP="007A7536">
      <w:pPr>
        <w:shd w:val="clear" w:color="auto" w:fill="FFFFFF" w:themeFill="background1"/>
        <w:ind w:firstLine="709"/>
        <w:jc w:val="both"/>
        <w:rPr>
          <w:bCs/>
          <w:sz w:val="28"/>
          <w:szCs w:val="28"/>
        </w:rPr>
      </w:pPr>
      <w:r>
        <w:rPr>
          <w:bCs/>
          <w:sz w:val="28"/>
          <w:szCs w:val="28"/>
        </w:rPr>
        <w:t>4</w:t>
      </w:r>
      <w:r w:rsidR="007A7536" w:rsidRPr="007A7536">
        <w:rPr>
          <w:bCs/>
          <w:sz w:val="28"/>
          <w:szCs w:val="28"/>
        </w:rPr>
        <w:t xml:space="preserve">. </w:t>
      </w:r>
      <w:proofErr w:type="gramStart"/>
      <w:r w:rsidR="007A7536" w:rsidRPr="007A7536">
        <w:rPr>
          <w:bCs/>
          <w:sz w:val="28"/>
          <w:szCs w:val="28"/>
        </w:rPr>
        <w:t>Контроль за</w:t>
      </w:r>
      <w:proofErr w:type="gramEnd"/>
      <w:r w:rsidR="007A7536" w:rsidRPr="007A7536">
        <w:rPr>
          <w:bCs/>
          <w:sz w:val="28"/>
          <w:szCs w:val="28"/>
        </w:rPr>
        <w:t xml:space="preserve"> исполнением постановления возложить на заместителя Администрации Истоминского сельского поселения Д.А. Кудовба.</w:t>
      </w:r>
    </w:p>
    <w:p w:rsidR="0026620C" w:rsidRPr="007A7536" w:rsidRDefault="0026620C" w:rsidP="007A7536">
      <w:pPr>
        <w:tabs>
          <w:tab w:val="left" w:pos="900"/>
        </w:tabs>
        <w:jc w:val="both"/>
        <w:rPr>
          <w:sz w:val="28"/>
          <w:szCs w:val="28"/>
        </w:rPr>
      </w:pPr>
    </w:p>
    <w:p w:rsidR="00276B44" w:rsidRPr="007A7536" w:rsidRDefault="00276B44" w:rsidP="00276B44">
      <w:pPr>
        <w:shd w:val="clear" w:color="auto" w:fill="FFFFFF" w:themeFill="background1"/>
        <w:jc w:val="both"/>
        <w:rPr>
          <w:kern w:val="2"/>
          <w:sz w:val="28"/>
          <w:szCs w:val="28"/>
        </w:rPr>
      </w:pPr>
    </w:p>
    <w:p w:rsidR="007A7536" w:rsidRPr="007A7536" w:rsidRDefault="007A7536" w:rsidP="00276B44">
      <w:pPr>
        <w:shd w:val="clear" w:color="auto" w:fill="FFFFFF" w:themeFill="background1"/>
        <w:jc w:val="both"/>
        <w:rPr>
          <w:kern w:val="2"/>
          <w:sz w:val="28"/>
          <w:szCs w:val="28"/>
        </w:rPr>
      </w:pPr>
    </w:p>
    <w:p w:rsidR="00276B44" w:rsidRPr="007A7536" w:rsidRDefault="00276B44" w:rsidP="00276B44">
      <w:pPr>
        <w:tabs>
          <w:tab w:val="left" w:pos="7655"/>
        </w:tabs>
        <w:rPr>
          <w:kern w:val="2"/>
          <w:sz w:val="28"/>
          <w:szCs w:val="28"/>
        </w:rPr>
      </w:pPr>
      <w:r w:rsidRPr="007A7536">
        <w:rPr>
          <w:kern w:val="2"/>
          <w:sz w:val="28"/>
          <w:szCs w:val="28"/>
        </w:rPr>
        <w:t>Глава Администрации</w:t>
      </w:r>
    </w:p>
    <w:p w:rsidR="00276B44" w:rsidRPr="007A7536" w:rsidRDefault="00276B44" w:rsidP="00276B44">
      <w:pPr>
        <w:tabs>
          <w:tab w:val="left" w:pos="7655"/>
        </w:tabs>
        <w:rPr>
          <w:sz w:val="28"/>
          <w:szCs w:val="28"/>
        </w:rPr>
      </w:pPr>
      <w:r w:rsidRPr="007A7536">
        <w:rPr>
          <w:kern w:val="2"/>
          <w:sz w:val="28"/>
          <w:szCs w:val="28"/>
        </w:rPr>
        <w:t xml:space="preserve">Истоминского сельского поселения </w:t>
      </w:r>
      <w:r w:rsidR="0026620C" w:rsidRPr="007A7536">
        <w:rPr>
          <w:sz w:val="28"/>
          <w:szCs w:val="28"/>
        </w:rPr>
        <w:tab/>
      </w:r>
      <w:r w:rsidR="0026620C" w:rsidRPr="007A7536">
        <w:rPr>
          <w:sz w:val="28"/>
          <w:szCs w:val="28"/>
        </w:rPr>
        <w:tab/>
        <w:t xml:space="preserve">  О.А. Калинина</w:t>
      </w:r>
    </w:p>
    <w:p w:rsidR="00276B44" w:rsidRPr="007A7536" w:rsidRDefault="00276B44" w:rsidP="00276B44">
      <w:pPr>
        <w:rPr>
          <w:kern w:val="2"/>
          <w:sz w:val="28"/>
          <w:szCs w:val="28"/>
        </w:rPr>
      </w:pPr>
    </w:p>
    <w:p w:rsidR="0026620C" w:rsidRDefault="0026620C" w:rsidP="00276B44">
      <w:pPr>
        <w:rPr>
          <w:kern w:val="2"/>
          <w:sz w:val="26"/>
          <w:szCs w:val="26"/>
        </w:rPr>
      </w:pPr>
    </w:p>
    <w:p w:rsidR="00276B44" w:rsidRPr="00C93D39" w:rsidRDefault="00276B44" w:rsidP="00276B44">
      <w:pPr>
        <w:rPr>
          <w:kern w:val="2"/>
          <w:sz w:val="26"/>
          <w:szCs w:val="26"/>
        </w:rPr>
      </w:pPr>
    </w:p>
    <w:p w:rsidR="00276B44" w:rsidRPr="0026620C" w:rsidRDefault="00BF3CDD" w:rsidP="00276B44">
      <w:pPr>
        <w:rPr>
          <w:kern w:val="2"/>
          <w:sz w:val="22"/>
          <w:szCs w:val="22"/>
        </w:rPr>
      </w:pPr>
      <w:r>
        <w:rPr>
          <w:kern w:val="2"/>
          <w:sz w:val="22"/>
          <w:szCs w:val="22"/>
        </w:rPr>
        <w:t>Постановление</w:t>
      </w:r>
      <w:r w:rsidR="007A7536">
        <w:rPr>
          <w:kern w:val="2"/>
          <w:sz w:val="22"/>
          <w:szCs w:val="22"/>
        </w:rPr>
        <w:t xml:space="preserve"> вносит</w:t>
      </w:r>
    </w:p>
    <w:p w:rsidR="00276B44" w:rsidRPr="0026620C" w:rsidRDefault="00276B44" w:rsidP="00276B44">
      <w:pPr>
        <w:rPr>
          <w:kern w:val="2"/>
          <w:sz w:val="22"/>
          <w:szCs w:val="22"/>
        </w:rPr>
      </w:pPr>
      <w:r w:rsidRPr="0026620C">
        <w:rPr>
          <w:kern w:val="2"/>
          <w:sz w:val="22"/>
          <w:szCs w:val="22"/>
        </w:rPr>
        <w:t>Заместитель главы Администрации</w:t>
      </w:r>
    </w:p>
    <w:p w:rsidR="001034E9" w:rsidRPr="0026620C" w:rsidRDefault="00276B44" w:rsidP="00276B44">
      <w:pPr>
        <w:rPr>
          <w:kern w:val="2"/>
          <w:sz w:val="22"/>
          <w:szCs w:val="22"/>
        </w:rPr>
      </w:pPr>
      <w:r w:rsidRPr="0026620C">
        <w:rPr>
          <w:kern w:val="2"/>
          <w:sz w:val="22"/>
          <w:szCs w:val="22"/>
        </w:rPr>
        <w:t>Истоминского сельского поселения</w:t>
      </w:r>
      <w:r w:rsidR="007A7536">
        <w:rPr>
          <w:kern w:val="2"/>
          <w:sz w:val="22"/>
          <w:szCs w:val="22"/>
        </w:rPr>
        <w:t xml:space="preserve">                                                                          </w:t>
      </w:r>
      <w:r w:rsidRPr="0026620C">
        <w:rPr>
          <w:kern w:val="2"/>
          <w:sz w:val="22"/>
          <w:szCs w:val="22"/>
        </w:rPr>
        <w:t xml:space="preserve"> </w:t>
      </w:r>
    </w:p>
    <w:p w:rsidR="007A7536" w:rsidRDefault="007A7536" w:rsidP="001034E9">
      <w:pPr>
        <w:rPr>
          <w:kern w:val="2"/>
          <w:sz w:val="22"/>
          <w:szCs w:val="22"/>
          <w:lang w:eastAsia="en-US"/>
        </w:rPr>
      </w:pPr>
    </w:p>
    <w:p w:rsidR="007A7536" w:rsidRDefault="007A7536" w:rsidP="001034E9">
      <w:pPr>
        <w:rPr>
          <w:kern w:val="2"/>
          <w:sz w:val="22"/>
          <w:szCs w:val="22"/>
          <w:lang w:eastAsia="en-US"/>
        </w:rPr>
      </w:pPr>
    </w:p>
    <w:p w:rsidR="00877CC2" w:rsidRDefault="00877CC2" w:rsidP="00877CC2">
      <w:pPr>
        <w:jc w:val="right"/>
        <w:rPr>
          <w:kern w:val="2"/>
          <w:sz w:val="28"/>
          <w:szCs w:val="28"/>
          <w:lang w:eastAsia="en-US"/>
        </w:rPr>
      </w:pPr>
      <w:r>
        <w:rPr>
          <w:kern w:val="2"/>
          <w:sz w:val="28"/>
          <w:szCs w:val="28"/>
          <w:lang w:eastAsia="en-US"/>
        </w:rPr>
        <w:t>Приложение № 1</w:t>
      </w:r>
    </w:p>
    <w:p w:rsidR="00877CC2" w:rsidRDefault="00877CC2" w:rsidP="00877CC2">
      <w:pPr>
        <w:jc w:val="right"/>
        <w:rPr>
          <w:kern w:val="2"/>
          <w:sz w:val="28"/>
          <w:szCs w:val="28"/>
          <w:lang w:eastAsia="en-US"/>
        </w:rPr>
      </w:pPr>
      <w:r>
        <w:rPr>
          <w:kern w:val="2"/>
          <w:sz w:val="28"/>
          <w:szCs w:val="28"/>
          <w:lang w:eastAsia="en-US"/>
        </w:rPr>
        <w:t>к постановлению Администрации</w:t>
      </w:r>
    </w:p>
    <w:p w:rsidR="00877CC2" w:rsidRDefault="00877CC2" w:rsidP="00877CC2">
      <w:pPr>
        <w:jc w:val="right"/>
        <w:rPr>
          <w:kern w:val="2"/>
          <w:sz w:val="28"/>
          <w:szCs w:val="28"/>
          <w:lang w:eastAsia="en-US"/>
        </w:rPr>
      </w:pPr>
      <w:r>
        <w:rPr>
          <w:kern w:val="2"/>
          <w:sz w:val="28"/>
          <w:szCs w:val="28"/>
          <w:lang w:eastAsia="en-US"/>
        </w:rPr>
        <w:t>Истоминского сельского поселения</w:t>
      </w:r>
    </w:p>
    <w:p w:rsidR="00877CC2" w:rsidRDefault="00877CC2" w:rsidP="00877CC2">
      <w:pPr>
        <w:jc w:val="right"/>
        <w:rPr>
          <w:kern w:val="2"/>
          <w:sz w:val="28"/>
          <w:szCs w:val="28"/>
          <w:lang w:eastAsia="en-US"/>
        </w:rPr>
      </w:pPr>
      <w:r>
        <w:rPr>
          <w:kern w:val="2"/>
          <w:sz w:val="28"/>
          <w:szCs w:val="28"/>
          <w:lang w:eastAsia="en-US"/>
        </w:rPr>
        <w:t>от ________ года  №___</w:t>
      </w:r>
    </w:p>
    <w:p w:rsidR="00877CC2" w:rsidRDefault="00877CC2" w:rsidP="00877CC2">
      <w:pPr>
        <w:jc w:val="right"/>
        <w:rPr>
          <w:kern w:val="2"/>
          <w:sz w:val="28"/>
          <w:szCs w:val="28"/>
          <w:lang w:eastAsia="en-US"/>
        </w:rPr>
      </w:pPr>
    </w:p>
    <w:p w:rsidR="00877CC2" w:rsidRDefault="00877CC2" w:rsidP="00877CC2">
      <w:pPr>
        <w:autoSpaceDE w:val="0"/>
        <w:autoSpaceDN w:val="0"/>
        <w:adjustRightInd w:val="0"/>
        <w:jc w:val="center"/>
        <w:rPr>
          <w:sz w:val="26"/>
          <w:szCs w:val="26"/>
        </w:rPr>
      </w:pPr>
      <w:r>
        <w:rPr>
          <w:sz w:val="26"/>
          <w:szCs w:val="26"/>
        </w:rPr>
        <w:t>ПАСПОРТ</w:t>
      </w:r>
    </w:p>
    <w:p w:rsidR="00877CC2" w:rsidRDefault="00877CC2" w:rsidP="00877CC2">
      <w:pPr>
        <w:autoSpaceDE w:val="0"/>
        <w:autoSpaceDN w:val="0"/>
        <w:adjustRightInd w:val="0"/>
        <w:jc w:val="center"/>
        <w:rPr>
          <w:kern w:val="2"/>
          <w:sz w:val="26"/>
          <w:szCs w:val="26"/>
        </w:rPr>
      </w:pPr>
      <w:r>
        <w:rPr>
          <w:kern w:val="2"/>
          <w:sz w:val="26"/>
          <w:szCs w:val="26"/>
        </w:rPr>
        <w:t xml:space="preserve">Муниципальной программы </w:t>
      </w:r>
    </w:p>
    <w:p w:rsidR="00877CC2" w:rsidRDefault="00877CC2" w:rsidP="00877CC2">
      <w:pPr>
        <w:autoSpaceDE w:val="0"/>
        <w:autoSpaceDN w:val="0"/>
        <w:adjustRightInd w:val="0"/>
        <w:jc w:val="center"/>
        <w:rPr>
          <w:kern w:val="2"/>
          <w:sz w:val="26"/>
          <w:szCs w:val="26"/>
        </w:rPr>
      </w:pPr>
      <w:r>
        <w:rPr>
          <w:color w:val="000000"/>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877CC2">
      <w:pPr>
        <w:autoSpaceDE w:val="0"/>
        <w:autoSpaceDN w:val="0"/>
        <w:adjustRightInd w:val="0"/>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8"/>
        <w:gridCol w:w="293"/>
        <w:gridCol w:w="7609"/>
      </w:tblGrid>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Наименование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(далее также – муниципальная программа </w:t>
            </w:r>
            <w:proofErr w:type="gramStart"/>
            <w:r>
              <w:rPr>
                <w:kern w:val="2"/>
                <w:sz w:val="26"/>
                <w:szCs w:val="26"/>
              </w:rPr>
              <w:t>программа</w:t>
            </w:r>
            <w:proofErr w:type="gramEnd"/>
            <w:r>
              <w:rPr>
                <w:kern w:val="2"/>
                <w:sz w:val="26"/>
                <w:szCs w:val="26"/>
              </w:rPr>
              <w:t>)</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Ответственный исполнитель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Администрация Истоминского сельского поселения</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Соисполнители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отсутствуют</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Участники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lang w:eastAsia="en-US"/>
              </w:rPr>
            </w:pPr>
            <w:r>
              <w:rPr>
                <w:kern w:val="2"/>
                <w:sz w:val="26"/>
                <w:szCs w:val="26"/>
                <w:lang w:eastAsia="en-US"/>
              </w:rPr>
              <w:t xml:space="preserve">  Администрация Истоминского сельского поселения;</w:t>
            </w:r>
          </w:p>
          <w:p w:rsidR="00877CC2" w:rsidRDefault="00877CC2">
            <w:pPr>
              <w:autoSpaceDE w:val="0"/>
              <w:autoSpaceDN w:val="0"/>
              <w:adjustRightInd w:val="0"/>
              <w:jc w:val="both"/>
              <w:rPr>
                <w:kern w:val="2"/>
                <w:sz w:val="26"/>
                <w:szCs w:val="26"/>
                <w:lang w:eastAsia="en-US"/>
              </w:rPr>
            </w:pPr>
            <w:r>
              <w:rPr>
                <w:kern w:val="2"/>
                <w:sz w:val="26"/>
                <w:szCs w:val="26"/>
                <w:lang w:eastAsia="en-US"/>
              </w:rPr>
              <w:t xml:space="preserve">  МБУК </w:t>
            </w:r>
            <w:proofErr w:type="gramStart"/>
            <w:r>
              <w:rPr>
                <w:kern w:val="2"/>
                <w:sz w:val="26"/>
                <w:szCs w:val="26"/>
                <w:lang w:eastAsia="en-US"/>
              </w:rPr>
              <w:t>ИСП</w:t>
            </w:r>
            <w:proofErr w:type="gramEnd"/>
            <w:r>
              <w:rPr>
                <w:kern w:val="2"/>
                <w:sz w:val="26"/>
                <w:szCs w:val="26"/>
                <w:lang w:eastAsia="en-US"/>
              </w:rPr>
              <w:t xml:space="preserve"> Дорожный СДК.</w:t>
            </w:r>
          </w:p>
          <w:p w:rsidR="00877CC2" w:rsidRDefault="00877CC2">
            <w:pPr>
              <w:autoSpaceDE w:val="0"/>
              <w:autoSpaceDN w:val="0"/>
              <w:adjustRightInd w:val="0"/>
              <w:jc w:val="both"/>
              <w:rPr>
                <w:kern w:val="2"/>
                <w:sz w:val="26"/>
                <w:szCs w:val="26"/>
                <w:lang w:eastAsia="en-US"/>
              </w:rPr>
            </w:pPr>
            <w:r>
              <w:rPr>
                <w:kern w:val="2"/>
                <w:sz w:val="26"/>
                <w:szCs w:val="26"/>
                <w:lang w:eastAsia="en-US"/>
              </w:rPr>
              <w:t xml:space="preserve"> </w:t>
            </w:r>
          </w:p>
        </w:tc>
      </w:tr>
      <w:tr w:rsidR="00877CC2" w:rsidTr="00877CC2">
        <w:trPr>
          <w:trHeight w:val="24"/>
        </w:trPr>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Подпрограммы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lang w:eastAsia="en-US"/>
              </w:rPr>
            </w:pPr>
            <w:r>
              <w:rPr>
                <w:kern w:val="2"/>
                <w:sz w:val="26"/>
                <w:szCs w:val="26"/>
                <w:lang w:eastAsia="en-US"/>
              </w:rPr>
              <w:t>«Противопожарная безопасность».</w:t>
            </w:r>
          </w:p>
          <w:p w:rsidR="00877CC2" w:rsidRDefault="00877CC2">
            <w:pPr>
              <w:autoSpaceDE w:val="0"/>
              <w:autoSpaceDN w:val="0"/>
              <w:adjustRightInd w:val="0"/>
              <w:jc w:val="both"/>
              <w:rPr>
                <w:kern w:val="2"/>
                <w:sz w:val="26"/>
                <w:szCs w:val="26"/>
                <w:lang w:eastAsia="en-US"/>
              </w:rPr>
            </w:pPr>
            <w:r>
              <w:rPr>
                <w:kern w:val="2"/>
                <w:sz w:val="26"/>
                <w:szCs w:val="26"/>
                <w:lang w:eastAsia="en-US"/>
              </w:rPr>
              <w:t>«Защита от чрезвычайных ситуаций».</w:t>
            </w:r>
          </w:p>
          <w:p w:rsidR="00877CC2" w:rsidRDefault="00877CC2">
            <w:pPr>
              <w:autoSpaceDE w:val="0"/>
              <w:autoSpaceDN w:val="0"/>
              <w:adjustRightInd w:val="0"/>
              <w:jc w:val="both"/>
              <w:rPr>
                <w:kern w:val="2"/>
                <w:sz w:val="26"/>
                <w:szCs w:val="26"/>
                <w:lang w:eastAsia="en-US"/>
              </w:rPr>
            </w:pPr>
            <w:r>
              <w:rPr>
                <w:kern w:val="2"/>
                <w:sz w:val="26"/>
                <w:szCs w:val="26"/>
                <w:lang w:eastAsia="en-US"/>
              </w:rPr>
              <w:t>«Обеспечение безопасности на воде».</w:t>
            </w:r>
          </w:p>
        </w:tc>
      </w:tr>
      <w:tr w:rsidR="00877CC2" w:rsidTr="00877CC2">
        <w:trPr>
          <w:trHeight w:val="1163"/>
        </w:trPr>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Программно-целевые инструменты муниципальной программы</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отсутствуют</w:t>
            </w:r>
          </w:p>
        </w:tc>
      </w:tr>
      <w:tr w:rsidR="00877CC2" w:rsidTr="00877CC2">
        <w:trPr>
          <w:trHeight w:val="1373"/>
        </w:trPr>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sz w:val="26"/>
                <w:szCs w:val="26"/>
              </w:rPr>
            </w:pPr>
            <w:r>
              <w:rPr>
                <w:kern w:val="2"/>
                <w:sz w:val="26"/>
                <w:szCs w:val="26"/>
              </w:rPr>
              <w:t xml:space="preserve">Цели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rFonts w:eastAsia="Calibri"/>
                <w:kern w:val="2"/>
                <w:sz w:val="26"/>
                <w:szCs w:val="26"/>
                <w:lang w:eastAsia="en-US"/>
              </w:rPr>
              <w:t xml:space="preserve">предотвращение и снижение риска возникновения чрезвычайных ситуаций, а также минимизация социального </w:t>
            </w:r>
            <w:r>
              <w:rPr>
                <w:rFonts w:eastAsia="Calibri"/>
                <w:spacing w:val="-4"/>
                <w:kern w:val="2"/>
                <w:sz w:val="26"/>
                <w:szCs w:val="26"/>
                <w:lang w:eastAsia="en-US"/>
              </w:rPr>
              <w:t>и экономического ущерба, наносимого населению, экономике</w:t>
            </w:r>
            <w:r>
              <w:rPr>
                <w:rFonts w:eastAsia="Calibri"/>
                <w:kern w:val="2"/>
                <w:sz w:val="26"/>
                <w:szCs w:val="26"/>
                <w:lang w:eastAsia="en-US"/>
              </w:rPr>
              <w:t xml:space="preserve"> и природной среде, от чрезвычайных ситуаций природного </w:t>
            </w:r>
            <w:r>
              <w:rPr>
                <w:rFonts w:eastAsia="Calibri"/>
                <w:spacing w:val="-6"/>
                <w:kern w:val="2"/>
                <w:sz w:val="26"/>
                <w:szCs w:val="26"/>
                <w:lang w:eastAsia="en-US"/>
              </w:rPr>
              <w:t>и техногенного характера, пожаров и происшествий на водных</w:t>
            </w:r>
            <w:r>
              <w:rPr>
                <w:rFonts w:eastAsia="Calibri"/>
                <w:kern w:val="2"/>
                <w:sz w:val="26"/>
                <w:szCs w:val="26"/>
                <w:lang w:eastAsia="en-US"/>
              </w:rPr>
              <w:t xml:space="preserve"> объектах </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Задачи 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bCs/>
                <w:kern w:val="2"/>
                <w:sz w:val="26"/>
                <w:szCs w:val="26"/>
                <w:lang w:eastAsia="en-US"/>
              </w:rPr>
            </w:pPr>
            <w:r>
              <w:rPr>
                <w:bCs/>
                <w:kern w:val="2"/>
                <w:sz w:val="26"/>
                <w:szCs w:val="26"/>
                <w:lang w:eastAsia="en-US"/>
              </w:rPr>
              <w:t>создание условий для повышения уровня пожарной безопасности;</w:t>
            </w:r>
          </w:p>
          <w:p w:rsidR="00877CC2" w:rsidRDefault="00877CC2">
            <w:pPr>
              <w:autoSpaceDE w:val="0"/>
              <w:autoSpaceDN w:val="0"/>
              <w:adjustRightInd w:val="0"/>
              <w:jc w:val="both"/>
              <w:rPr>
                <w:bCs/>
                <w:kern w:val="2"/>
                <w:sz w:val="26"/>
                <w:szCs w:val="26"/>
                <w:lang w:eastAsia="en-US"/>
              </w:rPr>
            </w:pPr>
            <w:r>
              <w:rPr>
                <w:bCs/>
                <w:kern w:val="2"/>
                <w:sz w:val="26"/>
                <w:szCs w:val="26"/>
                <w:lang w:eastAsia="en-US"/>
              </w:rPr>
              <w:t xml:space="preserve">обеспечение мероприятий по предупреждению, </w:t>
            </w:r>
            <w:r>
              <w:rPr>
                <w:rFonts w:eastAsia="Calibri"/>
                <w:sz w:val="26"/>
                <w:szCs w:val="26"/>
                <w:lang w:eastAsia="en-US"/>
              </w:rPr>
              <w:t>снижению рисков возникновения и масштабов чрезвычайных ситуаций природного и техногенного характера;</w:t>
            </w:r>
          </w:p>
          <w:p w:rsidR="00877CC2" w:rsidRDefault="00877CC2">
            <w:pPr>
              <w:autoSpaceDE w:val="0"/>
              <w:autoSpaceDN w:val="0"/>
              <w:adjustRightInd w:val="0"/>
              <w:jc w:val="both"/>
              <w:rPr>
                <w:rFonts w:eastAsia="Calibri"/>
                <w:sz w:val="26"/>
                <w:szCs w:val="26"/>
                <w:lang w:eastAsia="en-US"/>
              </w:rPr>
            </w:pPr>
            <w:r>
              <w:rPr>
                <w:bCs/>
                <w:kern w:val="2"/>
                <w:sz w:val="26"/>
                <w:szCs w:val="26"/>
                <w:lang w:eastAsia="en-US"/>
              </w:rPr>
              <w:t xml:space="preserve">создание условий для </w:t>
            </w:r>
            <w:r>
              <w:rPr>
                <w:rFonts w:eastAsia="Calibri"/>
                <w:sz w:val="26"/>
                <w:szCs w:val="26"/>
                <w:lang w:eastAsia="en-US"/>
              </w:rPr>
              <w:t>повышения уровня безопасности на водных объектах;</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 xml:space="preserve">Целевые </w:t>
            </w:r>
          </w:p>
          <w:p w:rsidR="00877CC2" w:rsidRDefault="00877CC2">
            <w:pPr>
              <w:autoSpaceDE w:val="0"/>
              <w:autoSpaceDN w:val="0"/>
              <w:adjustRightInd w:val="0"/>
              <w:jc w:val="both"/>
              <w:rPr>
                <w:kern w:val="2"/>
                <w:sz w:val="26"/>
                <w:szCs w:val="26"/>
              </w:rPr>
            </w:pPr>
            <w:r>
              <w:rPr>
                <w:kern w:val="2"/>
                <w:sz w:val="26"/>
                <w:szCs w:val="26"/>
              </w:rPr>
              <w:t>показатели</w:t>
            </w:r>
          </w:p>
          <w:p w:rsidR="00877CC2" w:rsidRDefault="00877CC2">
            <w:pPr>
              <w:autoSpaceDE w:val="0"/>
              <w:autoSpaceDN w:val="0"/>
              <w:adjustRightInd w:val="0"/>
              <w:jc w:val="both"/>
              <w:rPr>
                <w:kern w:val="2"/>
                <w:sz w:val="26"/>
                <w:szCs w:val="26"/>
              </w:rPr>
            </w:pPr>
            <w:r>
              <w:rPr>
                <w:kern w:val="2"/>
                <w:sz w:val="26"/>
                <w:szCs w:val="26"/>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bCs/>
                <w:kern w:val="2"/>
                <w:sz w:val="26"/>
                <w:szCs w:val="26"/>
                <w:lang w:eastAsia="en-US"/>
              </w:rPr>
            </w:pPr>
            <w:r>
              <w:rPr>
                <w:bCs/>
                <w:kern w:val="2"/>
                <w:sz w:val="26"/>
                <w:szCs w:val="26"/>
                <w:lang w:eastAsia="en-US"/>
              </w:rPr>
              <w:t xml:space="preserve"> - количество мероприятий по предупреждению пожаров;</w:t>
            </w:r>
          </w:p>
          <w:p w:rsidR="00877CC2" w:rsidRDefault="00877CC2">
            <w:pPr>
              <w:autoSpaceDE w:val="0"/>
              <w:autoSpaceDN w:val="0"/>
              <w:adjustRightInd w:val="0"/>
              <w:jc w:val="both"/>
              <w:rPr>
                <w:bCs/>
                <w:kern w:val="2"/>
                <w:sz w:val="26"/>
                <w:szCs w:val="26"/>
                <w:lang w:eastAsia="en-US"/>
              </w:rPr>
            </w:pPr>
            <w:r>
              <w:rPr>
                <w:bCs/>
                <w:kern w:val="2"/>
                <w:sz w:val="26"/>
                <w:szCs w:val="26"/>
                <w:lang w:eastAsia="en-US"/>
              </w:rPr>
              <w:t xml:space="preserve"> - количество пострадавших в чрезвычайных ситуациях;</w:t>
            </w:r>
          </w:p>
          <w:p w:rsidR="00877CC2" w:rsidRDefault="00877CC2">
            <w:pPr>
              <w:autoSpaceDE w:val="0"/>
              <w:autoSpaceDN w:val="0"/>
              <w:adjustRightInd w:val="0"/>
              <w:jc w:val="both"/>
              <w:rPr>
                <w:bCs/>
                <w:kern w:val="2"/>
                <w:sz w:val="26"/>
                <w:szCs w:val="26"/>
                <w:lang w:eastAsia="en-US"/>
              </w:rPr>
            </w:pPr>
            <w:r>
              <w:rPr>
                <w:bCs/>
                <w:kern w:val="2"/>
                <w:sz w:val="26"/>
                <w:szCs w:val="26"/>
                <w:lang w:eastAsia="en-US"/>
              </w:rPr>
              <w:t xml:space="preserve"> - количество профилактических мероприятий по предупреждению происшествий на водных объектах.</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sz w:val="26"/>
                <w:szCs w:val="26"/>
              </w:rPr>
            </w:pPr>
            <w:r>
              <w:rPr>
                <w:kern w:val="2"/>
                <w:sz w:val="26"/>
                <w:szCs w:val="26"/>
              </w:rPr>
              <w:lastRenderedPageBreak/>
              <w:t>Этапы и сроки реализации</w:t>
            </w:r>
          </w:p>
          <w:p w:rsidR="00877CC2" w:rsidRDefault="00877CC2">
            <w:pPr>
              <w:autoSpaceDE w:val="0"/>
              <w:autoSpaceDN w:val="0"/>
              <w:adjustRightInd w:val="0"/>
              <w:jc w:val="both"/>
              <w:rPr>
                <w:kern w:val="2"/>
                <w:sz w:val="26"/>
                <w:szCs w:val="26"/>
              </w:rPr>
            </w:pPr>
            <w:r>
              <w:rPr>
                <w:kern w:val="2"/>
                <w:sz w:val="26"/>
                <w:szCs w:val="26"/>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rFonts w:eastAsia="Calibri"/>
                <w:kern w:val="2"/>
                <w:sz w:val="26"/>
                <w:szCs w:val="26"/>
                <w:lang w:eastAsia="en-US"/>
              </w:rPr>
            </w:pPr>
            <w:r>
              <w:rPr>
                <w:rFonts w:eastAsia="Calibri"/>
                <w:kern w:val="2"/>
                <w:sz w:val="26"/>
                <w:szCs w:val="26"/>
                <w:lang w:eastAsia="en-US"/>
              </w:rPr>
              <w:t>2019 – 2030 годы.</w:t>
            </w:r>
          </w:p>
          <w:p w:rsidR="00877CC2" w:rsidRDefault="00877CC2">
            <w:pPr>
              <w:autoSpaceDE w:val="0"/>
              <w:autoSpaceDN w:val="0"/>
              <w:adjustRightInd w:val="0"/>
              <w:jc w:val="both"/>
              <w:rPr>
                <w:rFonts w:eastAsia="Calibri"/>
                <w:spacing w:val="-6"/>
                <w:kern w:val="2"/>
                <w:sz w:val="26"/>
                <w:szCs w:val="26"/>
                <w:lang w:eastAsia="en-US"/>
              </w:rPr>
            </w:pPr>
            <w:r>
              <w:rPr>
                <w:rFonts w:eastAsia="Calibri"/>
                <w:spacing w:val="-6"/>
                <w:kern w:val="2"/>
                <w:sz w:val="26"/>
                <w:szCs w:val="26"/>
                <w:lang w:eastAsia="en-US"/>
              </w:rPr>
              <w:t xml:space="preserve">Этапы реализации муниципальной программы не выделяются </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rPr>
            </w:pPr>
            <w:r>
              <w:rPr>
                <w:kern w:val="2"/>
                <w:sz w:val="26"/>
                <w:szCs w:val="26"/>
              </w:rPr>
              <w:t>Ресурсное обеспечение</w:t>
            </w:r>
          </w:p>
          <w:p w:rsidR="00877CC2" w:rsidRDefault="00877CC2">
            <w:pPr>
              <w:autoSpaceDE w:val="0"/>
              <w:autoSpaceDN w:val="0"/>
              <w:adjustRightInd w:val="0"/>
              <w:jc w:val="both"/>
              <w:rPr>
                <w:kern w:val="2"/>
                <w:sz w:val="26"/>
                <w:szCs w:val="26"/>
              </w:rPr>
            </w:pPr>
            <w:r>
              <w:rPr>
                <w:kern w:val="2"/>
                <w:sz w:val="26"/>
                <w:szCs w:val="26"/>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spacing w:line="230" w:lineRule="auto"/>
              <w:jc w:val="both"/>
              <w:rPr>
                <w:kern w:val="2"/>
                <w:sz w:val="26"/>
                <w:szCs w:val="26"/>
              </w:rPr>
            </w:pPr>
            <w:r>
              <w:rPr>
                <w:kern w:val="2"/>
                <w:sz w:val="26"/>
                <w:szCs w:val="26"/>
              </w:rPr>
              <w:t>общий объем финансирования муниципальной программы с мес</w:t>
            </w:r>
            <w:r w:rsidR="002A30D3">
              <w:rPr>
                <w:kern w:val="2"/>
                <w:sz w:val="26"/>
                <w:szCs w:val="26"/>
              </w:rPr>
              <w:t>тного бюджета составляет 4124,4</w:t>
            </w:r>
            <w:r>
              <w:rPr>
                <w:kern w:val="2"/>
                <w:sz w:val="26"/>
                <w:szCs w:val="26"/>
              </w:rPr>
              <w:t xml:space="preserve"> тыс. рублей, в том числе:</w:t>
            </w:r>
          </w:p>
          <w:p w:rsidR="00877CC2" w:rsidRDefault="002A30D3">
            <w:pPr>
              <w:autoSpaceDE w:val="0"/>
              <w:autoSpaceDN w:val="0"/>
              <w:adjustRightInd w:val="0"/>
              <w:spacing w:line="230" w:lineRule="auto"/>
              <w:jc w:val="both"/>
              <w:rPr>
                <w:rFonts w:eastAsia="Calibri"/>
                <w:kern w:val="2"/>
                <w:sz w:val="26"/>
                <w:szCs w:val="26"/>
              </w:rPr>
            </w:pPr>
            <w:r>
              <w:rPr>
                <w:rFonts w:eastAsia="Calibri"/>
                <w:kern w:val="2"/>
                <w:sz w:val="26"/>
                <w:szCs w:val="26"/>
              </w:rPr>
              <w:t>в 2019 году – 924,7</w:t>
            </w:r>
            <w:r w:rsidR="00877CC2">
              <w:rPr>
                <w:rFonts w:eastAsia="Calibri"/>
                <w:kern w:val="2"/>
                <w:sz w:val="26"/>
                <w:szCs w:val="26"/>
              </w:rPr>
              <w:t xml:space="preserve"> 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2020 году – 1093,7</w:t>
            </w:r>
            <w:r>
              <w:rPr>
                <w:rFonts w:eastAsia="Calibri"/>
                <w:kern w:val="2"/>
                <w:sz w:val="26"/>
                <w:szCs w:val="26"/>
              </w:rPr>
              <w:t xml:space="preserve">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2021 году – </w:t>
            </w:r>
            <w:r>
              <w:rPr>
                <w:rFonts w:eastAsia="Calibri"/>
                <w:kern w:val="2"/>
                <w:sz w:val="26"/>
                <w:szCs w:val="26"/>
              </w:rPr>
              <w:t xml:space="preserve">1053,0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2022 году –</w:t>
            </w:r>
            <w:r>
              <w:rPr>
                <w:rFonts w:eastAsia="Calibri"/>
                <w:kern w:val="2"/>
                <w:sz w:val="26"/>
                <w:szCs w:val="26"/>
              </w:rPr>
              <w:t xml:space="preserve"> 1053,0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2023 году – </w:t>
            </w:r>
            <w:r>
              <w:rPr>
                <w:rFonts w:eastAsia="Calibri"/>
                <w:kern w:val="2"/>
                <w:sz w:val="26"/>
                <w:szCs w:val="26"/>
              </w:rPr>
              <w:t xml:space="preserve">0,0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2024 году – </w:t>
            </w:r>
            <w:r>
              <w:rPr>
                <w:rFonts w:eastAsia="Calibri"/>
                <w:kern w:val="2"/>
                <w:sz w:val="26"/>
                <w:szCs w:val="26"/>
              </w:rPr>
              <w:t xml:space="preserve">0,0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2025 году – </w:t>
            </w:r>
            <w:r>
              <w:rPr>
                <w:rFonts w:eastAsia="Calibri"/>
                <w:kern w:val="2"/>
                <w:sz w:val="26"/>
                <w:szCs w:val="26"/>
              </w:rPr>
              <w:t>0,0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2026 году – </w:t>
            </w:r>
            <w:r>
              <w:rPr>
                <w:rFonts w:eastAsia="Calibri"/>
                <w:kern w:val="2"/>
                <w:sz w:val="26"/>
                <w:szCs w:val="26"/>
              </w:rPr>
              <w:t>0,0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2027 году – </w:t>
            </w:r>
            <w:r>
              <w:rPr>
                <w:rFonts w:eastAsia="Calibri"/>
                <w:kern w:val="2"/>
                <w:sz w:val="26"/>
                <w:szCs w:val="26"/>
              </w:rPr>
              <w:t>0,0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2028 году – </w:t>
            </w:r>
            <w:r>
              <w:rPr>
                <w:rFonts w:eastAsia="Calibri"/>
                <w:kern w:val="2"/>
                <w:sz w:val="26"/>
                <w:szCs w:val="26"/>
              </w:rPr>
              <w:t>0,0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2029 году – </w:t>
            </w:r>
            <w:r>
              <w:rPr>
                <w:rFonts w:eastAsia="Calibri"/>
                <w:kern w:val="2"/>
                <w:sz w:val="26"/>
                <w:szCs w:val="26"/>
              </w:rPr>
              <w:t>0,0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2030 году – </w:t>
            </w:r>
            <w:r>
              <w:rPr>
                <w:rFonts w:eastAsia="Calibri"/>
                <w:kern w:val="2"/>
                <w:sz w:val="26"/>
                <w:szCs w:val="26"/>
              </w:rPr>
              <w:t>0,0  тыс.</w:t>
            </w:r>
            <w:r>
              <w:rPr>
                <w:kern w:val="2"/>
                <w:sz w:val="26"/>
                <w:szCs w:val="26"/>
              </w:rPr>
              <w:t xml:space="preserve"> рублей.</w:t>
            </w:r>
          </w:p>
        </w:tc>
      </w:tr>
      <w:tr w:rsidR="00877CC2" w:rsidTr="00877CC2">
        <w:tc>
          <w:tcPr>
            <w:tcW w:w="22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sz w:val="26"/>
                <w:szCs w:val="26"/>
              </w:rPr>
            </w:pPr>
            <w:r>
              <w:rPr>
                <w:kern w:val="2"/>
                <w:sz w:val="26"/>
                <w:szCs w:val="26"/>
              </w:rPr>
              <w:t>Ожидаемые результаты реализации</w:t>
            </w:r>
          </w:p>
          <w:p w:rsidR="00877CC2" w:rsidRDefault="00877CC2">
            <w:pPr>
              <w:autoSpaceDE w:val="0"/>
              <w:autoSpaceDN w:val="0"/>
              <w:adjustRightInd w:val="0"/>
              <w:jc w:val="both"/>
              <w:rPr>
                <w:kern w:val="2"/>
                <w:sz w:val="26"/>
                <w:szCs w:val="26"/>
              </w:rPr>
            </w:pPr>
            <w:r>
              <w:rPr>
                <w:kern w:val="2"/>
                <w:sz w:val="26"/>
                <w:szCs w:val="26"/>
              </w:rPr>
              <w:t xml:space="preserve">муниципальной программы </w:t>
            </w:r>
          </w:p>
        </w:tc>
        <w:tc>
          <w:tcPr>
            <w:tcW w:w="295"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kern w:val="2"/>
                <w:sz w:val="26"/>
                <w:szCs w:val="26"/>
              </w:rPr>
            </w:pPr>
            <w:r>
              <w:rPr>
                <w:kern w:val="2"/>
                <w:sz w:val="26"/>
                <w:szCs w:val="26"/>
              </w:rPr>
              <w:t>–</w:t>
            </w:r>
          </w:p>
        </w:tc>
        <w:tc>
          <w:tcPr>
            <w:tcW w:w="771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lang w:eastAsia="en-US"/>
              </w:rPr>
            </w:pPr>
            <w:r>
              <w:rPr>
                <w:kern w:val="2"/>
                <w:sz w:val="26"/>
                <w:szCs w:val="26"/>
                <w:lang w:eastAsia="en-US"/>
              </w:rPr>
              <w:t>снижение рисков возникновения пожаров, чрезвычайных ситуаций, несчастных случаев на воде и смягчение их возможных последствий;</w:t>
            </w:r>
          </w:p>
          <w:p w:rsidR="00877CC2" w:rsidRDefault="00877CC2">
            <w:pPr>
              <w:autoSpaceDE w:val="0"/>
              <w:autoSpaceDN w:val="0"/>
              <w:adjustRightInd w:val="0"/>
              <w:jc w:val="both"/>
              <w:rPr>
                <w:kern w:val="2"/>
                <w:sz w:val="26"/>
                <w:szCs w:val="26"/>
                <w:lang w:eastAsia="en-US"/>
              </w:rPr>
            </w:pPr>
            <w:r>
              <w:rPr>
                <w:kern w:val="2"/>
                <w:sz w:val="26"/>
                <w:szCs w:val="26"/>
                <w:lang w:eastAsia="en-US"/>
              </w:rPr>
              <w:t xml:space="preserve">повышение уровня безопасности населения </w:t>
            </w:r>
            <w:r>
              <w:rPr>
                <w:kern w:val="2"/>
                <w:sz w:val="26"/>
                <w:szCs w:val="26"/>
                <w:lang w:eastAsia="en-US"/>
              </w:rPr>
              <w:br/>
              <w:t>от чрезвычайных ситуаций природного и техногенного характера, пожаров и происшествий на водных объектах;</w:t>
            </w:r>
          </w:p>
        </w:tc>
      </w:tr>
    </w:tbl>
    <w:p w:rsidR="00877CC2" w:rsidRDefault="00877CC2" w:rsidP="00877CC2">
      <w:pPr>
        <w:shd w:val="clear" w:color="auto" w:fill="FFFFFF"/>
        <w:rPr>
          <w:bCs/>
          <w:sz w:val="26"/>
          <w:szCs w:val="26"/>
        </w:rPr>
      </w:pPr>
    </w:p>
    <w:p w:rsidR="00877CC2" w:rsidRDefault="00877CC2" w:rsidP="00877CC2">
      <w:pPr>
        <w:shd w:val="clear" w:color="auto" w:fill="FFFFFF"/>
        <w:jc w:val="center"/>
        <w:rPr>
          <w:bCs/>
          <w:sz w:val="26"/>
          <w:szCs w:val="26"/>
        </w:rPr>
      </w:pPr>
      <w:r>
        <w:rPr>
          <w:bCs/>
          <w:sz w:val="26"/>
          <w:szCs w:val="26"/>
        </w:rPr>
        <w:t>Паспорт</w:t>
      </w:r>
    </w:p>
    <w:p w:rsidR="00877CC2" w:rsidRDefault="00877CC2" w:rsidP="00877CC2">
      <w:pPr>
        <w:autoSpaceDE w:val="0"/>
        <w:autoSpaceDN w:val="0"/>
        <w:adjustRightInd w:val="0"/>
        <w:jc w:val="center"/>
        <w:rPr>
          <w:sz w:val="26"/>
          <w:szCs w:val="26"/>
        </w:rPr>
      </w:pPr>
      <w:r>
        <w:rPr>
          <w:sz w:val="26"/>
          <w:szCs w:val="26"/>
        </w:rPr>
        <w:t xml:space="preserve">Подпрограммы 1 «Противопожарная безопасность» </w:t>
      </w:r>
      <w:r>
        <w:rPr>
          <w:sz w:val="26"/>
          <w:szCs w:val="26"/>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kern w:val="2"/>
                <w:sz w:val="26"/>
                <w:szCs w:val="26"/>
                <w:lang w:eastAsia="en-US"/>
              </w:rPr>
              <w:t>подпрограмма «Противопожарная безопасность» (далее также – подпрограмма 1)</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Ответственный исполнитель</w:t>
            </w:r>
          </w:p>
          <w:p w:rsidR="00877CC2" w:rsidRDefault="00877CC2">
            <w:pPr>
              <w:autoSpaceDE w:val="0"/>
              <w:autoSpaceDN w:val="0"/>
              <w:adjustRightInd w:val="0"/>
              <w:jc w:val="both"/>
              <w:rPr>
                <w:sz w:val="26"/>
                <w:szCs w:val="26"/>
              </w:rPr>
            </w:pPr>
            <w:r>
              <w:rPr>
                <w:sz w:val="26"/>
                <w:szCs w:val="26"/>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t>Администрация Истоминского сельского поселения</w:t>
            </w:r>
          </w:p>
          <w:p w:rsidR="00877CC2" w:rsidRDefault="00877CC2">
            <w:pPr>
              <w:autoSpaceDE w:val="0"/>
              <w:autoSpaceDN w:val="0"/>
              <w:adjustRightInd w:val="0"/>
              <w:jc w:val="both"/>
              <w:rPr>
                <w:sz w:val="26"/>
                <w:szCs w:val="26"/>
              </w:rPr>
            </w:pP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Участники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Администрация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Программно-целевые инструменты</w:t>
            </w:r>
          </w:p>
          <w:p w:rsidR="00877CC2" w:rsidRDefault="00877CC2">
            <w:pPr>
              <w:autoSpaceDE w:val="0"/>
              <w:autoSpaceDN w:val="0"/>
              <w:adjustRightInd w:val="0"/>
              <w:jc w:val="both"/>
              <w:rPr>
                <w:sz w:val="26"/>
                <w:szCs w:val="26"/>
              </w:rPr>
            </w:pPr>
            <w:r>
              <w:rPr>
                <w:sz w:val="26"/>
                <w:szCs w:val="26"/>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отсутствуют</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Цель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bCs/>
                <w:kern w:val="2"/>
                <w:sz w:val="26"/>
                <w:szCs w:val="26"/>
                <w:lang w:eastAsia="en-US"/>
              </w:rPr>
              <w:t>- уменьшение возгораний на территории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Задачи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bCs/>
                <w:kern w:val="2"/>
                <w:sz w:val="26"/>
                <w:szCs w:val="26"/>
                <w:lang w:eastAsia="en-US"/>
              </w:rPr>
              <w:t xml:space="preserve">обеспечение мероприятий по предупреждению, </w:t>
            </w:r>
            <w:r>
              <w:rPr>
                <w:rFonts w:eastAsia="Calibri"/>
                <w:sz w:val="26"/>
                <w:szCs w:val="26"/>
                <w:lang w:eastAsia="en-US"/>
              </w:rPr>
              <w:t>снижению рисков возникновений возгораний.</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 xml:space="preserve">Целевые </w:t>
            </w:r>
          </w:p>
          <w:p w:rsidR="00877CC2" w:rsidRDefault="00877CC2">
            <w:pPr>
              <w:autoSpaceDE w:val="0"/>
              <w:autoSpaceDN w:val="0"/>
              <w:adjustRightInd w:val="0"/>
              <w:jc w:val="both"/>
              <w:rPr>
                <w:sz w:val="26"/>
                <w:szCs w:val="26"/>
              </w:rPr>
            </w:pPr>
            <w:r>
              <w:rPr>
                <w:sz w:val="26"/>
                <w:szCs w:val="26"/>
              </w:rPr>
              <w:t>показатели</w:t>
            </w:r>
          </w:p>
          <w:p w:rsidR="00877CC2" w:rsidRDefault="00877CC2">
            <w:pPr>
              <w:autoSpaceDE w:val="0"/>
              <w:autoSpaceDN w:val="0"/>
              <w:adjustRightInd w:val="0"/>
              <w:jc w:val="both"/>
              <w:rPr>
                <w:sz w:val="26"/>
                <w:szCs w:val="26"/>
              </w:rPr>
            </w:pPr>
            <w:r>
              <w:rPr>
                <w:sz w:val="26"/>
                <w:szCs w:val="26"/>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outlineLvl w:val="1"/>
              <w:rPr>
                <w:strike/>
                <w:sz w:val="26"/>
                <w:szCs w:val="26"/>
              </w:rPr>
            </w:pPr>
            <w:r>
              <w:rPr>
                <w:bCs/>
                <w:kern w:val="2"/>
                <w:sz w:val="26"/>
                <w:szCs w:val="26"/>
                <w:lang w:eastAsia="en-US"/>
              </w:rPr>
              <w:t>- количество мероприятий по предупреждению пожаров;</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z w:val="26"/>
                <w:szCs w:val="26"/>
              </w:rPr>
            </w:pPr>
            <w:r>
              <w:rPr>
                <w:sz w:val="26"/>
                <w:szCs w:val="26"/>
              </w:rPr>
              <w:t>Этапы и сроки реализации</w:t>
            </w:r>
          </w:p>
          <w:p w:rsidR="00877CC2" w:rsidRDefault="00877CC2">
            <w:pPr>
              <w:autoSpaceDE w:val="0"/>
              <w:autoSpaceDN w:val="0"/>
              <w:adjustRightInd w:val="0"/>
              <w:jc w:val="both"/>
              <w:rPr>
                <w:sz w:val="26"/>
                <w:szCs w:val="26"/>
              </w:rPr>
            </w:pPr>
            <w:r>
              <w:rPr>
                <w:sz w:val="26"/>
                <w:szCs w:val="26"/>
              </w:rPr>
              <w:t>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rFonts w:eastAsia="Calibri"/>
                <w:kern w:val="28"/>
                <w:sz w:val="26"/>
                <w:szCs w:val="26"/>
                <w:lang w:eastAsia="en-US"/>
              </w:rPr>
            </w:pPr>
            <w:r>
              <w:rPr>
                <w:rFonts w:eastAsia="Calibri"/>
                <w:kern w:val="28"/>
                <w:sz w:val="26"/>
                <w:szCs w:val="26"/>
                <w:lang w:eastAsia="en-US"/>
              </w:rPr>
              <w:t>2019 – 2030 годы.</w:t>
            </w:r>
          </w:p>
          <w:p w:rsidR="00877CC2" w:rsidRDefault="00877CC2">
            <w:pPr>
              <w:autoSpaceDE w:val="0"/>
              <w:autoSpaceDN w:val="0"/>
              <w:adjustRightInd w:val="0"/>
              <w:jc w:val="both"/>
              <w:rPr>
                <w:rFonts w:eastAsia="Calibri"/>
                <w:sz w:val="26"/>
                <w:szCs w:val="26"/>
                <w:lang w:eastAsia="en-US"/>
              </w:rPr>
            </w:pPr>
            <w:r>
              <w:rPr>
                <w:rFonts w:eastAsia="Calibri"/>
                <w:sz w:val="26"/>
                <w:szCs w:val="26"/>
                <w:lang w:eastAsia="en-US"/>
              </w:rPr>
              <w:t xml:space="preserve">Этапы реализации подпрограммы 1 не выделяются </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lastRenderedPageBreak/>
              <w:t>Ресурсное обеспечение</w:t>
            </w:r>
          </w:p>
          <w:p w:rsidR="00877CC2" w:rsidRDefault="00877CC2">
            <w:pPr>
              <w:autoSpaceDE w:val="0"/>
              <w:autoSpaceDN w:val="0"/>
              <w:adjustRightInd w:val="0"/>
              <w:jc w:val="both"/>
              <w:rPr>
                <w:sz w:val="26"/>
                <w:szCs w:val="26"/>
              </w:rPr>
            </w:pPr>
            <w:r>
              <w:rPr>
                <w:sz w:val="26"/>
                <w:szCs w:val="26"/>
              </w:rPr>
              <w:t>подпрограммы 1</w:t>
            </w: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spacing w:line="230" w:lineRule="auto"/>
              <w:jc w:val="both"/>
              <w:rPr>
                <w:kern w:val="2"/>
                <w:sz w:val="26"/>
                <w:szCs w:val="26"/>
              </w:rPr>
            </w:pPr>
            <w:r>
              <w:rPr>
                <w:kern w:val="2"/>
                <w:sz w:val="26"/>
                <w:szCs w:val="26"/>
              </w:rPr>
              <w:t xml:space="preserve">объем финансирования </w:t>
            </w:r>
            <w:r>
              <w:rPr>
                <w:rFonts w:eastAsia="Calibri"/>
                <w:kern w:val="2"/>
                <w:sz w:val="26"/>
                <w:szCs w:val="26"/>
              </w:rPr>
              <w:t>подпрограммы 1 из м</w:t>
            </w:r>
            <w:r w:rsidR="00DD2918">
              <w:rPr>
                <w:rFonts w:eastAsia="Calibri"/>
                <w:kern w:val="2"/>
                <w:sz w:val="26"/>
                <w:szCs w:val="26"/>
              </w:rPr>
              <w:t>е</w:t>
            </w:r>
            <w:r w:rsidR="002A30D3">
              <w:rPr>
                <w:rFonts w:eastAsia="Calibri"/>
                <w:kern w:val="2"/>
                <w:sz w:val="26"/>
                <w:szCs w:val="26"/>
              </w:rPr>
              <w:t>стного бюджета составляет 4092,2</w:t>
            </w:r>
            <w:r>
              <w:rPr>
                <w:kern w:val="2"/>
                <w:sz w:val="26"/>
                <w:szCs w:val="26"/>
              </w:rPr>
              <w:t xml:space="preserve"> тыс. рублей, в том числе:</w:t>
            </w:r>
          </w:p>
          <w:p w:rsidR="00877CC2" w:rsidRDefault="002A30D3">
            <w:pPr>
              <w:autoSpaceDE w:val="0"/>
              <w:autoSpaceDN w:val="0"/>
              <w:adjustRightInd w:val="0"/>
              <w:spacing w:line="230" w:lineRule="auto"/>
              <w:jc w:val="both"/>
              <w:rPr>
                <w:rFonts w:eastAsia="Calibri"/>
                <w:kern w:val="2"/>
                <w:sz w:val="26"/>
                <w:szCs w:val="26"/>
              </w:rPr>
            </w:pPr>
            <w:r>
              <w:rPr>
                <w:rFonts w:eastAsia="Calibri"/>
                <w:kern w:val="2"/>
                <w:sz w:val="26"/>
                <w:szCs w:val="26"/>
              </w:rPr>
              <w:t>в 2019 году – 892,5</w:t>
            </w:r>
            <w:r w:rsidR="00877CC2">
              <w:rPr>
                <w:rFonts w:eastAsia="Calibri"/>
                <w:kern w:val="2"/>
                <w:sz w:val="26"/>
                <w:szCs w:val="26"/>
              </w:rPr>
              <w:t xml:space="preserve"> 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2020 году – 1093,7</w:t>
            </w:r>
            <w:r>
              <w:rPr>
                <w:rFonts w:eastAsia="Calibri"/>
                <w:kern w:val="2"/>
                <w:sz w:val="26"/>
                <w:szCs w:val="26"/>
              </w:rPr>
              <w:t xml:space="preserve">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2021 году – </w:t>
            </w:r>
            <w:r>
              <w:rPr>
                <w:rFonts w:eastAsia="Calibri"/>
                <w:kern w:val="2"/>
                <w:sz w:val="26"/>
                <w:szCs w:val="26"/>
              </w:rPr>
              <w:t xml:space="preserve">1053,0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2022 году –</w:t>
            </w:r>
            <w:r>
              <w:rPr>
                <w:rFonts w:eastAsia="Calibri"/>
                <w:kern w:val="2"/>
                <w:sz w:val="26"/>
                <w:szCs w:val="26"/>
              </w:rPr>
              <w:t xml:space="preserve"> 1053,0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2023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2024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2025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2026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2027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2028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2029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2030 году – 0</w:t>
            </w:r>
            <w:r>
              <w:rPr>
                <w:rFonts w:eastAsia="Calibri"/>
                <w:kern w:val="2"/>
                <w:sz w:val="26"/>
                <w:szCs w:val="26"/>
              </w:rPr>
              <w:t>,0 тыс.</w:t>
            </w:r>
            <w:r>
              <w:rPr>
                <w:kern w:val="2"/>
                <w:sz w:val="26"/>
                <w:szCs w:val="26"/>
              </w:rPr>
              <w:t xml:space="preserve"> рублей.</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Ожидаемые результаты реализации подпрограммы 1</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firstLine="34"/>
              <w:jc w:val="both"/>
              <w:rPr>
                <w:sz w:val="26"/>
                <w:szCs w:val="26"/>
              </w:rPr>
            </w:pPr>
            <w:r>
              <w:rPr>
                <w:sz w:val="26"/>
                <w:szCs w:val="26"/>
              </w:rPr>
              <w:t>снижение рисков возникновения пожаров;</w:t>
            </w:r>
          </w:p>
          <w:p w:rsidR="00877CC2" w:rsidRDefault="00877CC2">
            <w:pPr>
              <w:jc w:val="both"/>
              <w:rPr>
                <w:sz w:val="26"/>
                <w:szCs w:val="26"/>
              </w:rPr>
            </w:pPr>
            <w:r>
              <w:rPr>
                <w:bCs/>
                <w:sz w:val="26"/>
                <w:szCs w:val="26"/>
              </w:rPr>
              <w:t>обеспечение эффективного предупреждения и ликвидации пожаров.</w:t>
            </w:r>
          </w:p>
        </w:tc>
      </w:tr>
    </w:tbl>
    <w:p w:rsidR="00877CC2" w:rsidRDefault="00877CC2" w:rsidP="00877CC2">
      <w:pPr>
        <w:shd w:val="clear" w:color="auto" w:fill="FFFFFF"/>
        <w:rPr>
          <w:bCs/>
          <w:sz w:val="28"/>
          <w:szCs w:val="28"/>
        </w:rPr>
      </w:pPr>
    </w:p>
    <w:p w:rsidR="00877CC2" w:rsidRDefault="00877CC2" w:rsidP="00877CC2">
      <w:pPr>
        <w:shd w:val="clear" w:color="auto" w:fill="FFFFFF"/>
        <w:jc w:val="center"/>
        <w:rPr>
          <w:bCs/>
          <w:sz w:val="26"/>
          <w:szCs w:val="26"/>
        </w:rPr>
      </w:pPr>
      <w:r>
        <w:rPr>
          <w:bCs/>
          <w:sz w:val="26"/>
          <w:szCs w:val="26"/>
        </w:rPr>
        <w:t>Паспорт</w:t>
      </w:r>
    </w:p>
    <w:p w:rsidR="00877CC2" w:rsidRDefault="00877CC2" w:rsidP="00877CC2">
      <w:pPr>
        <w:autoSpaceDE w:val="0"/>
        <w:autoSpaceDN w:val="0"/>
        <w:adjustRightInd w:val="0"/>
        <w:jc w:val="center"/>
        <w:rPr>
          <w:sz w:val="26"/>
          <w:szCs w:val="26"/>
        </w:rPr>
      </w:pPr>
      <w:r>
        <w:rPr>
          <w:sz w:val="26"/>
          <w:szCs w:val="26"/>
        </w:rPr>
        <w:t xml:space="preserve">Подпрограммы 2 «Защита от чрезвычайных ситуаций» </w:t>
      </w:r>
    </w:p>
    <w:p w:rsidR="00877CC2" w:rsidRDefault="00877CC2" w:rsidP="00877CC2">
      <w:pPr>
        <w:autoSpaceDE w:val="0"/>
        <w:autoSpaceDN w:val="0"/>
        <w:adjustRightInd w:val="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kern w:val="2"/>
                <w:sz w:val="26"/>
                <w:szCs w:val="26"/>
                <w:lang w:eastAsia="en-US"/>
              </w:rPr>
              <w:t>подпрограмма «Защита от чрезвычайных ситуаций» (далее также – подпрограмма 2)</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Ответственный исполнитель</w:t>
            </w:r>
          </w:p>
          <w:p w:rsidR="00877CC2" w:rsidRDefault="00877CC2">
            <w:pPr>
              <w:autoSpaceDE w:val="0"/>
              <w:autoSpaceDN w:val="0"/>
              <w:adjustRightInd w:val="0"/>
              <w:jc w:val="both"/>
              <w:rPr>
                <w:sz w:val="26"/>
                <w:szCs w:val="26"/>
              </w:rPr>
            </w:pPr>
            <w:r>
              <w:rPr>
                <w:sz w:val="26"/>
                <w:szCs w:val="26"/>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Администрация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t>Участники подпрограммы 2</w:t>
            </w: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Администрация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Программно-целевые инструменты</w:t>
            </w:r>
          </w:p>
          <w:p w:rsidR="00877CC2" w:rsidRDefault="00877CC2">
            <w:pPr>
              <w:autoSpaceDE w:val="0"/>
              <w:autoSpaceDN w:val="0"/>
              <w:adjustRightInd w:val="0"/>
              <w:jc w:val="both"/>
              <w:rPr>
                <w:sz w:val="26"/>
                <w:szCs w:val="26"/>
              </w:rPr>
            </w:pPr>
            <w:r>
              <w:rPr>
                <w:sz w:val="26"/>
                <w:szCs w:val="26"/>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отсутствуют</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t>Цели подпрограммы 2</w:t>
            </w: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rFonts w:eastAsia="Calibri"/>
                <w:sz w:val="26"/>
                <w:szCs w:val="26"/>
                <w:lang w:eastAsia="en-US"/>
              </w:rPr>
              <w:t xml:space="preserve">предупреждение, снижение рисков возникновения и масштабов чрезвычайных ситуаций природного и техногенного характера </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t>Задачи подпрограммы 2</w:t>
            </w: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bCs/>
                <w:kern w:val="2"/>
                <w:sz w:val="26"/>
                <w:szCs w:val="26"/>
                <w:lang w:eastAsia="en-US"/>
              </w:rPr>
              <w:t xml:space="preserve">обеспечение мероприятий по предупреждению, </w:t>
            </w:r>
            <w:r>
              <w:rPr>
                <w:rFonts w:eastAsia="Calibri"/>
                <w:sz w:val="26"/>
                <w:szCs w:val="26"/>
                <w:lang w:eastAsia="en-US"/>
              </w:rPr>
              <w:t>снижению рисков возникновения и масштабов чрезвычайных ситуаций природного и техногенного характера;</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sz w:val="26"/>
                <w:szCs w:val="26"/>
              </w:rPr>
              <w:t>Целевые показатели 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6"/>
                <w:szCs w:val="26"/>
              </w:rPr>
            </w:pPr>
            <w:r>
              <w:rPr>
                <w:bCs/>
                <w:kern w:val="2"/>
                <w:sz w:val="26"/>
                <w:szCs w:val="26"/>
                <w:lang w:eastAsia="en-US"/>
              </w:rPr>
              <w:t>- количество пострадавших от чрезвычайных ситуаций;</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z w:val="26"/>
                <w:szCs w:val="26"/>
              </w:rPr>
            </w:pPr>
            <w:r>
              <w:rPr>
                <w:sz w:val="26"/>
                <w:szCs w:val="26"/>
              </w:rPr>
              <w:t>Этапы и сроки реализации</w:t>
            </w:r>
          </w:p>
          <w:p w:rsidR="00877CC2" w:rsidRDefault="00877CC2">
            <w:pPr>
              <w:autoSpaceDE w:val="0"/>
              <w:autoSpaceDN w:val="0"/>
              <w:adjustRightInd w:val="0"/>
              <w:rPr>
                <w:sz w:val="26"/>
                <w:szCs w:val="26"/>
              </w:rPr>
            </w:pPr>
            <w:r>
              <w:rPr>
                <w:sz w:val="26"/>
                <w:szCs w:val="26"/>
              </w:rPr>
              <w:t>подпрограммы 2</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rFonts w:eastAsia="Calibri"/>
                <w:sz w:val="26"/>
                <w:szCs w:val="26"/>
                <w:lang w:eastAsia="en-US"/>
              </w:rPr>
            </w:pPr>
            <w:r>
              <w:rPr>
                <w:rFonts w:eastAsia="Calibri"/>
                <w:sz w:val="26"/>
                <w:szCs w:val="26"/>
                <w:lang w:eastAsia="en-US"/>
              </w:rPr>
              <w:t>2019 – 2030 годы.</w:t>
            </w:r>
          </w:p>
          <w:p w:rsidR="00877CC2" w:rsidRDefault="00877CC2">
            <w:pPr>
              <w:autoSpaceDE w:val="0"/>
              <w:autoSpaceDN w:val="0"/>
              <w:adjustRightInd w:val="0"/>
              <w:jc w:val="both"/>
              <w:rPr>
                <w:rFonts w:eastAsia="Calibri"/>
                <w:sz w:val="26"/>
                <w:szCs w:val="26"/>
                <w:lang w:eastAsia="en-US"/>
              </w:rPr>
            </w:pPr>
            <w:r>
              <w:rPr>
                <w:rFonts w:eastAsia="Calibri"/>
                <w:sz w:val="26"/>
                <w:szCs w:val="26"/>
                <w:lang w:eastAsia="en-US"/>
              </w:rPr>
              <w:t xml:space="preserve">Этапы реализации подпрограммы 2 не выделяются </w:t>
            </w:r>
          </w:p>
          <w:p w:rsidR="00877CC2" w:rsidRDefault="00877CC2">
            <w:pPr>
              <w:autoSpaceDE w:val="0"/>
              <w:autoSpaceDN w:val="0"/>
              <w:adjustRightInd w:val="0"/>
              <w:jc w:val="both"/>
              <w:rPr>
                <w:sz w:val="26"/>
                <w:szCs w:val="26"/>
              </w:rPr>
            </w:pP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t>Ресурсное обеспечение</w:t>
            </w:r>
          </w:p>
          <w:p w:rsidR="00877CC2" w:rsidRDefault="00877CC2">
            <w:pPr>
              <w:autoSpaceDE w:val="0"/>
              <w:autoSpaceDN w:val="0"/>
              <w:adjustRightInd w:val="0"/>
              <w:jc w:val="both"/>
              <w:rPr>
                <w:sz w:val="26"/>
                <w:szCs w:val="26"/>
              </w:rPr>
            </w:pPr>
            <w:r>
              <w:rPr>
                <w:sz w:val="26"/>
                <w:szCs w:val="26"/>
              </w:rPr>
              <w:t>подпрограммы 2</w:t>
            </w: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lastRenderedPageBreak/>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jc w:val="both"/>
              <w:rPr>
                <w:rFonts w:eastAsia="Calibri"/>
                <w:kern w:val="2"/>
                <w:sz w:val="26"/>
                <w:szCs w:val="26"/>
              </w:rPr>
            </w:pPr>
            <w:r>
              <w:rPr>
                <w:kern w:val="2"/>
                <w:sz w:val="26"/>
                <w:szCs w:val="26"/>
              </w:rPr>
              <w:t xml:space="preserve">объем финансирования </w:t>
            </w:r>
            <w:r>
              <w:rPr>
                <w:rFonts w:eastAsia="Calibri"/>
                <w:kern w:val="2"/>
                <w:sz w:val="26"/>
                <w:szCs w:val="26"/>
              </w:rPr>
              <w:t>подпрограммы 2 из местного бюджета составляет 32,2 тыс. рублей, в том числе:</w:t>
            </w:r>
          </w:p>
          <w:p w:rsidR="00877CC2" w:rsidRDefault="00877CC2">
            <w:pPr>
              <w:jc w:val="both"/>
              <w:rPr>
                <w:rFonts w:eastAsia="Calibri"/>
                <w:kern w:val="2"/>
                <w:sz w:val="26"/>
                <w:szCs w:val="26"/>
              </w:rPr>
            </w:pPr>
            <w:r>
              <w:rPr>
                <w:rFonts w:eastAsia="Calibri"/>
                <w:kern w:val="2"/>
                <w:sz w:val="26"/>
                <w:szCs w:val="26"/>
              </w:rPr>
              <w:t>в 2019 году – 32,2 тыс. рублей;</w:t>
            </w:r>
          </w:p>
          <w:p w:rsidR="00877CC2" w:rsidRDefault="00877CC2">
            <w:pPr>
              <w:autoSpaceDE w:val="0"/>
              <w:autoSpaceDN w:val="0"/>
              <w:adjustRightInd w:val="0"/>
              <w:jc w:val="both"/>
              <w:rPr>
                <w:rFonts w:eastAsia="Calibri"/>
                <w:kern w:val="2"/>
                <w:sz w:val="26"/>
                <w:szCs w:val="26"/>
              </w:rPr>
            </w:pPr>
            <w:r>
              <w:rPr>
                <w:rFonts w:eastAsia="Calibri"/>
                <w:kern w:val="2"/>
                <w:sz w:val="26"/>
                <w:szCs w:val="26"/>
              </w:rPr>
              <w:lastRenderedPageBreak/>
              <w:t>в 2020 году – 0,0 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 xml:space="preserve">в 2021 году – </w:t>
            </w:r>
            <w:r>
              <w:rPr>
                <w:rFonts w:eastAsia="Calibri"/>
                <w:kern w:val="2"/>
                <w:sz w:val="26"/>
                <w:szCs w:val="26"/>
              </w:rPr>
              <w:t xml:space="preserve">0,0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2022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2023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2024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2025 году – 0</w:t>
            </w:r>
            <w:r>
              <w:rPr>
                <w:rFonts w:eastAsia="Calibri"/>
                <w:kern w:val="2"/>
                <w:sz w:val="26"/>
                <w:szCs w:val="26"/>
              </w:rPr>
              <w:t>,0 тыс.</w:t>
            </w:r>
            <w:r>
              <w:rPr>
                <w:kern w:val="2"/>
                <w:sz w:val="26"/>
                <w:szCs w:val="26"/>
              </w:rPr>
              <w:t xml:space="preserve">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2026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2027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2028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kern w:val="2"/>
                <w:sz w:val="26"/>
                <w:szCs w:val="26"/>
              </w:rPr>
            </w:pPr>
            <w:r>
              <w:rPr>
                <w:kern w:val="2"/>
                <w:sz w:val="26"/>
                <w:szCs w:val="26"/>
              </w:rPr>
              <w:t>в 2029 году – 0</w:t>
            </w:r>
            <w:r>
              <w:rPr>
                <w:rFonts w:eastAsia="Calibri"/>
                <w:kern w:val="2"/>
                <w:sz w:val="26"/>
                <w:szCs w:val="26"/>
              </w:rPr>
              <w:t xml:space="preserve">,0 </w:t>
            </w:r>
            <w:r>
              <w:rPr>
                <w:kern w:val="2"/>
                <w:sz w:val="26"/>
                <w:szCs w:val="26"/>
              </w:rPr>
              <w:t>тыс. рублей;</w:t>
            </w:r>
          </w:p>
          <w:p w:rsidR="00877CC2" w:rsidRDefault="00877CC2">
            <w:pPr>
              <w:autoSpaceDE w:val="0"/>
              <w:autoSpaceDN w:val="0"/>
              <w:adjustRightInd w:val="0"/>
              <w:spacing w:line="230" w:lineRule="auto"/>
              <w:jc w:val="both"/>
              <w:rPr>
                <w:color w:val="FF0000"/>
                <w:kern w:val="2"/>
                <w:sz w:val="26"/>
                <w:szCs w:val="26"/>
              </w:rPr>
            </w:pPr>
            <w:r>
              <w:rPr>
                <w:kern w:val="2"/>
                <w:sz w:val="26"/>
                <w:szCs w:val="26"/>
              </w:rPr>
              <w:t>в 2030 году – 0</w:t>
            </w:r>
            <w:r>
              <w:rPr>
                <w:rFonts w:eastAsia="Calibri"/>
                <w:kern w:val="2"/>
                <w:sz w:val="26"/>
                <w:szCs w:val="26"/>
              </w:rPr>
              <w:t xml:space="preserve">,0 </w:t>
            </w:r>
            <w:r>
              <w:rPr>
                <w:kern w:val="2"/>
                <w:sz w:val="26"/>
                <w:szCs w:val="26"/>
              </w:rPr>
              <w:t>тыс. рублей.</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6"/>
                <w:szCs w:val="26"/>
              </w:rPr>
            </w:pPr>
            <w:r>
              <w:rPr>
                <w:sz w:val="26"/>
                <w:szCs w:val="26"/>
              </w:rPr>
              <w:lastRenderedPageBreak/>
              <w:t>Ожидаемые результаты реализации</w:t>
            </w:r>
          </w:p>
          <w:p w:rsidR="00877CC2" w:rsidRDefault="00877CC2">
            <w:pPr>
              <w:autoSpaceDE w:val="0"/>
              <w:autoSpaceDN w:val="0"/>
              <w:adjustRightInd w:val="0"/>
              <w:jc w:val="both"/>
              <w:rPr>
                <w:sz w:val="26"/>
                <w:szCs w:val="26"/>
              </w:rPr>
            </w:pPr>
            <w:r>
              <w:rPr>
                <w:sz w:val="26"/>
                <w:szCs w:val="26"/>
              </w:rPr>
              <w:t>подпрограммы 2</w:t>
            </w:r>
          </w:p>
          <w:p w:rsidR="00877CC2" w:rsidRDefault="00877CC2">
            <w:pPr>
              <w:autoSpaceDE w:val="0"/>
              <w:autoSpaceDN w:val="0"/>
              <w:adjustRightInd w:val="0"/>
              <w:jc w:val="both"/>
              <w:rPr>
                <w:sz w:val="26"/>
                <w:szCs w:val="26"/>
              </w:rPr>
            </w:pPr>
          </w:p>
          <w:p w:rsidR="00877CC2" w:rsidRDefault="00877CC2">
            <w:pPr>
              <w:autoSpaceDE w:val="0"/>
              <w:autoSpaceDN w:val="0"/>
              <w:adjustRightInd w:val="0"/>
              <w:jc w:val="both"/>
              <w:rPr>
                <w:sz w:val="26"/>
                <w:szCs w:val="26"/>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6"/>
                <w:szCs w:val="26"/>
              </w:rPr>
            </w:pPr>
            <w:r>
              <w:rPr>
                <w:sz w:val="26"/>
                <w:szCs w:val="26"/>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kern w:val="2"/>
                <w:sz w:val="26"/>
                <w:szCs w:val="26"/>
                <w:lang w:eastAsia="en-US"/>
              </w:rPr>
            </w:pPr>
            <w:r>
              <w:rPr>
                <w:kern w:val="2"/>
                <w:sz w:val="26"/>
                <w:szCs w:val="26"/>
                <w:lang w:eastAsia="en-US"/>
              </w:rPr>
              <w:t>снижение рисков возникновения чрезвычайных ситуаций и смягчение их возможных последствий;</w:t>
            </w:r>
          </w:p>
          <w:p w:rsidR="00877CC2" w:rsidRDefault="00877CC2">
            <w:pPr>
              <w:autoSpaceDE w:val="0"/>
              <w:autoSpaceDN w:val="0"/>
              <w:adjustRightInd w:val="0"/>
              <w:jc w:val="both"/>
              <w:rPr>
                <w:bCs/>
                <w:kern w:val="2"/>
                <w:sz w:val="26"/>
                <w:szCs w:val="26"/>
                <w:lang w:eastAsia="en-US"/>
              </w:rPr>
            </w:pPr>
            <w:r>
              <w:rPr>
                <w:bCs/>
                <w:kern w:val="2"/>
                <w:sz w:val="26"/>
                <w:szCs w:val="26"/>
                <w:lang w:eastAsia="en-US"/>
              </w:rPr>
              <w:t xml:space="preserve">проведение профилактических мероприятий </w:t>
            </w:r>
            <w:r>
              <w:rPr>
                <w:bCs/>
                <w:kern w:val="2"/>
                <w:sz w:val="26"/>
                <w:szCs w:val="26"/>
                <w:lang w:eastAsia="en-US"/>
              </w:rPr>
              <w:br/>
              <w:t>по предотвращению чрезвычайных ситуаций;</w:t>
            </w:r>
          </w:p>
          <w:p w:rsidR="00877CC2" w:rsidRDefault="00877CC2">
            <w:pPr>
              <w:autoSpaceDE w:val="0"/>
              <w:autoSpaceDN w:val="0"/>
              <w:adjustRightInd w:val="0"/>
              <w:ind w:firstLine="34"/>
              <w:jc w:val="both"/>
              <w:rPr>
                <w:kern w:val="2"/>
                <w:sz w:val="26"/>
                <w:szCs w:val="26"/>
                <w:lang w:eastAsia="en-US"/>
              </w:rPr>
            </w:pPr>
            <w:r>
              <w:rPr>
                <w:kern w:val="2"/>
                <w:sz w:val="26"/>
                <w:szCs w:val="26"/>
                <w:lang w:eastAsia="en-US"/>
              </w:rPr>
              <w:t xml:space="preserve">повышение уровня безопасности населения </w:t>
            </w:r>
            <w:r>
              <w:rPr>
                <w:kern w:val="2"/>
                <w:sz w:val="26"/>
                <w:szCs w:val="26"/>
                <w:lang w:eastAsia="en-US"/>
              </w:rPr>
              <w:br/>
              <w:t>от чрезвычайных ситуаций природного и техногенного характера;</w:t>
            </w:r>
          </w:p>
          <w:p w:rsidR="00877CC2" w:rsidRDefault="00877CC2">
            <w:pPr>
              <w:autoSpaceDE w:val="0"/>
              <w:autoSpaceDN w:val="0"/>
              <w:adjustRightInd w:val="0"/>
              <w:jc w:val="both"/>
              <w:rPr>
                <w:bCs/>
                <w:kern w:val="2"/>
                <w:sz w:val="26"/>
                <w:szCs w:val="26"/>
                <w:lang w:eastAsia="en-US"/>
              </w:rPr>
            </w:pPr>
            <w:r>
              <w:rPr>
                <w:bCs/>
                <w:kern w:val="2"/>
                <w:sz w:val="26"/>
                <w:szCs w:val="26"/>
                <w:lang w:eastAsia="en-US"/>
              </w:rPr>
              <w:t>создание резерва материальных ресурсов для ликвидации крупномасштабных чрезвычайных ситуаций;</w:t>
            </w:r>
          </w:p>
        </w:tc>
      </w:tr>
    </w:tbl>
    <w:p w:rsidR="00877CC2" w:rsidRDefault="00877CC2" w:rsidP="00877CC2">
      <w:pPr>
        <w:autoSpaceDE w:val="0"/>
        <w:autoSpaceDN w:val="0"/>
        <w:adjustRightInd w:val="0"/>
        <w:jc w:val="center"/>
        <w:rPr>
          <w:sz w:val="28"/>
          <w:szCs w:val="28"/>
        </w:rPr>
      </w:pPr>
    </w:p>
    <w:p w:rsidR="00877CC2" w:rsidRDefault="00877CC2" w:rsidP="00877CC2">
      <w:pPr>
        <w:autoSpaceDE w:val="0"/>
        <w:autoSpaceDN w:val="0"/>
        <w:adjustRightInd w:val="0"/>
        <w:jc w:val="center"/>
        <w:rPr>
          <w:sz w:val="28"/>
          <w:szCs w:val="28"/>
        </w:rPr>
      </w:pPr>
      <w:r>
        <w:rPr>
          <w:sz w:val="28"/>
          <w:szCs w:val="28"/>
        </w:rPr>
        <w:t>Паспорт</w:t>
      </w:r>
    </w:p>
    <w:p w:rsidR="00877CC2" w:rsidRDefault="00877CC2" w:rsidP="00877CC2">
      <w:pPr>
        <w:autoSpaceDE w:val="0"/>
        <w:autoSpaceDN w:val="0"/>
        <w:adjustRightInd w:val="0"/>
        <w:jc w:val="center"/>
        <w:rPr>
          <w:sz w:val="28"/>
          <w:szCs w:val="28"/>
        </w:rPr>
      </w:pPr>
      <w:r>
        <w:rPr>
          <w:sz w:val="28"/>
          <w:szCs w:val="28"/>
        </w:rPr>
        <w:t xml:space="preserve">Подпрограмма 3 </w:t>
      </w:r>
      <w:r>
        <w:rPr>
          <w:kern w:val="2"/>
          <w:sz w:val="28"/>
          <w:szCs w:val="28"/>
          <w:lang w:eastAsia="en-US"/>
        </w:rPr>
        <w:t>«Обеспечение безопасности на воде»</w:t>
      </w:r>
      <w:r>
        <w:rPr>
          <w:sz w:val="28"/>
          <w:szCs w:val="28"/>
        </w:rPr>
        <w:t xml:space="preserve"> </w:t>
      </w:r>
    </w:p>
    <w:p w:rsidR="00877CC2" w:rsidRDefault="00877CC2" w:rsidP="00877CC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47"/>
        <w:gridCol w:w="291"/>
        <w:gridCol w:w="7612"/>
      </w:tblGrid>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Наименование подпрограммы</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kern w:val="2"/>
                <w:sz w:val="28"/>
                <w:szCs w:val="28"/>
                <w:lang w:eastAsia="en-US"/>
              </w:rPr>
              <w:t>подпрограмма «Обеспечение безопасности на воде» (далее также – подпрограмма 3)</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Ответственный исполнитель</w:t>
            </w:r>
          </w:p>
          <w:p w:rsidR="00877CC2" w:rsidRDefault="00877CC2">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Администрация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Участник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Администрация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Программно-целевые инструменты</w:t>
            </w:r>
          </w:p>
          <w:p w:rsidR="00877CC2" w:rsidRDefault="00877CC2">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отсутствуют</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Цель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rFonts w:eastAsia="Calibri"/>
                <w:sz w:val="28"/>
                <w:szCs w:val="28"/>
                <w:lang w:eastAsia="en-US"/>
              </w:rPr>
              <w:t>Обеспечение безопасности на водных объектах.</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Задачи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bCs/>
                <w:sz w:val="28"/>
                <w:szCs w:val="28"/>
              </w:rPr>
            </w:pPr>
            <w:r>
              <w:rPr>
                <w:rFonts w:eastAsia="Calibri"/>
                <w:sz w:val="28"/>
                <w:szCs w:val="28"/>
                <w:lang w:eastAsia="en-US"/>
              </w:rPr>
              <w:t>Обеспечение эффективного предупреждения происшествий на водных объектах Истоминского сельского поселения.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z w:val="28"/>
                <w:szCs w:val="28"/>
              </w:rPr>
            </w:pPr>
            <w:r>
              <w:rPr>
                <w:sz w:val="28"/>
                <w:szCs w:val="28"/>
              </w:rPr>
              <w:t>Целевые показатели</w:t>
            </w:r>
          </w:p>
          <w:p w:rsidR="00877CC2" w:rsidRDefault="00877CC2">
            <w:pPr>
              <w:autoSpaceDE w:val="0"/>
              <w:autoSpaceDN w:val="0"/>
              <w:adjustRightInd w:val="0"/>
              <w:jc w:val="both"/>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bCs/>
                <w:strike/>
                <w:kern w:val="2"/>
                <w:sz w:val="28"/>
                <w:szCs w:val="28"/>
                <w:lang w:eastAsia="en-US"/>
              </w:rPr>
            </w:pPr>
            <w:r>
              <w:rPr>
                <w:bCs/>
                <w:kern w:val="2"/>
                <w:sz w:val="28"/>
                <w:szCs w:val="28"/>
                <w:lang w:eastAsia="en-US"/>
              </w:rPr>
              <w:t xml:space="preserve">- </w:t>
            </w:r>
            <w:r>
              <w:rPr>
                <w:bCs/>
                <w:kern w:val="2"/>
                <w:sz w:val="26"/>
                <w:szCs w:val="26"/>
                <w:lang w:eastAsia="en-US"/>
              </w:rPr>
              <w:t>количество профилактических мероприятий по предупреждению происшествий на водных объектах</w:t>
            </w:r>
            <w:r>
              <w:rPr>
                <w:bCs/>
                <w:kern w:val="2"/>
                <w:sz w:val="28"/>
                <w:szCs w:val="28"/>
                <w:lang w:eastAsia="en-US"/>
              </w:rPr>
              <w:t>.</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z w:val="28"/>
                <w:szCs w:val="28"/>
              </w:rPr>
            </w:pPr>
            <w:r>
              <w:rPr>
                <w:sz w:val="28"/>
                <w:szCs w:val="28"/>
              </w:rPr>
              <w:t>Этапы и сроки реализации</w:t>
            </w:r>
          </w:p>
          <w:p w:rsidR="00877CC2" w:rsidRDefault="00877CC2">
            <w:pPr>
              <w:autoSpaceDE w:val="0"/>
              <w:autoSpaceDN w:val="0"/>
              <w:adjustRightInd w:val="0"/>
              <w:rPr>
                <w:sz w:val="28"/>
                <w:szCs w:val="28"/>
              </w:rPr>
            </w:pPr>
            <w:r>
              <w:rPr>
                <w:sz w:val="28"/>
                <w:szCs w:val="28"/>
              </w:rPr>
              <w:t>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rFonts w:eastAsia="Calibri"/>
                <w:sz w:val="28"/>
                <w:szCs w:val="28"/>
                <w:lang w:eastAsia="en-US"/>
              </w:rPr>
            </w:pPr>
            <w:r>
              <w:rPr>
                <w:rFonts w:eastAsia="Calibri"/>
                <w:sz w:val="28"/>
                <w:szCs w:val="28"/>
                <w:lang w:eastAsia="en-US"/>
              </w:rPr>
              <w:t xml:space="preserve">2019 – 2030 годы. </w:t>
            </w:r>
          </w:p>
          <w:p w:rsidR="00877CC2" w:rsidRDefault="00877CC2">
            <w:pPr>
              <w:autoSpaceDE w:val="0"/>
              <w:autoSpaceDN w:val="0"/>
              <w:adjustRightInd w:val="0"/>
              <w:jc w:val="both"/>
              <w:rPr>
                <w:sz w:val="28"/>
                <w:szCs w:val="28"/>
              </w:rPr>
            </w:pPr>
            <w:r>
              <w:rPr>
                <w:rFonts w:eastAsia="Calibri"/>
                <w:sz w:val="28"/>
                <w:szCs w:val="28"/>
                <w:lang w:eastAsia="en-US"/>
              </w:rPr>
              <w:t>Этапы реализации подпрограммы 3 не выделяются</w:t>
            </w:r>
          </w:p>
        </w:tc>
      </w:tr>
      <w:tr w:rsidR="00877CC2" w:rsidTr="00877CC2">
        <w:tc>
          <w:tcPr>
            <w:tcW w:w="218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Ресурсное обеспечение подпрограммы 3</w:t>
            </w: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jc w:val="both"/>
              <w:rPr>
                <w:rFonts w:eastAsia="Calibri"/>
                <w:kern w:val="2"/>
                <w:sz w:val="28"/>
                <w:szCs w:val="28"/>
              </w:rPr>
            </w:pPr>
            <w:r>
              <w:rPr>
                <w:kern w:val="2"/>
                <w:sz w:val="28"/>
                <w:szCs w:val="28"/>
              </w:rPr>
              <w:t xml:space="preserve">объем финансирования </w:t>
            </w:r>
            <w:r>
              <w:rPr>
                <w:rFonts w:eastAsia="Calibri"/>
                <w:kern w:val="2"/>
                <w:sz w:val="28"/>
                <w:szCs w:val="28"/>
              </w:rPr>
              <w:t>подпрограммы 3 из местного бюд</w:t>
            </w:r>
            <w:r w:rsidR="009D295E">
              <w:rPr>
                <w:rFonts w:eastAsia="Calibri"/>
                <w:kern w:val="2"/>
                <w:sz w:val="28"/>
                <w:szCs w:val="28"/>
              </w:rPr>
              <w:t xml:space="preserve">жета составляет </w:t>
            </w:r>
            <w:r>
              <w:rPr>
                <w:rFonts w:eastAsia="Calibri"/>
                <w:kern w:val="2"/>
                <w:sz w:val="28"/>
                <w:szCs w:val="28"/>
              </w:rPr>
              <w:t>0,0 тыс. рублей, в том числе:</w:t>
            </w:r>
          </w:p>
          <w:p w:rsidR="00877CC2" w:rsidRDefault="00877CC2">
            <w:pPr>
              <w:jc w:val="both"/>
              <w:rPr>
                <w:rFonts w:eastAsia="Calibri"/>
                <w:kern w:val="2"/>
                <w:sz w:val="28"/>
                <w:szCs w:val="28"/>
              </w:rPr>
            </w:pPr>
            <w:r>
              <w:rPr>
                <w:rFonts w:eastAsia="Calibri"/>
                <w:kern w:val="2"/>
                <w:sz w:val="28"/>
                <w:szCs w:val="28"/>
              </w:rPr>
              <w:t>в 2019 году – 0,0 тыс. рублей;</w:t>
            </w:r>
          </w:p>
          <w:p w:rsidR="00877CC2" w:rsidRDefault="00877CC2">
            <w:pPr>
              <w:autoSpaceDE w:val="0"/>
              <w:autoSpaceDN w:val="0"/>
              <w:adjustRightInd w:val="0"/>
              <w:jc w:val="both"/>
              <w:rPr>
                <w:rFonts w:eastAsia="Calibri"/>
                <w:kern w:val="2"/>
                <w:sz w:val="28"/>
                <w:szCs w:val="28"/>
              </w:rPr>
            </w:pPr>
            <w:r>
              <w:rPr>
                <w:rFonts w:eastAsia="Calibri"/>
                <w:kern w:val="2"/>
                <w:sz w:val="28"/>
                <w:szCs w:val="28"/>
              </w:rPr>
              <w:lastRenderedPageBreak/>
              <w:t>в 2020 году – 0,0 тыс. рублей;</w:t>
            </w:r>
          </w:p>
          <w:p w:rsidR="00877CC2" w:rsidRDefault="00877CC2">
            <w:pPr>
              <w:autoSpaceDE w:val="0"/>
              <w:autoSpaceDN w:val="0"/>
              <w:adjustRightInd w:val="0"/>
              <w:spacing w:line="230" w:lineRule="auto"/>
              <w:jc w:val="both"/>
              <w:rPr>
                <w:kern w:val="2"/>
                <w:sz w:val="28"/>
                <w:szCs w:val="28"/>
              </w:rPr>
            </w:pPr>
            <w:r>
              <w:rPr>
                <w:kern w:val="2"/>
                <w:sz w:val="28"/>
                <w:szCs w:val="28"/>
              </w:rPr>
              <w:t xml:space="preserve">в 2021 году – </w:t>
            </w:r>
            <w:r>
              <w:rPr>
                <w:rFonts w:eastAsia="Calibri"/>
                <w:kern w:val="2"/>
                <w:sz w:val="28"/>
                <w:szCs w:val="28"/>
              </w:rPr>
              <w:t xml:space="preserve">0,0 </w:t>
            </w:r>
            <w:r>
              <w:rPr>
                <w:kern w:val="2"/>
                <w:sz w:val="28"/>
                <w:szCs w:val="28"/>
              </w:rPr>
              <w:t>тыс.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2022 году – 0</w:t>
            </w:r>
            <w:r>
              <w:rPr>
                <w:rFonts w:eastAsia="Calibri"/>
                <w:kern w:val="2"/>
                <w:sz w:val="28"/>
                <w:szCs w:val="28"/>
              </w:rPr>
              <w:t>,0 тыс.</w:t>
            </w:r>
            <w:r>
              <w:rPr>
                <w:kern w:val="2"/>
                <w:sz w:val="28"/>
                <w:szCs w:val="28"/>
              </w:rPr>
              <w:t xml:space="preserve">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2023 году – 0</w:t>
            </w:r>
            <w:r>
              <w:rPr>
                <w:rFonts w:eastAsia="Calibri"/>
                <w:kern w:val="2"/>
                <w:sz w:val="28"/>
                <w:szCs w:val="28"/>
              </w:rPr>
              <w:t>,0 тыс.</w:t>
            </w:r>
            <w:r>
              <w:rPr>
                <w:kern w:val="2"/>
                <w:sz w:val="28"/>
                <w:szCs w:val="28"/>
              </w:rPr>
              <w:t xml:space="preserve">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2024 году – 0</w:t>
            </w:r>
            <w:r>
              <w:rPr>
                <w:rFonts w:eastAsia="Calibri"/>
                <w:kern w:val="2"/>
                <w:sz w:val="28"/>
                <w:szCs w:val="28"/>
              </w:rPr>
              <w:t>,0 тыс.</w:t>
            </w:r>
            <w:r>
              <w:rPr>
                <w:kern w:val="2"/>
                <w:sz w:val="28"/>
                <w:szCs w:val="28"/>
              </w:rPr>
              <w:t xml:space="preserve">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2025 году – 0</w:t>
            </w:r>
            <w:r>
              <w:rPr>
                <w:rFonts w:eastAsia="Calibri"/>
                <w:kern w:val="2"/>
                <w:sz w:val="28"/>
                <w:szCs w:val="28"/>
              </w:rPr>
              <w:t>,0 тыс.</w:t>
            </w:r>
            <w:r>
              <w:rPr>
                <w:kern w:val="2"/>
                <w:sz w:val="28"/>
                <w:szCs w:val="28"/>
              </w:rPr>
              <w:t xml:space="preserve">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2026 году – 0</w:t>
            </w:r>
            <w:r>
              <w:rPr>
                <w:rFonts w:eastAsia="Calibri"/>
                <w:kern w:val="2"/>
                <w:sz w:val="28"/>
                <w:szCs w:val="28"/>
              </w:rPr>
              <w:t xml:space="preserve">,0 </w:t>
            </w:r>
            <w:r>
              <w:rPr>
                <w:kern w:val="2"/>
                <w:sz w:val="28"/>
                <w:szCs w:val="28"/>
              </w:rPr>
              <w:t>тыс.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2027 году – 0</w:t>
            </w:r>
            <w:r>
              <w:rPr>
                <w:rFonts w:eastAsia="Calibri"/>
                <w:kern w:val="2"/>
                <w:sz w:val="28"/>
                <w:szCs w:val="28"/>
              </w:rPr>
              <w:t xml:space="preserve">,0 </w:t>
            </w:r>
            <w:r>
              <w:rPr>
                <w:kern w:val="2"/>
                <w:sz w:val="28"/>
                <w:szCs w:val="28"/>
              </w:rPr>
              <w:t>тыс.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2028 году – 0</w:t>
            </w:r>
            <w:r>
              <w:rPr>
                <w:rFonts w:eastAsia="Calibri"/>
                <w:kern w:val="2"/>
                <w:sz w:val="28"/>
                <w:szCs w:val="28"/>
              </w:rPr>
              <w:t xml:space="preserve">,0 </w:t>
            </w:r>
            <w:r>
              <w:rPr>
                <w:kern w:val="2"/>
                <w:sz w:val="28"/>
                <w:szCs w:val="28"/>
              </w:rPr>
              <w:t>тыс. рублей;</w:t>
            </w:r>
          </w:p>
          <w:p w:rsidR="00877CC2" w:rsidRDefault="00877CC2">
            <w:pPr>
              <w:autoSpaceDE w:val="0"/>
              <w:autoSpaceDN w:val="0"/>
              <w:adjustRightInd w:val="0"/>
              <w:spacing w:line="230" w:lineRule="auto"/>
              <w:jc w:val="both"/>
              <w:rPr>
                <w:kern w:val="2"/>
                <w:sz w:val="28"/>
                <w:szCs w:val="28"/>
              </w:rPr>
            </w:pPr>
            <w:r>
              <w:rPr>
                <w:kern w:val="2"/>
                <w:sz w:val="28"/>
                <w:szCs w:val="28"/>
              </w:rPr>
              <w:t>в 2029 году – 0</w:t>
            </w:r>
            <w:r>
              <w:rPr>
                <w:rFonts w:eastAsia="Calibri"/>
                <w:kern w:val="2"/>
                <w:sz w:val="28"/>
                <w:szCs w:val="28"/>
              </w:rPr>
              <w:t xml:space="preserve">,0 </w:t>
            </w:r>
            <w:r>
              <w:rPr>
                <w:kern w:val="2"/>
                <w:sz w:val="28"/>
                <w:szCs w:val="28"/>
              </w:rPr>
              <w:t>тыс. рублей;</w:t>
            </w:r>
          </w:p>
          <w:p w:rsidR="00877CC2" w:rsidRDefault="00877CC2">
            <w:pPr>
              <w:autoSpaceDE w:val="0"/>
              <w:autoSpaceDN w:val="0"/>
              <w:adjustRightInd w:val="0"/>
              <w:spacing w:line="230" w:lineRule="auto"/>
              <w:jc w:val="both"/>
              <w:rPr>
                <w:sz w:val="28"/>
                <w:szCs w:val="28"/>
              </w:rPr>
            </w:pPr>
            <w:r>
              <w:rPr>
                <w:kern w:val="2"/>
                <w:sz w:val="28"/>
                <w:szCs w:val="28"/>
              </w:rPr>
              <w:t>в 2030 году – 0</w:t>
            </w:r>
            <w:r>
              <w:rPr>
                <w:rFonts w:eastAsia="Calibri"/>
                <w:kern w:val="2"/>
                <w:sz w:val="28"/>
                <w:szCs w:val="28"/>
              </w:rPr>
              <w:t xml:space="preserve">,0 </w:t>
            </w:r>
            <w:r>
              <w:rPr>
                <w:kern w:val="2"/>
                <w:sz w:val="28"/>
                <w:szCs w:val="28"/>
              </w:rPr>
              <w:t>тыс. рублей.</w:t>
            </w:r>
          </w:p>
        </w:tc>
      </w:tr>
      <w:tr w:rsidR="00877CC2" w:rsidTr="00877CC2">
        <w:tc>
          <w:tcPr>
            <w:tcW w:w="2184"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jc w:val="both"/>
              <w:rPr>
                <w:sz w:val="28"/>
                <w:szCs w:val="28"/>
              </w:rPr>
            </w:pPr>
            <w:r>
              <w:rPr>
                <w:sz w:val="28"/>
                <w:szCs w:val="28"/>
              </w:rPr>
              <w:lastRenderedPageBreak/>
              <w:t>Ожидаемые результаты реализации</w:t>
            </w:r>
          </w:p>
          <w:p w:rsidR="00877CC2" w:rsidRDefault="00877CC2">
            <w:pPr>
              <w:autoSpaceDE w:val="0"/>
              <w:autoSpaceDN w:val="0"/>
              <w:adjustRightInd w:val="0"/>
              <w:jc w:val="both"/>
              <w:rPr>
                <w:sz w:val="28"/>
                <w:szCs w:val="28"/>
              </w:rPr>
            </w:pPr>
            <w:r>
              <w:rPr>
                <w:sz w:val="28"/>
                <w:szCs w:val="28"/>
              </w:rPr>
              <w:t>подпрограммы 3</w:t>
            </w:r>
          </w:p>
          <w:p w:rsidR="00877CC2" w:rsidRDefault="00877CC2">
            <w:pPr>
              <w:autoSpaceDE w:val="0"/>
              <w:autoSpaceDN w:val="0"/>
              <w:adjustRightInd w:val="0"/>
              <w:jc w:val="both"/>
              <w:rPr>
                <w:sz w:val="28"/>
                <w:szCs w:val="28"/>
              </w:rPr>
            </w:pPr>
          </w:p>
        </w:tc>
        <w:tc>
          <w:tcPr>
            <w:tcW w:w="283"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8"/>
                <w:szCs w:val="28"/>
              </w:rPr>
            </w:pPr>
            <w:r>
              <w:rPr>
                <w:sz w:val="28"/>
                <w:szCs w:val="28"/>
              </w:rPr>
              <w:t>–</w:t>
            </w:r>
          </w:p>
        </w:tc>
        <w:tc>
          <w:tcPr>
            <w:tcW w:w="739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both"/>
              <w:rPr>
                <w:sz w:val="28"/>
                <w:szCs w:val="28"/>
              </w:rPr>
            </w:pPr>
            <w:r>
              <w:rPr>
                <w:sz w:val="28"/>
                <w:szCs w:val="28"/>
              </w:rPr>
              <w:t xml:space="preserve">снижение рисков возникновения несчастных случаев </w:t>
            </w:r>
            <w:r>
              <w:rPr>
                <w:sz w:val="28"/>
                <w:szCs w:val="28"/>
              </w:rPr>
              <w:br/>
              <w:t>на воде;</w:t>
            </w:r>
          </w:p>
          <w:p w:rsidR="00877CC2" w:rsidRDefault="00877CC2">
            <w:pPr>
              <w:autoSpaceDE w:val="0"/>
              <w:autoSpaceDN w:val="0"/>
              <w:adjustRightInd w:val="0"/>
              <w:jc w:val="both"/>
              <w:rPr>
                <w:rFonts w:eastAsia="Calibri"/>
                <w:bCs/>
                <w:sz w:val="28"/>
                <w:szCs w:val="28"/>
                <w:lang w:eastAsia="en-US"/>
              </w:rPr>
            </w:pPr>
            <w:r>
              <w:rPr>
                <w:bCs/>
                <w:sz w:val="28"/>
                <w:szCs w:val="28"/>
              </w:rPr>
              <w:t xml:space="preserve">обеспечение эффективного предупреждения </w:t>
            </w:r>
            <w:r>
              <w:rPr>
                <w:rFonts w:eastAsia="Calibri"/>
                <w:bCs/>
                <w:sz w:val="28"/>
                <w:szCs w:val="28"/>
                <w:lang w:eastAsia="en-US"/>
              </w:rPr>
              <w:t>происшествий на водных объектах;</w:t>
            </w:r>
          </w:p>
          <w:p w:rsidR="00877CC2" w:rsidRDefault="00877CC2">
            <w:pPr>
              <w:autoSpaceDE w:val="0"/>
              <w:autoSpaceDN w:val="0"/>
              <w:adjustRightInd w:val="0"/>
              <w:jc w:val="both"/>
              <w:rPr>
                <w:bCs/>
                <w:kern w:val="2"/>
                <w:sz w:val="28"/>
                <w:szCs w:val="28"/>
                <w:lang w:eastAsia="en-US"/>
              </w:rPr>
            </w:pPr>
            <w:r>
              <w:rPr>
                <w:bCs/>
                <w:kern w:val="2"/>
                <w:sz w:val="28"/>
                <w:szCs w:val="28"/>
                <w:lang w:eastAsia="en-US"/>
              </w:rPr>
              <w:t>проведение профилактических мероприятий</w:t>
            </w:r>
            <w:r>
              <w:rPr>
                <w:bCs/>
                <w:kern w:val="2"/>
                <w:sz w:val="28"/>
                <w:szCs w:val="28"/>
                <w:lang w:eastAsia="en-US"/>
              </w:rPr>
              <w:br/>
              <w:t>по предупреждению происшествий на водных объектах;</w:t>
            </w:r>
          </w:p>
        </w:tc>
      </w:tr>
    </w:tbl>
    <w:p w:rsidR="00877CC2" w:rsidRDefault="00877CC2" w:rsidP="00877CC2">
      <w:pPr>
        <w:rPr>
          <w:sz w:val="28"/>
          <w:szCs w:val="28"/>
        </w:rPr>
      </w:pPr>
    </w:p>
    <w:p w:rsidR="00877CC2" w:rsidRDefault="00877CC2" w:rsidP="00877CC2">
      <w:pPr>
        <w:jc w:val="center"/>
        <w:rPr>
          <w:sz w:val="28"/>
          <w:szCs w:val="28"/>
        </w:rPr>
      </w:pPr>
      <w:r>
        <w:rPr>
          <w:sz w:val="28"/>
          <w:szCs w:val="28"/>
        </w:rPr>
        <w:t xml:space="preserve">Приоритеты и цели в сфере защиты </w:t>
      </w:r>
    </w:p>
    <w:p w:rsidR="00877CC2" w:rsidRDefault="00877CC2" w:rsidP="00877CC2">
      <w:pPr>
        <w:jc w:val="center"/>
        <w:rPr>
          <w:sz w:val="28"/>
          <w:szCs w:val="28"/>
        </w:rPr>
      </w:pPr>
      <w:r>
        <w:rPr>
          <w:sz w:val="28"/>
          <w:szCs w:val="28"/>
        </w:rPr>
        <w:t xml:space="preserve">населения и территории от чрезвычайных ситуаций, </w:t>
      </w:r>
    </w:p>
    <w:p w:rsidR="00877CC2" w:rsidRDefault="00877CC2" w:rsidP="00877CC2">
      <w:pPr>
        <w:jc w:val="center"/>
        <w:rPr>
          <w:sz w:val="28"/>
          <w:szCs w:val="28"/>
        </w:rPr>
      </w:pPr>
      <w:r>
        <w:rPr>
          <w:sz w:val="28"/>
          <w:szCs w:val="28"/>
        </w:rPr>
        <w:t>пожарной безопасности и безопасности людей на водных объектах</w:t>
      </w:r>
    </w:p>
    <w:p w:rsidR="00877CC2" w:rsidRDefault="00877CC2" w:rsidP="00877CC2">
      <w:pPr>
        <w:jc w:val="center"/>
        <w:rPr>
          <w:sz w:val="28"/>
          <w:szCs w:val="28"/>
        </w:rPr>
      </w:pPr>
    </w:p>
    <w:p w:rsidR="00877CC2" w:rsidRDefault="00877CC2" w:rsidP="00877CC2">
      <w:pPr>
        <w:autoSpaceDE w:val="0"/>
        <w:autoSpaceDN w:val="0"/>
        <w:adjustRightInd w:val="0"/>
        <w:ind w:firstLine="709"/>
        <w:jc w:val="both"/>
        <w:rPr>
          <w:sz w:val="28"/>
          <w:szCs w:val="28"/>
        </w:rPr>
      </w:pPr>
      <w:r>
        <w:rPr>
          <w:sz w:val="28"/>
          <w:szCs w:val="28"/>
        </w:rPr>
        <w:t>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w:t>
      </w:r>
    </w:p>
    <w:p w:rsidR="00877CC2" w:rsidRDefault="00877CC2" w:rsidP="00877CC2">
      <w:pPr>
        <w:autoSpaceDE w:val="0"/>
        <w:autoSpaceDN w:val="0"/>
        <w:adjustRightInd w:val="0"/>
        <w:ind w:firstLine="709"/>
        <w:jc w:val="both"/>
        <w:rPr>
          <w:kern w:val="2"/>
          <w:sz w:val="28"/>
          <w:szCs w:val="28"/>
        </w:rPr>
      </w:pPr>
      <w:r>
        <w:rPr>
          <w:sz w:val="28"/>
          <w:szCs w:val="28"/>
        </w:rPr>
        <w:t>повышение уровня защищенности населения и территории Истоминского сельского поселения от чрезвычайных ситуаций, пожарной безопасности и безопасности людей на водных объектах</w:t>
      </w:r>
      <w:r>
        <w:rPr>
          <w:kern w:val="2"/>
          <w:sz w:val="28"/>
          <w:szCs w:val="28"/>
        </w:rPr>
        <w:t>;</w:t>
      </w:r>
    </w:p>
    <w:p w:rsidR="00877CC2" w:rsidRDefault="00877CC2" w:rsidP="00877CC2">
      <w:pPr>
        <w:autoSpaceDE w:val="0"/>
        <w:autoSpaceDN w:val="0"/>
        <w:adjustRightInd w:val="0"/>
        <w:ind w:firstLine="709"/>
        <w:jc w:val="both"/>
        <w:rPr>
          <w:sz w:val="28"/>
          <w:szCs w:val="28"/>
        </w:rPr>
      </w:pPr>
      <w:r>
        <w:rPr>
          <w:bCs/>
          <w:sz w:val="28"/>
          <w:szCs w:val="28"/>
        </w:rPr>
        <w:t xml:space="preserve">дооснащение </w:t>
      </w:r>
      <w:r>
        <w:rPr>
          <w:sz w:val="28"/>
          <w:szCs w:val="28"/>
        </w:rPr>
        <w:t>современным</w:t>
      </w:r>
      <w:r>
        <w:rPr>
          <w:bCs/>
          <w:sz w:val="28"/>
          <w:szCs w:val="28"/>
        </w:rPr>
        <w:t xml:space="preserve"> специальным пожарным, </w:t>
      </w:r>
      <w:r>
        <w:rPr>
          <w:sz w:val="28"/>
          <w:szCs w:val="28"/>
        </w:rPr>
        <w:t>оборудованием и снаряжением в целях предупреждения</w:t>
      </w:r>
      <w:r>
        <w:rPr>
          <w:spacing w:val="-4"/>
          <w:sz w:val="28"/>
          <w:szCs w:val="28"/>
        </w:rPr>
        <w:t>;</w:t>
      </w:r>
    </w:p>
    <w:p w:rsidR="00877CC2" w:rsidRDefault="00877CC2" w:rsidP="00877CC2">
      <w:pPr>
        <w:ind w:firstLine="709"/>
        <w:jc w:val="both"/>
        <w:rPr>
          <w:sz w:val="28"/>
          <w:szCs w:val="28"/>
        </w:rPr>
      </w:pPr>
      <w:r>
        <w:rPr>
          <w:sz w:val="28"/>
          <w:szCs w:val="28"/>
        </w:rPr>
        <w:t>создание материальных резервов для ликвидации чрезвычайных ситуаций;</w:t>
      </w:r>
    </w:p>
    <w:p w:rsidR="00877CC2" w:rsidRDefault="00877CC2" w:rsidP="00877CC2">
      <w:pPr>
        <w:ind w:firstLine="709"/>
        <w:jc w:val="both"/>
        <w:rPr>
          <w:sz w:val="28"/>
          <w:szCs w:val="28"/>
        </w:rPr>
      </w:pPr>
      <w:r>
        <w:rPr>
          <w:sz w:val="28"/>
          <w:szCs w:val="28"/>
        </w:rPr>
        <w:t>предупреждение и пресечение нарушений требований пожарной безопасности, обучение населения мерам пожарной безопасности, правилам поведения при возникновении чрезвычайных ситуаций;</w:t>
      </w:r>
    </w:p>
    <w:p w:rsidR="00877CC2" w:rsidRDefault="00877CC2" w:rsidP="00877CC2">
      <w:pPr>
        <w:ind w:firstLine="709"/>
        <w:jc w:val="both"/>
        <w:rPr>
          <w:sz w:val="28"/>
          <w:szCs w:val="28"/>
        </w:rPr>
      </w:pPr>
      <w:r>
        <w:rPr>
          <w:sz w:val="28"/>
          <w:szCs w:val="28"/>
        </w:rPr>
        <w:t>В соответствии со Стратегией социально-экономического развития Истоминского сельского поселения на период до 2030 года основным инструментом реализации целей и задач обеспечения безопасности жизнедеятельности населения Истоминского сельского поселения является областная долгосрочная программа, которая направлена на уменьшение количества пожаров, снижение рисков возникновения чрезвычайных ситуаций, снижение числа травмированных и погибших, сокращение материальных потерь</w:t>
      </w:r>
    </w:p>
    <w:p w:rsidR="00877CC2" w:rsidRDefault="00877CC2" w:rsidP="00877CC2">
      <w:pPr>
        <w:ind w:firstLine="709"/>
        <w:jc w:val="both"/>
        <w:rPr>
          <w:sz w:val="28"/>
          <w:szCs w:val="28"/>
        </w:rPr>
      </w:pPr>
      <w:r>
        <w:rPr>
          <w:sz w:val="28"/>
          <w:szCs w:val="28"/>
        </w:rPr>
        <w:t>Указанные направления реализуются в соответствии:</w:t>
      </w:r>
    </w:p>
    <w:p w:rsidR="00877CC2" w:rsidRDefault="00877CC2" w:rsidP="00877CC2">
      <w:pPr>
        <w:autoSpaceDE w:val="0"/>
        <w:autoSpaceDN w:val="0"/>
        <w:adjustRightInd w:val="0"/>
        <w:ind w:firstLine="709"/>
        <w:jc w:val="both"/>
        <w:rPr>
          <w:bCs/>
          <w:sz w:val="28"/>
          <w:szCs w:val="28"/>
        </w:rPr>
      </w:pPr>
      <w:r>
        <w:rPr>
          <w:bCs/>
          <w:sz w:val="28"/>
          <w:szCs w:val="28"/>
        </w:rPr>
        <w:t>с Федеральным законом от 21.12.1994 № 68-ФЗ «О защите населения и территорий от чрезвычайных ситуаций природного и техногенного характера»;</w:t>
      </w:r>
    </w:p>
    <w:p w:rsidR="00877CC2" w:rsidRDefault="00877CC2" w:rsidP="00877CC2">
      <w:pPr>
        <w:autoSpaceDE w:val="0"/>
        <w:autoSpaceDN w:val="0"/>
        <w:adjustRightInd w:val="0"/>
        <w:ind w:firstLine="709"/>
        <w:jc w:val="both"/>
        <w:rPr>
          <w:bCs/>
          <w:spacing w:val="-4"/>
          <w:sz w:val="28"/>
          <w:szCs w:val="28"/>
        </w:rPr>
      </w:pPr>
      <w:r>
        <w:rPr>
          <w:bCs/>
          <w:spacing w:val="-4"/>
          <w:sz w:val="28"/>
          <w:szCs w:val="28"/>
        </w:rPr>
        <w:t>с Федеральным законом от 21.12.1994 № 69-ФЗ «О пожарной безопасности»;</w:t>
      </w:r>
    </w:p>
    <w:p w:rsidR="00877CC2" w:rsidRDefault="00877CC2" w:rsidP="00877CC2">
      <w:pPr>
        <w:autoSpaceDE w:val="0"/>
        <w:autoSpaceDN w:val="0"/>
        <w:adjustRightInd w:val="0"/>
        <w:ind w:firstLine="709"/>
        <w:jc w:val="both"/>
        <w:rPr>
          <w:bCs/>
          <w:sz w:val="28"/>
          <w:szCs w:val="28"/>
        </w:rPr>
      </w:pPr>
      <w:r>
        <w:rPr>
          <w:bCs/>
          <w:sz w:val="28"/>
          <w:szCs w:val="28"/>
        </w:rPr>
        <w:lastRenderedPageBreak/>
        <w:t>с Федеральным законом от 22.07.2008 № 123-ФЗ «Технический регламент о требованиях пожарной безопасности»;</w:t>
      </w:r>
    </w:p>
    <w:p w:rsidR="00877CC2" w:rsidRDefault="00877CC2" w:rsidP="00877CC2">
      <w:pPr>
        <w:autoSpaceDE w:val="0"/>
        <w:autoSpaceDN w:val="0"/>
        <w:adjustRightInd w:val="0"/>
        <w:spacing w:line="228" w:lineRule="auto"/>
        <w:ind w:firstLine="709"/>
        <w:jc w:val="both"/>
        <w:rPr>
          <w:bCs/>
          <w:sz w:val="28"/>
          <w:szCs w:val="28"/>
        </w:rPr>
      </w:pPr>
      <w:r>
        <w:rPr>
          <w:bCs/>
          <w:sz w:val="28"/>
          <w:szCs w:val="28"/>
        </w:rPr>
        <w:t xml:space="preserve">с Областным </w:t>
      </w:r>
      <w:r>
        <w:rPr>
          <w:bCs/>
          <w:spacing w:val="-4"/>
          <w:sz w:val="28"/>
          <w:szCs w:val="28"/>
        </w:rPr>
        <w:t>законом «О пожарной безопасности» от 25.11.2004 № 202</w:t>
      </w:r>
      <w:r>
        <w:rPr>
          <w:bCs/>
          <w:sz w:val="28"/>
          <w:szCs w:val="28"/>
        </w:rPr>
        <w:t>-ЗС;</w:t>
      </w:r>
    </w:p>
    <w:p w:rsidR="00877CC2" w:rsidRDefault="00877CC2" w:rsidP="00877CC2">
      <w:pPr>
        <w:autoSpaceDE w:val="0"/>
        <w:autoSpaceDN w:val="0"/>
        <w:adjustRightInd w:val="0"/>
        <w:spacing w:line="228" w:lineRule="auto"/>
        <w:ind w:firstLine="709"/>
        <w:jc w:val="both"/>
        <w:rPr>
          <w:bCs/>
          <w:spacing w:val="-6"/>
          <w:sz w:val="28"/>
          <w:szCs w:val="28"/>
        </w:rPr>
      </w:pPr>
      <w:r>
        <w:rPr>
          <w:bCs/>
          <w:spacing w:val="-4"/>
          <w:sz w:val="28"/>
          <w:szCs w:val="28"/>
        </w:rPr>
        <w:t>с Областным законом «О защите населения и территорий от чрезвычайных</w:t>
      </w:r>
      <w:r>
        <w:rPr>
          <w:bCs/>
          <w:spacing w:val="-6"/>
          <w:sz w:val="28"/>
          <w:szCs w:val="28"/>
        </w:rPr>
        <w:t xml:space="preserve"> ситуаций межмуниципального и регионального характера» от 29.12.2004 № 256-ЗС.</w:t>
      </w:r>
    </w:p>
    <w:p w:rsidR="00877CC2" w:rsidRDefault="00877CC2" w:rsidP="00877CC2">
      <w:pPr>
        <w:autoSpaceDE w:val="0"/>
        <w:autoSpaceDN w:val="0"/>
        <w:adjustRightInd w:val="0"/>
        <w:spacing w:line="228" w:lineRule="auto"/>
        <w:ind w:firstLine="709"/>
        <w:jc w:val="both"/>
        <w:rPr>
          <w:color w:val="FF0000"/>
          <w:sz w:val="28"/>
          <w:szCs w:val="28"/>
        </w:rPr>
      </w:pPr>
      <w:r>
        <w:rPr>
          <w:sz w:val="28"/>
          <w:szCs w:val="28"/>
        </w:rPr>
        <w:t>Сведения о показателях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подпрограмм муниципальной программы</w:t>
      </w:r>
      <w:r>
        <w:rPr>
          <w:kern w:val="2"/>
          <w:sz w:val="28"/>
          <w:szCs w:val="28"/>
        </w:rPr>
        <w:t xml:space="preserve">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bCs/>
          <w:kern w:val="2"/>
          <w:sz w:val="28"/>
          <w:szCs w:val="28"/>
        </w:rPr>
        <w:t xml:space="preserve">и их значениях </w:t>
      </w:r>
      <w:r>
        <w:rPr>
          <w:sz w:val="28"/>
          <w:szCs w:val="28"/>
        </w:rPr>
        <w:t>приведены в приложении № 1 к муниципальной программе.</w:t>
      </w:r>
    </w:p>
    <w:p w:rsidR="00877CC2" w:rsidRDefault="00877CC2" w:rsidP="00877CC2">
      <w:pPr>
        <w:spacing w:line="228" w:lineRule="auto"/>
        <w:ind w:firstLine="709"/>
        <w:jc w:val="both"/>
        <w:rPr>
          <w:bCs/>
          <w:sz w:val="28"/>
          <w:szCs w:val="24"/>
        </w:rPr>
      </w:pPr>
      <w:r>
        <w:rPr>
          <w:bCs/>
          <w:sz w:val="28"/>
          <w:szCs w:val="24"/>
        </w:rPr>
        <w:t>Перечень подпрограмм, основных мероприятий</w:t>
      </w:r>
      <w:r>
        <w:t xml:space="preserve"> </w:t>
      </w:r>
      <w:r>
        <w:rPr>
          <w:bCs/>
          <w:sz w:val="28"/>
          <w:szCs w:val="24"/>
        </w:rPr>
        <w:t xml:space="preserve">муниципальной </w:t>
      </w:r>
      <w:r>
        <w:rPr>
          <w:bCs/>
          <w:spacing w:val="-4"/>
          <w:sz w:val="28"/>
          <w:szCs w:val="24"/>
        </w:rPr>
        <w:t xml:space="preserve">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Pr>
          <w:spacing w:val="-4"/>
          <w:sz w:val="28"/>
          <w:szCs w:val="28"/>
        </w:rPr>
        <w:t>приведен в приложении № 2 к муниципальной программе</w:t>
      </w:r>
      <w:r>
        <w:rPr>
          <w:sz w:val="28"/>
          <w:szCs w:val="28"/>
        </w:rPr>
        <w:t>.</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bCs/>
          <w:kern w:val="2"/>
          <w:sz w:val="28"/>
          <w:szCs w:val="28"/>
        </w:rPr>
        <w:t xml:space="preserve">местного бюджета 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3 к муниципальной программе.</w:t>
      </w:r>
    </w:p>
    <w:p w:rsidR="00877CC2" w:rsidRDefault="00877CC2" w:rsidP="00877CC2">
      <w:pPr>
        <w:autoSpaceDE w:val="0"/>
        <w:autoSpaceDN w:val="0"/>
        <w:adjustRightInd w:val="0"/>
        <w:spacing w:line="228" w:lineRule="auto"/>
        <w:ind w:firstLine="709"/>
        <w:jc w:val="both"/>
        <w:rPr>
          <w:sz w:val="28"/>
          <w:szCs w:val="28"/>
        </w:rPr>
      </w:pPr>
      <w:r>
        <w:rPr>
          <w:sz w:val="28"/>
          <w:szCs w:val="28"/>
        </w:rPr>
        <w:t xml:space="preserve">Расходы </w:t>
      </w:r>
      <w:r>
        <w:rPr>
          <w:rFonts w:eastAsia="Calibri"/>
          <w:kern w:val="2"/>
          <w:sz w:val="28"/>
          <w:szCs w:val="28"/>
          <w:lang w:eastAsia="en-US"/>
        </w:rPr>
        <w:t xml:space="preserve">на реализацию муниципальной программы Истоминского сельского поселения </w:t>
      </w:r>
      <w:r>
        <w:rPr>
          <w:kern w:val="2"/>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Pr>
          <w:sz w:val="28"/>
          <w:szCs w:val="28"/>
        </w:rPr>
        <w:t>приведены в приложении № 4 к муниципальной программе.</w:t>
      </w:r>
    </w:p>
    <w:p w:rsidR="00877CC2" w:rsidRDefault="00877CC2" w:rsidP="00877CC2">
      <w:pPr>
        <w:spacing w:line="228" w:lineRule="auto"/>
        <w:jc w:val="center"/>
        <w:rPr>
          <w:sz w:val="28"/>
          <w:szCs w:val="28"/>
        </w:rPr>
      </w:pPr>
    </w:p>
    <w:p w:rsidR="00877CC2" w:rsidRDefault="00877CC2" w:rsidP="00877CC2">
      <w:pPr>
        <w:jc w:val="both"/>
        <w:rPr>
          <w:sz w:val="28"/>
          <w:szCs w:val="28"/>
        </w:rPr>
      </w:pPr>
    </w:p>
    <w:p w:rsidR="00877CC2" w:rsidRDefault="00877CC2" w:rsidP="00877CC2">
      <w:pPr>
        <w:jc w:val="both"/>
        <w:rPr>
          <w:sz w:val="28"/>
          <w:szCs w:val="28"/>
        </w:rPr>
      </w:pPr>
    </w:p>
    <w:p w:rsidR="00877CC2" w:rsidRDefault="00877CC2" w:rsidP="00877CC2">
      <w:pPr>
        <w:rPr>
          <w:sz w:val="28"/>
          <w:szCs w:val="28"/>
        </w:rPr>
      </w:pPr>
    </w:p>
    <w:p w:rsidR="00877CC2" w:rsidRDefault="00877CC2" w:rsidP="00877CC2">
      <w:pPr>
        <w:rPr>
          <w:sz w:val="28"/>
          <w:szCs w:val="28"/>
        </w:rPr>
        <w:sectPr w:rsidR="00877CC2" w:rsidSect="00730566">
          <w:pgSz w:w="11906" w:h="16838"/>
          <w:pgMar w:top="709" w:right="566" w:bottom="1276" w:left="1304" w:header="709" w:footer="709" w:gutter="0"/>
          <w:cols w:space="720"/>
        </w:sectPr>
      </w:pPr>
    </w:p>
    <w:p w:rsidR="00877CC2" w:rsidRDefault="00877CC2" w:rsidP="00877CC2">
      <w:pPr>
        <w:tabs>
          <w:tab w:val="left" w:pos="2038"/>
        </w:tabs>
        <w:autoSpaceDE w:val="0"/>
        <w:autoSpaceDN w:val="0"/>
        <w:adjustRightInd w:val="0"/>
        <w:spacing w:line="228" w:lineRule="auto"/>
        <w:ind w:left="10065"/>
        <w:jc w:val="center"/>
        <w:rPr>
          <w:kern w:val="2"/>
          <w:sz w:val="28"/>
          <w:szCs w:val="28"/>
          <w:lang w:eastAsia="en-US"/>
        </w:rPr>
      </w:pPr>
    </w:p>
    <w:p w:rsidR="00877CC2" w:rsidRDefault="00730566" w:rsidP="00DD2918">
      <w:pPr>
        <w:autoSpaceDE w:val="0"/>
        <w:autoSpaceDN w:val="0"/>
        <w:adjustRightInd w:val="0"/>
        <w:ind w:left="10065"/>
        <w:jc w:val="right"/>
        <w:outlineLvl w:val="0"/>
        <w:rPr>
          <w:bCs/>
          <w:sz w:val="26"/>
          <w:szCs w:val="26"/>
        </w:rPr>
      </w:pPr>
      <w:r>
        <w:rPr>
          <w:bCs/>
          <w:sz w:val="26"/>
          <w:szCs w:val="26"/>
        </w:rPr>
        <w:t>Приложение № 2</w:t>
      </w:r>
    </w:p>
    <w:p w:rsidR="00877CC2" w:rsidRDefault="00877CC2" w:rsidP="00730566">
      <w:pPr>
        <w:autoSpaceDE w:val="0"/>
        <w:autoSpaceDN w:val="0"/>
        <w:adjustRightInd w:val="0"/>
        <w:ind w:left="10065"/>
        <w:jc w:val="right"/>
        <w:rPr>
          <w:bCs/>
          <w:sz w:val="26"/>
          <w:szCs w:val="26"/>
        </w:rPr>
      </w:pPr>
      <w:r>
        <w:rPr>
          <w:bCs/>
          <w:sz w:val="26"/>
          <w:szCs w:val="26"/>
        </w:rPr>
        <w:t xml:space="preserve">к </w:t>
      </w:r>
      <w:r w:rsidR="00730566">
        <w:rPr>
          <w:bCs/>
          <w:sz w:val="26"/>
          <w:szCs w:val="26"/>
        </w:rPr>
        <w:t>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730566">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center"/>
        <w:rPr>
          <w:bCs/>
          <w:kern w:val="2"/>
          <w:sz w:val="28"/>
          <w:szCs w:val="28"/>
        </w:rPr>
      </w:pPr>
      <w:r>
        <w:rPr>
          <w:bCs/>
          <w:kern w:val="2"/>
          <w:sz w:val="28"/>
          <w:szCs w:val="28"/>
        </w:rPr>
        <w:t xml:space="preserve">СВЕДЕНИЯ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о показателях муниципальной программы</w:t>
      </w:r>
      <w:r>
        <w:rPr>
          <w:kern w:val="2"/>
          <w:sz w:val="28"/>
          <w:szCs w:val="28"/>
        </w:rPr>
        <w:t xml:space="preserve"> </w:t>
      </w:r>
    </w:p>
    <w:p w:rsidR="00877CC2" w:rsidRDefault="00877CC2" w:rsidP="00877CC2">
      <w:pPr>
        <w:autoSpaceDE w:val="0"/>
        <w:autoSpaceDN w:val="0"/>
        <w:adjustRightInd w:val="0"/>
        <w:spacing w:line="228" w:lineRule="auto"/>
        <w:jc w:val="center"/>
        <w:rPr>
          <w:kern w:val="2"/>
          <w:sz w:val="28"/>
          <w:szCs w:val="28"/>
        </w:rPr>
      </w:pPr>
      <w:r>
        <w:rPr>
          <w:kern w:val="2"/>
          <w:sz w:val="28"/>
          <w:szCs w:val="28"/>
        </w:rPr>
        <w:t xml:space="preserve">Истоминского сельского поселения «Защита населения и территории от чрезвычайных ситуаций,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обеспечение пожарной безопасности и безопасности людей на водных объектах», </w:t>
      </w:r>
      <w:r>
        <w:rPr>
          <w:bCs/>
          <w:kern w:val="2"/>
          <w:sz w:val="28"/>
          <w:szCs w:val="28"/>
        </w:rPr>
        <w:t xml:space="preserve">подпрограмм </w:t>
      </w:r>
    </w:p>
    <w:p w:rsidR="00877CC2" w:rsidRDefault="00877CC2" w:rsidP="00877CC2">
      <w:pPr>
        <w:autoSpaceDE w:val="0"/>
        <w:autoSpaceDN w:val="0"/>
        <w:adjustRightInd w:val="0"/>
        <w:spacing w:line="228" w:lineRule="auto"/>
        <w:jc w:val="center"/>
        <w:rPr>
          <w:kern w:val="2"/>
          <w:sz w:val="28"/>
          <w:szCs w:val="28"/>
        </w:rPr>
      </w:pPr>
      <w:r>
        <w:rPr>
          <w:bCs/>
          <w:kern w:val="2"/>
          <w:sz w:val="28"/>
          <w:szCs w:val="28"/>
        </w:rPr>
        <w:t>муниципальной программы</w:t>
      </w:r>
      <w:r>
        <w:rPr>
          <w:kern w:val="2"/>
          <w:sz w:val="28"/>
          <w:szCs w:val="28"/>
        </w:rPr>
        <w:t xml:space="preserve"> Истоминского сельского поселения «Защита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877CC2" w:rsidRDefault="00877CC2" w:rsidP="00877CC2">
      <w:pPr>
        <w:autoSpaceDE w:val="0"/>
        <w:autoSpaceDN w:val="0"/>
        <w:adjustRightInd w:val="0"/>
        <w:spacing w:line="228" w:lineRule="auto"/>
        <w:jc w:val="center"/>
        <w:rPr>
          <w:bCs/>
          <w:kern w:val="2"/>
          <w:sz w:val="28"/>
          <w:szCs w:val="28"/>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autoSpaceDE w:val="0"/>
        <w:autoSpaceDN w:val="0"/>
        <w:adjustRightInd w:val="0"/>
        <w:spacing w:line="228" w:lineRule="auto"/>
        <w:jc w:val="right"/>
        <w:rPr>
          <w:bCs/>
          <w:kern w:val="2"/>
          <w:sz w:val="22"/>
          <w:szCs w:val="28"/>
        </w:rPr>
      </w:pPr>
    </w:p>
    <w:p w:rsidR="00877CC2" w:rsidRDefault="00877CC2" w:rsidP="00877CC2">
      <w:pPr>
        <w:autoSpaceDE w:val="0"/>
        <w:autoSpaceDN w:val="0"/>
        <w:adjustRightInd w:val="0"/>
        <w:spacing w:line="228" w:lineRule="auto"/>
        <w:jc w:val="right"/>
        <w:rPr>
          <w:bCs/>
          <w:kern w:val="2"/>
          <w:sz w:val="22"/>
          <w:szCs w:val="28"/>
        </w:rPr>
      </w:pPr>
    </w:p>
    <w:tbl>
      <w:tblPr>
        <w:tblW w:w="520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1"/>
        <w:gridCol w:w="2322"/>
        <w:gridCol w:w="1651"/>
        <w:gridCol w:w="1194"/>
        <w:gridCol w:w="815"/>
        <w:gridCol w:w="815"/>
        <w:gridCol w:w="861"/>
        <w:gridCol w:w="851"/>
        <w:gridCol w:w="733"/>
        <w:gridCol w:w="815"/>
        <w:gridCol w:w="815"/>
        <w:gridCol w:w="815"/>
        <w:gridCol w:w="815"/>
        <w:gridCol w:w="815"/>
        <w:gridCol w:w="815"/>
        <w:gridCol w:w="755"/>
      </w:tblGrid>
      <w:tr w:rsidR="00877CC2" w:rsidTr="00877CC2">
        <w:tc>
          <w:tcPr>
            <w:tcW w:w="71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lang w:eastAsia="en-US"/>
              </w:rPr>
            </w:pPr>
            <w:r>
              <w:rPr>
                <w:bCs/>
                <w:kern w:val="2"/>
                <w:sz w:val="24"/>
                <w:szCs w:val="24"/>
                <w:lang w:eastAsia="en-US"/>
              </w:rPr>
              <w:t>№</w:t>
            </w:r>
          </w:p>
          <w:p w:rsidR="00877CC2" w:rsidRDefault="00877CC2">
            <w:pPr>
              <w:autoSpaceDE w:val="0"/>
              <w:autoSpaceDN w:val="0"/>
              <w:adjustRightInd w:val="0"/>
              <w:spacing w:line="228" w:lineRule="auto"/>
              <w:jc w:val="center"/>
              <w:rPr>
                <w:bCs/>
                <w:kern w:val="2"/>
                <w:sz w:val="24"/>
                <w:szCs w:val="24"/>
              </w:rPr>
            </w:pPr>
            <w:proofErr w:type="gramStart"/>
            <w:r>
              <w:rPr>
                <w:bCs/>
                <w:kern w:val="2"/>
                <w:sz w:val="24"/>
                <w:szCs w:val="24"/>
                <w:lang w:eastAsia="en-US"/>
              </w:rPr>
              <w:t>п</w:t>
            </w:r>
            <w:proofErr w:type="gramEnd"/>
            <w:r>
              <w:rPr>
                <w:bCs/>
                <w:kern w:val="2"/>
                <w:sz w:val="24"/>
                <w:szCs w:val="24"/>
                <w:lang w:eastAsia="en-US"/>
              </w:rPr>
              <w:t>/п</w:t>
            </w:r>
          </w:p>
        </w:tc>
        <w:tc>
          <w:tcPr>
            <w:tcW w:w="2320"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lang w:eastAsia="en-US"/>
              </w:rPr>
            </w:pPr>
            <w:r>
              <w:rPr>
                <w:bCs/>
                <w:kern w:val="2"/>
                <w:sz w:val="24"/>
                <w:szCs w:val="24"/>
                <w:lang w:eastAsia="en-US"/>
              </w:rPr>
              <w:t xml:space="preserve">Номер и наименование </w:t>
            </w:r>
          </w:p>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 xml:space="preserve">показателя </w:t>
            </w:r>
          </w:p>
        </w:tc>
        <w:tc>
          <w:tcPr>
            <w:tcW w:w="164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Вид показателя</w:t>
            </w:r>
          </w:p>
        </w:tc>
        <w:tc>
          <w:tcPr>
            <w:tcW w:w="119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lang w:eastAsia="en-US"/>
              </w:rPr>
              <w:t>Единица измерения</w:t>
            </w:r>
          </w:p>
        </w:tc>
        <w:tc>
          <w:tcPr>
            <w:tcW w:w="9720" w:type="dxa"/>
            <w:gridSpan w:val="12"/>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Значения показателей по годам</w:t>
            </w:r>
          </w:p>
        </w:tc>
      </w:tr>
      <w:tr w:rsidR="00877CC2" w:rsidTr="00877CC2">
        <w:tc>
          <w:tcPr>
            <w:tcW w:w="71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2018</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2019</w:t>
            </w:r>
          </w:p>
        </w:tc>
        <w:tc>
          <w:tcPr>
            <w:tcW w:w="86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73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2021</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2022</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2023</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2024</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2025</w:t>
            </w:r>
          </w:p>
        </w:tc>
        <w:tc>
          <w:tcPr>
            <w:tcW w:w="815"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2026</w:t>
            </w:r>
          </w:p>
        </w:tc>
        <w:tc>
          <w:tcPr>
            <w:tcW w:w="755" w:type="dxa"/>
            <w:tcBorders>
              <w:top w:val="single" w:sz="4" w:space="0" w:color="auto"/>
              <w:left w:val="single" w:sz="4" w:space="0" w:color="auto"/>
              <w:bottom w:val="single" w:sz="4" w:space="0" w:color="auto"/>
              <w:right w:val="single" w:sz="4" w:space="0" w:color="auto"/>
            </w:tcBorders>
            <w:hideMark/>
          </w:tcPr>
          <w:p w:rsidR="00877CC2" w:rsidRDefault="00877CC2">
            <w:pPr>
              <w:rPr>
                <w:sz w:val="24"/>
                <w:szCs w:val="24"/>
              </w:rPr>
            </w:pPr>
            <w:r>
              <w:rPr>
                <w:sz w:val="24"/>
                <w:szCs w:val="24"/>
              </w:rPr>
              <w:t>2030</w:t>
            </w:r>
          </w:p>
        </w:tc>
      </w:tr>
    </w:tbl>
    <w:p w:rsidR="00877CC2" w:rsidRDefault="00877CC2" w:rsidP="00877CC2">
      <w:pPr>
        <w:spacing w:line="228" w:lineRule="auto"/>
        <w:rPr>
          <w:sz w:val="2"/>
          <w:szCs w:val="2"/>
        </w:rPr>
      </w:pP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9"/>
        <w:gridCol w:w="2297"/>
        <w:gridCol w:w="1695"/>
        <w:gridCol w:w="1130"/>
        <w:gridCol w:w="847"/>
        <w:gridCol w:w="848"/>
        <w:gridCol w:w="847"/>
        <w:gridCol w:w="848"/>
        <w:gridCol w:w="707"/>
        <w:gridCol w:w="848"/>
        <w:gridCol w:w="847"/>
        <w:gridCol w:w="848"/>
        <w:gridCol w:w="737"/>
        <w:gridCol w:w="812"/>
        <w:gridCol w:w="812"/>
        <w:gridCol w:w="734"/>
      </w:tblGrid>
      <w:tr w:rsidR="00877CC2" w:rsidTr="00DD2918">
        <w:trPr>
          <w:tblHeade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3</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4</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6</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7</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8</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9</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12</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13</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14</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15</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16</w:t>
            </w:r>
          </w:p>
        </w:tc>
      </w:tr>
      <w:tr w:rsidR="00877CC2" w:rsidTr="00DD2918">
        <w:trPr>
          <w:jc w:val="center"/>
        </w:trPr>
        <w:tc>
          <w:tcPr>
            <w:tcW w:w="12315" w:type="dxa"/>
            <w:gridSpan w:val="12"/>
            <w:tcBorders>
              <w:top w:val="single" w:sz="4" w:space="0" w:color="auto"/>
              <w:left w:val="single" w:sz="4" w:space="0" w:color="auto"/>
              <w:bottom w:val="single" w:sz="4" w:space="0" w:color="auto"/>
              <w:right w:val="single" w:sz="4" w:space="0" w:color="auto"/>
            </w:tcBorders>
            <w:hideMark/>
          </w:tcPr>
          <w:p w:rsidR="00877CC2" w:rsidRDefault="00877CC2">
            <w:pPr>
              <w:tabs>
                <w:tab w:val="left" w:pos="4928"/>
                <w:tab w:val="left" w:pos="9857"/>
              </w:tabs>
              <w:autoSpaceDE w:val="0"/>
              <w:autoSpaceDN w:val="0"/>
              <w:adjustRightInd w:val="0"/>
              <w:spacing w:line="228" w:lineRule="auto"/>
              <w:ind w:firstLine="425"/>
              <w:jc w:val="center"/>
              <w:rPr>
                <w:kern w:val="2"/>
                <w:sz w:val="24"/>
                <w:szCs w:val="24"/>
                <w:lang w:eastAsia="en-US"/>
              </w:rPr>
            </w:pPr>
            <w:r>
              <w:rPr>
                <w:bCs/>
                <w:kern w:val="2"/>
                <w:sz w:val="24"/>
                <w:szCs w:val="24"/>
                <w:lang w:eastAsia="en-US"/>
              </w:rPr>
              <w:t xml:space="preserve">1. Муниципальная программа Истоминского сельского поселения </w:t>
            </w:r>
            <w:r>
              <w:rPr>
                <w:kern w:val="2"/>
                <w:sz w:val="24"/>
                <w:szCs w:val="24"/>
                <w:lang w:eastAsia="en-US"/>
              </w:rPr>
              <w:t>«Защита населения и территории</w:t>
            </w:r>
          </w:p>
          <w:p w:rsidR="00877CC2" w:rsidRDefault="00877CC2">
            <w:pPr>
              <w:autoSpaceDE w:val="0"/>
              <w:autoSpaceDN w:val="0"/>
              <w:adjustRightInd w:val="0"/>
              <w:spacing w:line="228" w:lineRule="auto"/>
              <w:jc w:val="center"/>
              <w:rPr>
                <w:bCs/>
                <w:kern w:val="2"/>
                <w:sz w:val="24"/>
                <w:szCs w:val="24"/>
              </w:rPr>
            </w:pPr>
            <w:r>
              <w:rPr>
                <w:kern w:val="2"/>
                <w:sz w:val="24"/>
                <w:szCs w:val="24"/>
                <w:lang w:eastAsia="en-US"/>
              </w:rPr>
              <w:t>от чрезвычайных ситуаций, обеспечение пожарной безопасности и безопасности людей на водных объектах»</w:t>
            </w:r>
          </w:p>
        </w:tc>
        <w:tc>
          <w:tcPr>
            <w:tcW w:w="730"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804"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c>
          <w:tcPr>
            <w:tcW w:w="727" w:type="dxa"/>
            <w:tcBorders>
              <w:top w:val="single" w:sz="4" w:space="0" w:color="auto"/>
              <w:left w:val="single" w:sz="4" w:space="0" w:color="auto"/>
              <w:bottom w:val="single" w:sz="4" w:space="0" w:color="auto"/>
              <w:right w:val="single" w:sz="4" w:space="0" w:color="auto"/>
            </w:tcBorders>
          </w:tcPr>
          <w:p w:rsidR="00877CC2" w:rsidRDefault="00877CC2">
            <w:pPr>
              <w:tabs>
                <w:tab w:val="left" w:pos="4928"/>
                <w:tab w:val="left" w:pos="9857"/>
              </w:tabs>
              <w:autoSpaceDE w:val="0"/>
              <w:autoSpaceDN w:val="0"/>
              <w:adjustRightInd w:val="0"/>
              <w:spacing w:line="228" w:lineRule="auto"/>
              <w:ind w:firstLine="425"/>
              <w:jc w:val="center"/>
              <w:rPr>
                <w:bCs/>
                <w:kern w:val="2"/>
                <w:sz w:val="24"/>
                <w:szCs w:val="24"/>
                <w:lang w:eastAsia="en-US"/>
              </w:rPr>
            </w:pP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9D295E">
            <w:pPr>
              <w:tabs>
                <w:tab w:val="left" w:pos="4928"/>
                <w:tab w:val="left" w:pos="9857"/>
              </w:tabs>
              <w:autoSpaceDE w:val="0"/>
              <w:autoSpaceDN w:val="0"/>
              <w:adjustRightInd w:val="0"/>
              <w:spacing w:line="228" w:lineRule="auto"/>
              <w:ind w:firstLine="425"/>
              <w:jc w:val="center"/>
              <w:rPr>
                <w:bCs/>
                <w:kern w:val="2"/>
                <w:sz w:val="24"/>
                <w:szCs w:val="24"/>
                <w:lang w:eastAsia="en-US"/>
              </w:rPr>
            </w:pPr>
            <w:r>
              <w:rPr>
                <w:bCs/>
                <w:kern w:val="2"/>
                <w:sz w:val="24"/>
                <w:szCs w:val="24"/>
                <w:lang w:eastAsia="en-US"/>
              </w:rPr>
              <w:t>1.1. Подпрограмма 1 «Противопожарная</w:t>
            </w:r>
            <w:r w:rsidR="00877CC2">
              <w:rPr>
                <w:bCs/>
                <w:kern w:val="2"/>
                <w:sz w:val="24"/>
                <w:szCs w:val="24"/>
                <w:lang w:eastAsia="en-US"/>
              </w:rPr>
              <w:t xml:space="preserve"> безопасность»</w:t>
            </w:r>
          </w:p>
        </w:tc>
      </w:tr>
      <w:tr w:rsidR="00877CC2" w:rsidTr="00DD2918">
        <w:trPr>
          <w:trHeight w:val="1146"/>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1.1.1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outlineLvl w:val="1"/>
              <w:rPr>
                <w:bCs/>
                <w:kern w:val="2"/>
                <w:sz w:val="24"/>
                <w:szCs w:val="24"/>
                <w:lang w:eastAsia="en-US"/>
              </w:rPr>
            </w:pPr>
            <w:r>
              <w:rPr>
                <w:bCs/>
                <w:kern w:val="2"/>
                <w:sz w:val="24"/>
                <w:szCs w:val="24"/>
                <w:lang w:eastAsia="en-US"/>
              </w:rPr>
              <w:t>Показатель 1. Количество мероприятий по предупреждению пожаров</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52</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sz w:val="24"/>
                <w:szCs w:val="24"/>
              </w:rPr>
            </w:pPr>
            <w:r>
              <w:rPr>
                <w:sz w:val="24"/>
                <w:szCs w:val="24"/>
              </w:rPr>
              <w:t>55</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bCs/>
                <w:kern w:val="2"/>
                <w:sz w:val="24"/>
                <w:szCs w:val="24"/>
              </w:rPr>
            </w:pPr>
            <w:r>
              <w:rPr>
                <w:sz w:val="24"/>
                <w:szCs w:val="24"/>
              </w:rPr>
              <w:t>58</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70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sz w:val="24"/>
                <w:szCs w:val="24"/>
              </w:rPr>
            </w:pPr>
            <w:r>
              <w:rPr>
                <w:sz w:val="24"/>
                <w:szCs w:val="24"/>
              </w:rPr>
              <w:t>80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bCs/>
                <w:kern w:val="2"/>
                <w:sz w:val="24"/>
                <w:szCs w:val="24"/>
              </w:rPr>
            </w:pPr>
            <w:r>
              <w:rPr>
                <w:bCs/>
                <w:kern w:val="2"/>
                <w:sz w:val="24"/>
                <w:szCs w:val="24"/>
              </w:rPr>
              <w:t>80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lang w:eastAsia="en-US"/>
              </w:rPr>
            </w:pPr>
            <w:r>
              <w:rPr>
                <w:bCs/>
                <w:kern w:val="2"/>
                <w:sz w:val="24"/>
                <w:szCs w:val="24"/>
                <w:lang w:eastAsia="en-US"/>
              </w:rPr>
              <w:t>2.1. Подпрограмма 2 «Защита от чрезвычайных ситуаций»</w:t>
            </w:r>
          </w:p>
        </w:tc>
      </w:tr>
      <w:tr w:rsidR="00877CC2" w:rsidTr="00DD2918">
        <w:trPr>
          <w:jc w:val="center"/>
        </w:trPr>
        <w:tc>
          <w:tcPr>
            <w:tcW w:w="664"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2.1.1.</w:t>
            </w:r>
          </w:p>
        </w:tc>
        <w:tc>
          <w:tcPr>
            <w:tcW w:w="2276"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outlineLvl w:val="1"/>
              <w:rPr>
                <w:bCs/>
                <w:kern w:val="2"/>
                <w:sz w:val="24"/>
                <w:szCs w:val="24"/>
                <w:lang w:eastAsia="en-US"/>
              </w:rPr>
            </w:pPr>
            <w:r>
              <w:rPr>
                <w:bCs/>
                <w:kern w:val="2"/>
                <w:sz w:val="24"/>
                <w:szCs w:val="24"/>
                <w:lang w:eastAsia="en-US"/>
              </w:rPr>
              <w:t>Показатель 2. Количество пострадавших в чрезвычайных си</w:t>
            </w:r>
            <w:r>
              <w:rPr>
                <w:bCs/>
                <w:kern w:val="2"/>
                <w:sz w:val="24"/>
                <w:szCs w:val="24"/>
                <w:lang w:eastAsia="en-US"/>
              </w:rPr>
              <w:softHyphen/>
              <w:t>туациях от общего числа населения</w:t>
            </w:r>
          </w:p>
        </w:tc>
        <w:tc>
          <w:tcPr>
            <w:tcW w:w="167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процентов</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0,0</w:t>
            </w:r>
          </w:p>
        </w:tc>
      </w:tr>
      <w:tr w:rsidR="00877CC2" w:rsidTr="00DD2918">
        <w:trPr>
          <w:jc w:val="center"/>
        </w:trPr>
        <w:tc>
          <w:tcPr>
            <w:tcW w:w="664"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lang w:eastAsia="en-US"/>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bCs/>
                <w:kern w:val="2"/>
                <w:sz w:val="24"/>
                <w:szCs w:val="24"/>
              </w:rPr>
            </w:pP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человек</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rPr>
            </w:pPr>
            <w:r>
              <w:rPr>
                <w:bCs/>
                <w:kern w:val="2"/>
                <w:sz w:val="24"/>
                <w:szCs w:val="24"/>
              </w:rPr>
              <w:t>0</w:t>
            </w:r>
          </w:p>
        </w:tc>
      </w:tr>
      <w:tr w:rsidR="00877CC2" w:rsidTr="00DD2918">
        <w:trPr>
          <w:jc w:val="center"/>
        </w:trPr>
        <w:tc>
          <w:tcPr>
            <w:tcW w:w="15380" w:type="dxa"/>
            <w:gridSpan w:val="16"/>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z w:val="24"/>
                <w:szCs w:val="24"/>
              </w:rPr>
            </w:pPr>
            <w:r>
              <w:rPr>
                <w:sz w:val="24"/>
                <w:szCs w:val="24"/>
              </w:rPr>
              <w:lastRenderedPageBreak/>
              <w:t>3.1. Подпрограмма 3 «Безопасности людей на водных объектах»</w:t>
            </w:r>
          </w:p>
        </w:tc>
      </w:tr>
      <w:tr w:rsidR="00877CC2" w:rsidTr="00DD2918">
        <w:trPr>
          <w:jc w:val="center"/>
        </w:trPr>
        <w:tc>
          <w:tcPr>
            <w:tcW w:w="664"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3.1.1.</w:t>
            </w:r>
          </w:p>
        </w:tc>
        <w:tc>
          <w:tcPr>
            <w:tcW w:w="227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bCs/>
                <w:kern w:val="2"/>
                <w:sz w:val="24"/>
                <w:szCs w:val="24"/>
                <w:lang w:eastAsia="en-US"/>
              </w:rPr>
            </w:pPr>
            <w:r>
              <w:rPr>
                <w:bCs/>
                <w:kern w:val="2"/>
                <w:sz w:val="24"/>
                <w:szCs w:val="24"/>
                <w:lang w:eastAsia="en-US"/>
              </w:rPr>
              <w:t>Показатель 3. количество профилактических мероприятий по предупреждению происшествий на водных объектах</w:t>
            </w:r>
          </w:p>
        </w:tc>
        <w:tc>
          <w:tcPr>
            <w:tcW w:w="167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ведомственный</w:t>
            </w:r>
          </w:p>
        </w:tc>
        <w:tc>
          <w:tcPr>
            <w:tcW w:w="111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rPr>
            </w:pPr>
            <w:r>
              <w:rPr>
                <w:bCs/>
                <w:kern w:val="2"/>
                <w:sz w:val="24"/>
                <w:szCs w:val="24"/>
              </w:rPr>
              <w:t>единиц</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lang w:eastAsia="en-US"/>
              </w:rPr>
            </w:pPr>
            <w:r>
              <w:rPr>
                <w:bCs/>
                <w:kern w:val="2"/>
                <w:sz w:val="24"/>
                <w:szCs w:val="24"/>
                <w:lang w:eastAsia="en-US"/>
              </w:rPr>
              <w:t>30</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32</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bCs/>
                <w:kern w:val="2"/>
                <w:sz w:val="24"/>
                <w:szCs w:val="24"/>
                <w:lang w:eastAsia="en-US"/>
              </w:rPr>
            </w:pPr>
            <w:r>
              <w:rPr>
                <w:bCs/>
                <w:kern w:val="2"/>
                <w:sz w:val="24"/>
                <w:szCs w:val="24"/>
                <w:lang w:eastAsia="en-US"/>
              </w:rPr>
              <w:t>34</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36</w:t>
            </w:r>
          </w:p>
        </w:tc>
        <w:tc>
          <w:tcPr>
            <w:tcW w:w="70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38</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40</w:t>
            </w:r>
          </w:p>
        </w:tc>
        <w:tc>
          <w:tcPr>
            <w:tcW w:w="839"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45</w:t>
            </w:r>
          </w:p>
        </w:tc>
        <w:tc>
          <w:tcPr>
            <w:tcW w:w="84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sz w:val="24"/>
                <w:szCs w:val="24"/>
              </w:rPr>
            </w:pPr>
            <w:r>
              <w:rPr>
                <w:bCs/>
                <w:kern w:val="2"/>
                <w:sz w:val="24"/>
                <w:szCs w:val="24"/>
                <w:lang w:eastAsia="en-US"/>
              </w:rPr>
              <w:t>50</w:t>
            </w:r>
          </w:p>
        </w:tc>
        <w:tc>
          <w:tcPr>
            <w:tcW w:w="730"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lang w:eastAsia="en-US"/>
              </w:rPr>
            </w:pPr>
            <w:r>
              <w:rPr>
                <w:bCs/>
                <w:kern w:val="2"/>
                <w:sz w:val="24"/>
                <w:szCs w:val="24"/>
                <w:lang w:eastAsia="en-US"/>
              </w:rPr>
              <w:t>55</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lang w:eastAsia="en-US"/>
              </w:rPr>
            </w:pPr>
            <w:r>
              <w:rPr>
                <w:bCs/>
                <w:kern w:val="2"/>
                <w:sz w:val="24"/>
                <w:szCs w:val="24"/>
                <w:lang w:eastAsia="en-US"/>
              </w:rPr>
              <w:t>60</w:t>
            </w:r>
          </w:p>
        </w:tc>
        <w:tc>
          <w:tcPr>
            <w:tcW w:w="804"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lang w:eastAsia="en-US"/>
              </w:rPr>
            </w:pPr>
            <w:r>
              <w:rPr>
                <w:bCs/>
                <w:kern w:val="2"/>
                <w:sz w:val="24"/>
                <w:szCs w:val="24"/>
                <w:lang w:eastAsia="en-US"/>
              </w:rPr>
              <w:t>65</w:t>
            </w:r>
          </w:p>
        </w:tc>
        <w:tc>
          <w:tcPr>
            <w:tcW w:w="727" w:type="dxa"/>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4"/>
                <w:szCs w:val="24"/>
                <w:lang w:eastAsia="en-US"/>
              </w:rPr>
            </w:pPr>
            <w:r>
              <w:rPr>
                <w:bCs/>
                <w:kern w:val="2"/>
                <w:sz w:val="24"/>
                <w:szCs w:val="24"/>
                <w:lang w:eastAsia="en-US"/>
              </w:rPr>
              <w:t>70</w:t>
            </w:r>
          </w:p>
        </w:tc>
      </w:tr>
    </w:tbl>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877CC2" w:rsidRDefault="00877CC2" w:rsidP="00877CC2">
      <w:pPr>
        <w:autoSpaceDE w:val="0"/>
        <w:autoSpaceDN w:val="0"/>
        <w:adjustRightInd w:val="0"/>
        <w:ind w:left="10065"/>
        <w:jc w:val="center"/>
        <w:outlineLvl w:val="0"/>
        <w:rPr>
          <w:bCs/>
          <w:sz w:val="26"/>
          <w:szCs w:val="26"/>
        </w:rPr>
      </w:pPr>
    </w:p>
    <w:p w:rsidR="00DD2918" w:rsidRDefault="00DD2918" w:rsidP="00877CC2">
      <w:pPr>
        <w:autoSpaceDE w:val="0"/>
        <w:autoSpaceDN w:val="0"/>
        <w:adjustRightInd w:val="0"/>
        <w:ind w:left="10065"/>
        <w:jc w:val="center"/>
        <w:outlineLvl w:val="0"/>
        <w:rPr>
          <w:bCs/>
          <w:sz w:val="26"/>
          <w:szCs w:val="26"/>
        </w:rPr>
      </w:pPr>
    </w:p>
    <w:p w:rsidR="00DD2918" w:rsidRDefault="00DD2918" w:rsidP="00877CC2">
      <w:pPr>
        <w:autoSpaceDE w:val="0"/>
        <w:autoSpaceDN w:val="0"/>
        <w:adjustRightInd w:val="0"/>
        <w:ind w:left="10065"/>
        <w:jc w:val="center"/>
        <w:outlineLvl w:val="0"/>
        <w:rPr>
          <w:bCs/>
          <w:sz w:val="26"/>
          <w:szCs w:val="26"/>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3</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tabs>
          <w:tab w:val="left" w:pos="9610"/>
        </w:tabs>
        <w:autoSpaceDE w:val="0"/>
        <w:autoSpaceDN w:val="0"/>
        <w:adjustRightInd w:val="0"/>
        <w:jc w:val="center"/>
        <w:rPr>
          <w:kern w:val="2"/>
          <w:sz w:val="28"/>
          <w:szCs w:val="28"/>
          <w:lang w:eastAsia="en-US"/>
        </w:rPr>
      </w:pPr>
    </w:p>
    <w:p w:rsidR="00877CC2" w:rsidRDefault="00877CC2" w:rsidP="00877CC2">
      <w:pPr>
        <w:autoSpaceDE w:val="0"/>
        <w:autoSpaceDN w:val="0"/>
        <w:adjustRightInd w:val="0"/>
        <w:jc w:val="center"/>
        <w:rPr>
          <w:kern w:val="2"/>
          <w:sz w:val="28"/>
          <w:szCs w:val="28"/>
        </w:rPr>
      </w:pPr>
      <w:r>
        <w:rPr>
          <w:bCs/>
          <w:kern w:val="2"/>
          <w:sz w:val="28"/>
          <w:szCs w:val="28"/>
        </w:rPr>
        <w:t xml:space="preserve">Перечень подпрограмм </w:t>
      </w:r>
      <w:r>
        <w:rPr>
          <w:kern w:val="2"/>
          <w:sz w:val="28"/>
          <w:szCs w:val="28"/>
        </w:rPr>
        <w:t xml:space="preserve">«Защита населения и территории от чрезвычайных ситуаций, </w:t>
      </w:r>
    </w:p>
    <w:p w:rsidR="00877CC2" w:rsidRDefault="00877CC2" w:rsidP="00877CC2">
      <w:pPr>
        <w:autoSpaceDE w:val="0"/>
        <w:autoSpaceDN w:val="0"/>
        <w:adjustRightInd w:val="0"/>
        <w:jc w:val="center"/>
        <w:rPr>
          <w:kern w:val="2"/>
          <w:sz w:val="28"/>
          <w:szCs w:val="28"/>
        </w:rPr>
      </w:pPr>
      <w:r>
        <w:rPr>
          <w:kern w:val="2"/>
          <w:sz w:val="28"/>
          <w:szCs w:val="28"/>
        </w:rPr>
        <w:t>обеспечение пожарной безопасности и безопасности людей на водных объектах»</w:t>
      </w:r>
    </w:p>
    <w:p w:rsidR="00877CC2" w:rsidRDefault="00877CC2" w:rsidP="00877CC2">
      <w:pPr>
        <w:autoSpaceDE w:val="0"/>
        <w:autoSpaceDN w:val="0"/>
        <w:adjustRightInd w:val="0"/>
        <w:jc w:val="center"/>
        <w:rPr>
          <w:kern w:val="2"/>
          <w:sz w:val="28"/>
          <w:szCs w:val="28"/>
          <w:lang w:eastAsia="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0"/>
        <w:gridCol w:w="2612"/>
        <w:gridCol w:w="2183"/>
        <w:gridCol w:w="1378"/>
        <w:gridCol w:w="1399"/>
        <w:gridCol w:w="3291"/>
        <w:gridCol w:w="2058"/>
        <w:gridCol w:w="1605"/>
      </w:tblGrid>
      <w:tr w:rsidR="00877CC2" w:rsidTr="00DD2918">
        <w:tc>
          <w:tcPr>
            <w:tcW w:w="699"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 </w:t>
            </w:r>
            <w:proofErr w:type="gramStart"/>
            <w:r>
              <w:rPr>
                <w:kern w:val="2"/>
                <w:sz w:val="24"/>
                <w:szCs w:val="24"/>
                <w:lang w:eastAsia="en-US"/>
              </w:rPr>
              <w:t>п</w:t>
            </w:r>
            <w:proofErr w:type="gramEnd"/>
            <w:r>
              <w:rPr>
                <w:kern w:val="2"/>
                <w:sz w:val="24"/>
                <w:szCs w:val="24"/>
                <w:lang w:eastAsia="en-US"/>
              </w:rPr>
              <w:t>/п</w:t>
            </w:r>
          </w:p>
        </w:tc>
        <w:tc>
          <w:tcPr>
            <w:tcW w:w="2612"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Номер и наименование основного мероприятия</w:t>
            </w:r>
          </w:p>
        </w:tc>
        <w:tc>
          <w:tcPr>
            <w:tcW w:w="2183"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 xml:space="preserve">Соисполнитель, участник, </w:t>
            </w:r>
            <w:r>
              <w:rPr>
                <w:kern w:val="2"/>
                <w:sz w:val="24"/>
                <w:szCs w:val="24"/>
                <w:lang w:eastAsia="en-US"/>
              </w:rPr>
              <w:br/>
              <w:t xml:space="preserve">ответственный </w:t>
            </w:r>
          </w:p>
          <w:p w:rsidR="00877CC2" w:rsidRDefault="00877CC2">
            <w:pPr>
              <w:autoSpaceDE w:val="0"/>
              <w:autoSpaceDN w:val="0"/>
              <w:adjustRightInd w:val="0"/>
              <w:jc w:val="center"/>
              <w:rPr>
                <w:kern w:val="2"/>
                <w:sz w:val="24"/>
                <w:szCs w:val="24"/>
                <w:lang w:eastAsia="en-US"/>
              </w:rPr>
            </w:pPr>
            <w:r>
              <w:rPr>
                <w:kern w:val="2"/>
                <w:sz w:val="24"/>
                <w:szCs w:val="24"/>
                <w:lang w:eastAsia="en-US"/>
              </w:rPr>
              <w:t>за исполнение основного мероприятия</w:t>
            </w:r>
          </w:p>
        </w:tc>
        <w:tc>
          <w:tcPr>
            <w:tcW w:w="2777" w:type="dxa"/>
            <w:gridSpan w:val="2"/>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Срок (год)</w:t>
            </w:r>
          </w:p>
        </w:tc>
        <w:tc>
          <w:tcPr>
            <w:tcW w:w="3291"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Ожидаемый результат</w:t>
            </w:r>
          </w:p>
          <w:p w:rsidR="00877CC2" w:rsidRDefault="00877CC2">
            <w:pPr>
              <w:autoSpaceDE w:val="0"/>
              <w:autoSpaceDN w:val="0"/>
              <w:adjustRightInd w:val="0"/>
              <w:jc w:val="center"/>
              <w:rPr>
                <w:kern w:val="2"/>
                <w:sz w:val="24"/>
                <w:szCs w:val="24"/>
                <w:lang w:eastAsia="en-US"/>
              </w:rPr>
            </w:pPr>
            <w:r>
              <w:rPr>
                <w:kern w:val="2"/>
                <w:sz w:val="24"/>
                <w:szCs w:val="24"/>
                <w:lang w:eastAsia="en-US"/>
              </w:rPr>
              <w:t>(краткое описание)</w:t>
            </w:r>
          </w:p>
        </w:tc>
        <w:tc>
          <w:tcPr>
            <w:tcW w:w="2058"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Последствия не реализации основного ме</w:t>
            </w:r>
            <w:r>
              <w:rPr>
                <w:kern w:val="2"/>
                <w:sz w:val="24"/>
                <w:szCs w:val="24"/>
                <w:lang w:eastAsia="en-US"/>
              </w:rPr>
              <w:softHyphen/>
              <w:t>роприятия</w:t>
            </w:r>
          </w:p>
        </w:tc>
        <w:tc>
          <w:tcPr>
            <w:tcW w:w="1605" w:type="dxa"/>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Связь с показате</w:t>
            </w:r>
            <w:r>
              <w:rPr>
                <w:kern w:val="2"/>
                <w:sz w:val="24"/>
                <w:szCs w:val="24"/>
                <w:lang w:eastAsia="en-US"/>
              </w:rPr>
              <w:softHyphen/>
              <w:t xml:space="preserve">лями </w:t>
            </w:r>
          </w:p>
          <w:p w:rsidR="00877CC2" w:rsidRDefault="00877CC2">
            <w:pPr>
              <w:autoSpaceDE w:val="0"/>
              <w:autoSpaceDN w:val="0"/>
              <w:adjustRightInd w:val="0"/>
              <w:jc w:val="center"/>
              <w:rPr>
                <w:kern w:val="2"/>
                <w:sz w:val="24"/>
                <w:szCs w:val="24"/>
                <w:lang w:eastAsia="en-US"/>
              </w:rPr>
            </w:pPr>
            <w:r>
              <w:rPr>
                <w:kern w:val="2"/>
                <w:sz w:val="24"/>
                <w:szCs w:val="24"/>
                <w:lang w:eastAsia="en-US"/>
              </w:rPr>
              <w:t>государ</w:t>
            </w:r>
            <w:r>
              <w:rPr>
                <w:kern w:val="2"/>
                <w:sz w:val="24"/>
                <w:szCs w:val="24"/>
                <w:lang w:eastAsia="en-US"/>
              </w:rPr>
              <w:softHyphen/>
              <w:t>ственной программы (подпро</w:t>
            </w:r>
            <w:r>
              <w:rPr>
                <w:kern w:val="2"/>
                <w:sz w:val="24"/>
                <w:szCs w:val="24"/>
                <w:lang w:eastAsia="en-US"/>
              </w:rPr>
              <w:softHyphen/>
              <w:t>граммы)</w:t>
            </w:r>
          </w:p>
        </w:tc>
      </w:tr>
      <w:tr w:rsidR="00877CC2" w:rsidTr="00DD2918">
        <w:tc>
          <w:tcPr>
            <w:tcW w:w="699"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183"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3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начала реализации</w:t>
            </w:r>
          </w:p>
        </w:tc>
        <w:tc>
          <w:tcPr>
            <w:tcW w:w="139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4"/>
                <w:szCs w:val="24"/>
                <w:lang w:eastAsia="en-US"/>
              </w:rPr>
            </w:pPr>
            <w:r>
              <w:rPr>
                <w:kern w:val="2"/>
                <w:sz w:val="24"/>
                <w:szCs w:val="24"/>
                <w:lang w:eastAsia="en-US"/>
              </w:rPr>
              <w:t>окончания реализации</w:t>
            </w:r>
          </w:p>
        </w:tc>
        <w:tc>
          <w:tcPr>
            <w:tcW w:w="3291"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4"/>
                <w:szCs w:val="24"/>
                <w:lang w:eastAsia="en-US"/>
              </w:rPr>
            </w:pPr>
          </w:p>
        </w:tc>
      </w:tr>
    </w:tbl>
    <w:p w:rsidR="00877CC2" w:rsidRDefault="00877CC2" w:rsidP="00877CC2">
      <w:pPr>
        <w:rPr>
          <w:sz w:val="2"/>
          <w:szCs w:val="2"/>
        </w:rPr>
      </w:pPr>
    </w:p>
    <w:tbl>
      <w:tblPr>
        <w:tblW w:w="508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2474"/>
        <w:gridCol w:w="2314"/>
        <w:gridCol w:w="1380"/>
        <w:gridCol w:w="1399"/>
        <w:gridCol w:w="3285"/>
        <w:gridCol w:w="2057"/>
        <w:gridCol w:w="1640"/>
      </w:tblGrid>
      <w:tr w:rsidR="00877CC2" w:rsidTr="00DD2918">
        <w:trPr>
          <w:tblHeader/>
        </w:trPr>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3</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4</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5</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6</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7</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8</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9D295E">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1 «</w:t>
            </w:r>
            <w:r w:rsidR="009D295E">
              <w:rPr>
                <w:kern w:val="2"/>
                <w:sz w:val="24"/>
                <w:szCs w:val="24"/>
                <w:lang w:eastAsia="en-US"/>
              </w:rPr>
              <w:t>Противопожарная</w:t>
            </w:r>
            <w:r>
              <w:rPr>
                <w:kern w:val="2"/>
                <w:sz w:val="24"/>
                <w:szCs w:val="24"/>
                <w:lang w:eastAsia="en-US"/>
              </w:rPr>
              <w:t xml:space="preserve"> безопасность»</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1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1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1.1. </w:t>
            </w:r>
            <w:r w:rsidR="009D295E" w:rsidRPr="009D295E">
              <w:rPr>
                <w:spacing w:val="-6"/>
                <w:kern w:val="2"/>
                <w:sz w:val="24"/>
                <w:szCs w:val="24"/>
                <w:lang w:eastAsia="en-US"/>
              </w:rPr>
              <w:t xml:space="preserve">Иные межбюджетные трансферы </w:t>
            </w:r>
            <w:proofErr w:type="gramStart"/>
            <w:r w:rsidR="009D295E" w:rsidRPr="009D295E">
              <w:rPr>
                <w:spacing w:val="-6"/>
                <w:kern w:val="2"/>
                <w:sz w:val="24"/>
                <w:szCs w:val="24"/>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009D295E" w:rsidRPr="009D295E">
              <w:rPr>
                <w:spacing w:val="-6"/>
                <w:kern w:val="2"/>
                <w:sz w:val="24"/>
                <w:szCs w:val="24"/>
                <w:lang w:eastAsia="en-US"/>
              </w:rPr>
              <w:t xml:space="preserve"> пожара и </w:t>
            </w:r>
            <w:r w:rsidR="009D295E" w:rsidRPr="009D295E">
              <w:rPr>
                <w:spacing w:val="-6"/>
                <w:kern w:val="2"/>
                <w:sz w:val="24"/>
                <w:szCs w:val="24"/>
                <w:lang w:eastAsia="en-US"/>
              </w:rPr>
              <w:lastRenderedPageBreak/>
              <w:t>спасению людей и имущества до прибытия подразделений Государственной противопожарной службы</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lastRenderedPageBreak/>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kern w:val="2"/>
                <w:sz w:val="24"/>
                <w:szCs w:val="24"/>
                <w:lang w:eastAsia="en-US"/>
              </w:rPr>
            </w:pPr>
            <w:r>
              <w:rPr>
                <w:kern w:val="2"/>
                <w:sz w:val="24"/>
                <w:szCs w:val="24"/>
                <w:lang w:eastAsia="en-US"/>
              </w:rPr>
              <w:t xml:space="preserve">Снижение возгораний, увеличение эффективности мероприятий по пожарной безопасности </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Увеличения ущерба от бытовых и ландшафтных пожаров</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lastRenderedPageBreak/>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1.2. Дооснащение необходимым снаряжением для тушения и ликвидации ландшафтных пожаров</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Локализация пожара на ранних стадиях до приезда государственной пожарной охраны</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площади возгораний</w:t>
            </w:r>
          </w:p>
        </w:tc>
        <w:tc>
          <w:tcPr>
            <w:tcW w:w="1636" w:type="dxa"/>
            <w:tcBorders>
              <w:top w:val="single" w:sz="4" w:space="0" w:color="auto"/>
              <w:left w:val="single" w:sz="4" w:space="0" w:color="auto"/>
              <w:bottom w:val="single" w:sz="4" w:space="0" w:color="auto"/>
              <w:right w:val="single" w:sz="4" w:space="0" w:color="auto"/>
            </w:tcBorders>
          </w:tcPr>
          <w:p w:rsidR="00877CC2" w:rsidRDefault="00877CC2">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2 «Защита от чрезвычайных ситуаций»</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t>Цели подпрограммы 2 «Минимизация социального и экономического ущерба от пожаров»</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2 «</w:t>
            </w:r>
            <w:r>
              <w:rPr>
                <w:kern w:val="2"/>
                <w:sz w:val="24"/>
                <w:szCs w:val="24"/>
              </w:rPr>
              <w:t>Обеспечение эффективного предупреждения и ликвидации пожаров»</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Основное мероприятие 2.1</w:t>
            </w:r>
            <w:r w:rsidR="00877CC2">
              <w:rPr>
                <w:spacing w:val="-6"/>
                <w:kern w:val="2"/>
                <w:sz w:val="24"/>
                <w:szCs w:val="24"/>
                <w:lang w:eastAsia="en-US"/>
              </w:rPr>
              <w:t xml:space="preserve">. </w:t>
            </w:r>
          </w:p>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Создание резерва средств на устранение последствий, вызванных чрезвычайными ситуациями природного и техногенного характера</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Для обеспечения неотложных работ при ликвидации последствий чрезвычайных ситуаций</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Неготовность к чрезвычайным ситуациям</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p>
        </w:tc>
      </w:tr>
      <w:tr w:rsidR="0096339A" w:rsidTr="00DD2918">
        <w:tc>
          <w:tcPr>
            <w:tcW w:w="70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3</w:t>
            </w:r>
          </w:p>
        </w:tc>
        <w:tc>
          <w:tcPr>
            <w:tcW w:w="2469" w:type="dxa"/>
            <w:tcBorders>
              <w:top w:val="single" w:sz="4" w:space="0" w:color="auto"/>
              <w:left w:val="single" w:sz="4" w:space="0" w:color="auto"/>
              <w:bottom w:val="single" w:sz="4" w:space="0" w:color="auto"/>
              <w:right w:val="single" w:sz="4" w:space="0" w:color="auto"/>
            </w:tcBorders>
          </w:tcPr>
          <w:p w:rsidR="0096339A" w:rsidRDefault="0096339A" w:rsidP="0096339A">
            <w:pPr>
              <w:autoSpaceDE w:val="0"/>
              <w:autoSpaceDN w:val="0"/>
              <w:adjustRightInd w:val="0"/>
              <w:spacing w:line="228" w:lineRule="auto"/>
              <w:rPr>
                <w:spacing w:val="-6"/>
                <w:kern w:val="2"/>
                <w:sz w:val="24"/>
                <w:szCs w:val="24"/>
                <w:lang w:eastAsia="en-US"/>
              </w:rPr>
            </w:pPr>
            <w:r>
              <w:rPr>
                <w:spacing w:val="-6"/>
                <w:kern w:val="2"/>
                <w:sz w:val="24"/>
                <w:szCs w:val="24"/>
                <w:lang w:eastAsia="en-US"/>
              </w:rPr>
              <w:t xml:space="preserve">Основное мероприятие 2.1. </w:t>
            </w:r>
          </w:p>
          <w:p w:rsidR="0096339A" w:rsidRDefault="0096339A">
            <w:pPr>
              <w:autoSpaceDE w:val="0"/>
              <w:autoSpaceDN w:val="0"/>
              <w:adjustRightInd w:val="0"/>
              <w:spacing w:line="228" w:lineRule="auto"/>
              <w:rPr>
                <w:spacing w:val="-6"/>
                <w:kern w:val="2"/>
                <w:sz w:val="24"/>
                <w:szCs w:val="24"/>
                <w:lang w:eastAsia="en-US"/>
              </w:rPr>
            </w:pPr>
            <w:r>
              <w:rPr>
                <w:spacing w:val="-6"/>
                <w:kern w:val="2"/>
                <w:sz w:val="24"/>
                <w:szCs w:val="24"/>
                <w:lang w:eastAsia="en-US"/>
              </w:rPr>
              <w:t>Организация мероприятий по обеспечению мобилизационной подготовки</w:t>
            </w:r>
          </w:p>
        </w:tc>
        <w:tc>
          <w:tcPr>
            <w:tcW w:w="2309"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r>
              <w:rPr>
                <w:kern w:val="2"/>
                <w:sz w:val="24"/>
                <w:szCs w:val="24"/>
                <w:lang w:eastAsia="en-US"/>
              </w:rPr>
              <w:t>Своевременное проведение мобилизационных мероприятий</w:t>
            </w:r>
          </w:p>
        </w:tc>
        <w:tc>
          <w:tcPr>
            <w:tcW w:w="2053"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c>
          <w:tcPr>
            <w:tcW w:w="1636" w:type="dxa"/>
            <w:tcBorders>
              <w:top w:val="single" w:sz="4" w:space="0" w:color="auto"/>
              <w:left w:val="single" w:sz="4" w:space="0" w:color="auto"/>
              <w:bottom w:val="single" w:sz="4" w:space="0" w:color="auto"/>
              <w:right w:val="single" w:sz="4" w:space="0" w:color="auto"/>
            </w:tcBorders>
          </w:tcPr>
          <w:p w:rsidR="0096339A" w:rsidRDefault="0096339A">
            <w:pPr>
              <w:autoSpaceDE w:val="0"/>
              <w:autoSpaceDN w:val="0"/>
              <w:adjustRightInd w:val="0"/>
              <w:spacing w:line="228" w:lineRule="auto"/>
              <w:rPr>
                <w:kern w:val="2"/>
                <w:sz w:val="24"/>
                <w:szCs w:val="24"/>
                <w:lang w:eastAsia="en-US"/>
              </w:rPr>
            </w:pP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7"/>
              </w:numPr>
              <w:autoSpaceDE w:val="0"/>
              <w:autoSpaceDN w:val="0"/>
              <w:adjustRightInd w:val="0"/>
              <w:spacing w:after="160" w:line="228" w:lineRule="auto"/>
              <w:jc w:val="center"/>
              <w:rPr>
                <w:kern w:val="2"/>
                <w:sz w:val="24"/>
                <w:szCs w:val="24"/>
                <w:lang w:eastAsia="en-US"/>
              </w:rPr>
            </w:pPr>
            <w:r>
              <w:rPr>
                <w:kern w:val="2"/>
                <w:sz w:val="24"/>
                <w:szCs w:val="24"/>
                <w:lang w:eastAsia="en-US"/>
              </w:rPr>
              <w:t>Подпрограмма 3 «Обеспечение безопасности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rsidP="00877CC2">
            <w:pPr>
              <w:numPr>
                <w:ilvl w:val="0"/>
                <w:numId w:val="38"/>
              </w:numPr>
              <w:autoSpaceDE w:val="0"/>
              <w:autoSpaceDN w:val="0"/>
              <w:adjustRightInd w:val="0"/>
              <w:spacing w:after="160" w:line="228" w:lineRule="auto"/>
              <w:jc w:val="center"/>
              <w:rPr>
                <w:kern w:val="2"/>
                <w:sz w:val="24"/>
                <w:szCs w:val="24"/>
                <w:lang w:eastAsia="en-US"/>
              </w:rPr>
            </w:pPr>
            <w:r>
              <w:rPr>
                <w:kern w:val="2"/>
                <w:sz w:val="24"/>
                <w:szCs w:val="24"/>
                <w:lang w:eastAsia="en-US"/>
              </w:rPr>
              <w:lastRenderedPageBreak/>
              <w:t>Цели подпрограммы 3 «Минимизация ущерба, наносимого населению от происшествий на воде»</w:t>
            </w:r>
          </w:p>
        </w:tc>
      </w:tr>
      <w:tr w:rsidR="00877CC2" w:rsidTr="00DD2918">
        <w:tc>
          <w:tcPr>
            <w:tcW w:w="15226" w:type="dxa"/>
            <w:gridSpan w:val="8"/>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1.1. Задача 1 подпрограммы 3 «</w:t>
            </w:r>
            <w:r>
              <w:rPr>
                <w:kern w:val="2"/>
                <w:sz w:val="24"/>
                <w:szCs w:val="24"/>
              </w:rPr>
              <w:t>Обеспечение эффективного предупреждения происшествий на воде»</w:t>
            </w:r>
          </w:p>
        </w:tc>
      </w:tr>
      <w:tr w:rsidR="00877CC2" w:rsidTr="00DD2918">
        <w:tc>
          <w:tcPr>
            <w:tcW w:w="708" w:type="dxa"/>
            <w:tcBorders>
              <w:top w:val="single" w:sz="4" w:space="0" w:color="auto"/>
              <w:left w:val="single" w:sz="4" w:space="0" w:color="auto"/>
              <w:bottom w:val="single" w:sz="4" w:space="0" w:color="auto"/>
              <w:right w:val="single" w:sz="4" w:space="0" w:color="auto"/>
            </w:tcBorders>
            <w:hideMark/>
          </w:tcPr>
          <w:p w:rsidR="00877CC2" w:rsidRDefault="0096339A">
            <w:pPr>
              <w:autoSpaceDE w:val="0"/>
              <w:autoSpaceDN w:val="0"/>
              <w:adjustRightInd w:val="0"/>
              <w:spacing w:line="228" w:lineRule="auto"/>
              <w:jc w:val="center"/>
              <w:rPr>
                <w:kern w:val="2"/>
                <w:sz w:val="24"/>
                <w:szCs w:val="24"/>
                <w:lang w:eastAsia="en-US"/>
              </w:rPr>
            </w:pPr>
            <w:r>
              <w:rPr>
                <w:kern w:val="2"/>
                <w:sz w:val="24"/>
                <w:szCs w:val="24"/>
                <w:lang w:eastAsia="en-US"/>
              </w:rPr>
              <w:t>4</w:t>
            </w:r>
            <w:r w:rsidR="00877CC2">
              <w:rPr>
                <w:kern w:val="2"/>
                <w:sz w:val="24"/>
                <w:szCs w:val="24"/>
                <w:lang w:eastAsia="en-US"/>
              </w:rPr>
              <w:t>.</w:t>
            </w:r>
          </w:p>
        </w:tc>
        <w:tc>
          <w:tcPr>
            <w:tcW w:w="246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spacing w:val="-6"/>
                <w:kern w:val="2"/>
                <w:sz w:val="24"/>
                <w:szCs w:val="24"/>
                <w:lang w:eastAsia="en-US"/>
              </w:rPr>
              <w:t>Основное мероприятие 3.1. Мероприятия по обеспечению безопасности на воде</w:t>
            </w:r>
          </w:p>
        </w:tc>
        <w:tc>
          <w:tcPr>
            <w:tcW w:w="2309"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Администрация Истоминского сельского поселения</w:t>
            </w:r>
          </w:p>
        </w:tc>
        <w:tc>
          <w:tcPr>
            <w:tcW w:w="1377"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2019</w:t>
            </w:r>
          </w:p>
        </w:tc>
        <w:tc>
          <w:tcPr>
            <w:tcW w:w="139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sz w:val="24"/>
                <w:szCs w:val="24"/>
                <w:lang w:eastAsia="en-US"/>
              </w:rPr>
            </w:pPr>
            <w:r>
              <w:rPr>
                <w:kern w:val="2"/>
                <w:sz w:val="24"/>
                <w:szCs w:val="24"/>
                <w:lang w:eastAsia="en-US"/>
              </w:rPr>
              <w:t>2030</w:t>
            </w:r>
          </w:p>
        </w:tc>
        <w:tc>
          <w:tcPr>
            <w:tcW w:w="3278"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 xml:space="preserve"> </w:t>
            </w:r>
            <w:r w:rsidR="00992B06">
              <w:rPr>
                <w:kern w:val="2"/>
                <w:sz w:val="24"/>
                <w:szCs w:val="24"/>
                <w:lang w:eastAsia="en-US"/>
              </w:rPr>
              <w:t>Предупреждение происшествий на воде</w:t>
            </w:r>
          </w:p>
        </w:tc>
        <w:tc>
          <w:tcPr>
            <w:tcW w:w="2053"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Увеличение происшествий на воде</w:t>
            </w:r>
          </w:p>
        </w:tc>
        <w:tc>
          <w:tcPr>
            <w:tcW w:w="1636" w:type="dxa"/>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kern w:val="2"/>
                <w:sz w:val="24"/>
                <w:szCs w:val="24"/>
                <w:lang w:eastAsia="en-US"/>
              </w:rPr>
            </w:pPr>
            <w:r>
              <w:rPr>
                <w:kern w:val="2"/>
                <w:sz w:val="24"/>
                <w:szCs w:val="24"/>
                <w:lang w:eastAsia="en-US"/>
              </w:rPr>
              <w:t>Показатель</w:t>
            </w:r>
          </w:p>
        </w:tc>
      </w:tr>
    </w:tbl>
    <w:p w:rsidR="00877CC2" w:rsidRDefault="00877CC2" w:rsidP="00877CC2">
      <w:pPr>
        <w:tabs>
          <w:tab w:val="left" w:pos="9610"/>
        </w:tabs>
        <w:autoSpaceDE w:val="0"/>
        <w:autoSpaceDN w:val="0"/>
        <w:adjustRightInd w:val="0"/>
        <w:rPr>
          <w:sz w:val="28"/>
          <w:szCs w:val="28"/>
        </w:rPr>
      </w:pPr>
    </w:p>
    <w:p w:rsidR="00877CC2" w:rsidRDefault="00877CC2" w:rsidP="00877CC2">
      <w:pPr>
        <w:tabs>
          <w:tab w:val="left" w:pos="9610"/>
        </w:tabs>
        <w:autoSpaceDE w:val="0"/>
        <w:autoSpaceDN w:val="0"/>
        <w:adjustRightInd w:val="0"/>
        <w:rPr>
          <w:kern w:val="2"/>
          <w:sz w:val="28"/>
          <w:szCs w:val="28"/>
          <w:lang w:eastAsia="en-US"/>
        </w:rPr>
      </w:pPr>
    </w:p>
    <w:p w:rsidR="00877CC2" w:rsidRDefault="00877CC2" w:rsidP="00877CC2">
      <w:pPr>
        <w:tabs>
          <w:tab w:val="left" w:pos="9610"/>
        </w:tabs>
        <w:autoSpaceDE w:val="0"/>
        <w:autoSpaceDN w:val="0"/>
        <w:adjustRightInd w:val="0"/>
        <w:ind w:left="10773"/>
        <w:jc w:val="center"/>
        <w:rPr>
          <w:kern w:val="2"/>
          <w:sz w:val="28"/>
          <w:szCs w:val="28"/>
          <w:lang w:eastAsia="en-US"/>
        </w:rPr>
      </w:pPr>
    </w:p>
    <w:p w:rsidR="00877CC2" w:rsidRDefault="00877CC2"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992B06" w:rsidRDefault="00992B06" w:rsidP="00877CC2">
      <w:pPr>
        <w:tabs>
          <w:tab w:val="left" w:pos="9610"/>
        </w:tabs>
        <w:autoSpaceDE w:val="0"/>
        <w:autoSpaceDN w:val="0"/>
        <w:adjustRightInd w:val="0"/>
        <w:ind w:left="10773"/>
        <w:jc w:val="center"/>
        <w:rPr>
          <w:kern w:val="2"/>
          <w:sz w:val="28"/>
          <w:szCs w:val="28"/>
          <w:lang w:eastAsia="en-US"/>
        </w:rPr>
      </w:pPr>
    </w:p>
    <w:p w:rsidR="00877CC2" w:rsidRDefault="00877CC2" w:rsidP="00877CC2">
      <w:pPr>
        <w:tabs>
          <w:tab w:val="left" w:pos="9610"/>
        </w:tabs>
        <w:autoSpaceDE w:val="0"/>
        <w:autoSpaceDN w:val="0"/>
        <w:adjustRightInd w:val="0"/>
        <w:rPr>
          <w:kern w:val="2"/>
          <w:sz w:val="28"/>
          <w:szCs w:val="28"/>
          <w:lang w:eastAsia="en-US"/>
        </w:rPr>
      </w:pPr>
    </w:p>
    <w:p w:rsidR="00877CC2" w:rsidRDefault="00877CC2" w:rsidP="00877CC2">
      <w:pPr>
        <w:tabs>
          <w:tab w:val="left" w:pos="9610"/>
        </w:tabs>
        <w:autoSpaceDE w:val="0"/>
        <w:autoSpaceDN w:val="0"/>
        <w:adjustRightInd w:val="0"/>
        <w:rPr>
          <w:kern w:val="2"/>
          <w:sz w:val="28"/>
          <w:szCs w:val="28"/>
          <w:lang w:eastAsia="en-US"/>
        </w:rPr>
      </w:pPr>
    </w:p>
    <w:p w:rsidR="00877CC2" w:rsidRDefault="00877CC2" w:rsidP="00877CC2">
      <w:pPr>
        <w:tabs>
          <w:tab w:val="left" w:pos="9610"/>
        </w:tabs>
        <w:autoSpaceDE w:val="0"/>
        <w:autoSpaceDN w:val="0"/>
        <w:adjustRightInd w:val="0"/>
        <w:ind w:left="10773"/>
        <w:jc w:val="center"/>
        <w:rPr>
          <w:kern w:val="2"/>
          <w:sz w:val="28"/>
          <w:szCs w:val="28"/>
          <w:lang w:eastAsia="en-US"/>
        </w:rPr>
      </w:pPr>
    </w:p>
    <w:p w:rsidR="00DD2918" w:rsidRDefault="00DD2918" w:rsidP="00730566">
      <w:pPr>
        <w:autoSpaceDE w:val="0"/>
        <w:autoSpaceDN w:val="0"/>
        <w:adjustRightInd w:val="0"/>
        <w:outlineLvl w:val="0"/>
        <w:rPr>
          <w:bCs/>
          <w:sz w:val="26"/>
          <w:szCs w:val="26"/>
        </w:rPr>
      </w:pPr>
    </w:p>
    <w:p w:rsidR="00DD2918" w:rsidRDefault="00730566" w:rsidP="00DD2918">
      <w:pPr>
        <w:autoSpaceDE w:val="0"/>
        <w:autoSpaceDN w:val="0"/>
        <w:adjustRightInd w:val="0"/>
        <w:ind w:left="10065"/>
        <w:jc w:val="right"/>
        <w:outlineLvl w:val="0"/>
        <w:rPr>
          <w:bCs/>
          <w:sz w:val="26"/>
          <w:szCs w:val="26"/>
        </w:rPr>
      </w:pPr>
      <w:r>
        <w:rPr>
          <w:bCs/>
          <w:sz w:val="26"/>
          <w:szCs w:val="26"/>
        </w:rPr>
        <w:t>Приложение № 4</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ситуаций, обеспечение пожарной безопасности и безопасности людей на водных объектах</w:t>
      </w:r>
      <w:r w:rsidR="00992B06">
        <w:rPr>
          <w:kern w:val="2"/>
          <w:sz w:val="28"/>
          <w:szCs w:val="28"/>
        </w:rPr>
        <w:t>»</w:t>
      </w:r>
    </w:p>
    <w:p w:rsidR="00877CC2" w:rsidRDefault="00877CC2" w:rsidP="00877CC2">
      <w:pPr>
        <w:jc w:val="center"/>
        <w:rPr>
          <w:bCs/>
          <w:kern w:val="2"/>
          <w:sz w:val="28"/>
          <w:szCs w:val="28"/>
          <w:lang w:eastAsia="en-US"/>
        </w:rPr>
      </w:pPr>
      <w:r>
        <w:rPr>
          <w:bCs/>
          <w:kern w:val="2"/>
          <w:sz w:val="28"/>
          <w:szCs w:val="28"/>
          <w:lang w:eastAsia="en-US"/>
        </w:rPr>
        <w:t xml:space="preserve">РАСХОДЫ </w:t>
      </w:r>
    </w:p>
    <w:p w:rsidR="00992B06" w:rsidRPr="00992B06" w:rsidRDefault="00877CC2" w:rsidP="00992B06">
      <w:pPr>
        <w:jc w:val="center"/>
        <w:rPr>
          <w:bCs/>
          <w:kern w:val="2"/>
          <w:sz w:val="28"/>
          <w:szCs w:val="28"/>
          <w:lang w:eastAsia="en-US"/>
        </w:rPr>
      </w:pPr>
      <w:r>
        <w:rPr>
          <w:bCs/>
          <w:kern w:val="2"/>
          <w:sz w:val="28"/>
          <w:szCs w:val="28"/>
          <w:lang w:eastAsia="en-US"/>
        </w:rPr>
        <w:t>местного бюджета на реализацию муниципальной</w:t>
      </w:r>
      <w:r w:rsidR="00992B06">
        <w:rPr>
          <w:bCs/>
          <w:kern w:val="2"/>
          <w:sz w:val="28"/>
          <w:szCs w:val="28"/>
          <w:lang w:eastAsia="en-US"/>
        </w:rPr>
        <w:t xml:space="preserve"> </w:t>
      </w:r>
      <w:r>
        <w:rPr>
          <w:bCs/>
          <w:kern w:val="2"/>
          <w:sz w:val="28"/>
          <w:szCs w:val="28"/>
          <w:lang w:eastAsia="en-US"/>
        </w:rPr>
        <w:t xml:space="preserve">программы Истоминского сельского поселения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992B06">
      <w:pPr>
        <w:rPr>
          <w:bCs/>
          <w:kern w:val="2"/>
          <w:sz w:val="28"/>
          <w:szCs w:val="28"/>
          <w:lang w:eastAsia="en-US"/>
        </w:rPr>
      </w:pPr>
    </w:p>
    <w:p w:rsidR="00877CC2" w:rsidRDefault="00877CC2" w:rsidP="00877CC2">
      <w:pPr>
        <w:rPr>
          <w:sz w:val="2"/>
          <w:szCs w:val="2"/>
        </w:rPr>
      </w:pPr>
    </w:p>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6"/>
        <w:gridCol w:w="375"/>
        <w:gridCol w:w="570"/>
        <w:gridCol w:w="711"/>
        <w:gridCol w:w="426"/>
        <w:gridCol w:w="852"/>
        <w:gridCol w:w="567"/>
        <w:gridCol w:w="711"/>
        <w:gridCol w:w="711"/>
        <w:gridCol w:w="567"/>
        <w:gridCol w:w="711"/>
        <w:gridCol w:w="708"/>
        <w:gridCol w:w="567"/>
        <w:gridCol w:w="711"/>
        <w:gridCol w:w="711"/>
        <w:gridCol w:w="567"/>
        <w:gridCol w:w="711"/>
        <w:gridCol w:w="735"/>
      </w:tblGrid>
      <w:tr w:rsidR="00877CC2" w:rsidTr="00CC13BF">
        <w:trPr>
          <w:tblHeader/>
        </w:trPr>
        <w:tc>
          <w:tcPr>
            <w:tcW w:w="165"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kern w:val="2"/>
                <w:lang w:eastAsia="en-US"/>
              </w:rPr>
              <w:t xml:space="preserve">№ </w:t>
            </w:r>
            <w:proofErr w:type="gramStart"/>
            <w:r>
              <w:rPr>
                <w:kern w:val="2"/>
                <w:lang w:eastAsia="en-US"/>
              </w:rPr>
              <w:t>п</w:t>
            </w:r>
            <w:proofErr w:type="gramEnd"/>
            <w:r>
              <w:rPr>
                <w:kern w:val="2"/>
                <w:lang w:eastAsia="en-US"/>
              </w:rPr>
              <w:t>/п</w:t>
            </w:r>
          </w:p>
        </w:tc>
        <w:tc>
          <w:tcPr>
            <w:tcW w:w="566"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rPr>
            </w:pPr>
            <w:r>
              <w:rPr>
                <w:spacing w:val="-6"/>
                <w:kern w:val="2"/>
              </w:rPr>
              <w:t xml:space="preserve">Наименование </w:t>
            </w:r>
            <w:r w:rsidR="00055ECC">
              <w:rPr>
                <w:spacing w:val="-6"/>
                <w:kern w:val="2"/>
              </w:rPr>
              <w:t>муниципальной</w:t>
            </w:r>
            <w:r>
              <w:rPr>
                <w:spacing w:val="-6"/>
                <w:kern w:val="2"/>
              </w:rPr>
              <w:t xml:space="preserve"> программы, подпрограммы, номер </w:t>
            </w:r>
          </w:p>
          <w:p w:rsidR="00877CC2" w:rsidRDefault="00877CC2">
            <w:pPr>
              <w:autoSpaceDE w:val="0"/>
              <w:autoSpaceDN w:val="0"/>
              <w:adjustRightInd w:val="0"/>
              <w:jc w:val="center"/>
              <w:rPr>
                <w:spacing w:val="-6"/>
                <w:kern w:val="2"/>
                <w:lang w:eastAsia="en-US"/>
              </w:rPr>
            </w:pPr>
            <w:r>
              <w:rPr>
                <w:spacing w:val="-6"/>
                <w:kern w:val="2"/>
              </w:rPr>
              <w:t>и наименование основного мероприятия</w:t>
            </w:r>
          </w:p>
        </w:tc>
        <w:tc>
          <w:tcPr>
            <w:tcW w:w="632"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spacing w:val="-6"/>
                <w:kern w:val="2"/>
                <w:lang w:eastAsia="en-US"/>
              </w:rPr>
              <w:t>Ответственный исполнитель, соисполнитель, участник</w:t>
            </w:r>
          </w:p>
        </w:tc>
        <w:tc>
          <w:tcPr>
            <w:tcW w:w="694" w:type="pct"/>
            <w:gridSpan w:val="4"/>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Код </w:t>
            </w:r>
            <w:proofErr w:type="gramStart"/>
            <w:r>
              <w:rPr>
                <w:kern w:val="2"/>
                <w:lang w:eastAsia="en-US"/>
              </w:rPr>
              <w:t>бюджетной</w:t>
            </w:r>
            <w:proofErr w:type="gramEnd"/>
            <w:r>
              <w:rPr>
                <w:kern w:val="2"/>
                <w:lang w:eastAsia="en-US"/>
              </w:rPr>
              <w:t xml:space="preserve"> </w:t>
            </w:r>
          </w:p>
          <w:p w:rsidR="00877CC2" w:rsidRDefault="00877CC2">
            <w:pPr>
              <w:autoSpaceDE w:val="0"/>
              <w:autoSpaceDN w:val="0"/>
              <w:adjustRightInd w:val="0"/>
              <w:jc w:val="center"/>
              <w:rPr>
                <w:kern w:val="2"/>
                <w:lang w:eastAsia="en-US"/>
              </w:rPr>
            </w:pPr>
            <w:r>
              <w:rPr>
                <w:kern w:val="2"/>
                <w:lang w:eastAsia="en-US"/>
              </w:rPr>
              <w:t>классификации расходов</w:t>
            </w:r>
          </w:p>
        </w:tc>
        <w:tc>
          <w:tcPr>
            <w:tcW w:w="284"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rPr>
              <w:t>Объем расходов, всего (тыс. рублей)</w:t>
            </w:r>
          </w:p>
        </w:tc>
        <w:tc>
          <w:tcPr>
            <w:tcW w:w="2659"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lang w:eastAsia="en-US"/>
              </w:rPr>
            </w:pPr>
            <w:r>
              <w:rPr>
                <w:kern w:val="2"/>
              </w:rPr>
              <w:t xml:space="preserve">В том числе по годам реализации </w:t>
            </w:r>
            <w:r>
              <w:rPr>
                <w:kern w:val="2"/>
              </w:rPr>
              <w:br/>
            </w:r>
            <w:r w:rsidR="00055ECC">
              <w:rPr>
                <w:kern w:val="2"/>
              </w:rPr>
              <w:t>муниципальной</w:t>
            </w:r>
            <w:r>
              <w:rPr>
                <w:kern w:val="2"/>
              </w:rPr>
              <w:t xml:space="preserve"> программы (тыс. рублей)</w:t>
            </w:r>
          </w:p>
        </w:tc>
      </w:tr>
      <w:tr w:rsidR="00DD2918" w:rsidTr="00CC13BF">
        <w:trPr>
          <w:tblHeader/>
        </w:trPr>
        <w:tc>
          <w:tcPr>
            <w:tcW w:w="165"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spacing w:val="-6"/>
                <w:kern w:val="2"/>
                <w:lang w:eastAsia="en-US"/>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25"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r>
              <w:rPr>
                <w:kern w:val="2"/>
                <w:lang w:eastAsia="en-US"/>
              </w:rPr>
              <w:t>ГРБС</w:t>
            </w:r>
          </w:p>
        </w:tc>
        <w:tc>
          <w:tcPr>
            <w:tcW w:w="19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ind w:left="-57" w:right="-57"/>
              <w:jc w:val="center"/>
              <w:rPr>
                <w:kern w:val="2"/>
                <w:lang w:eastAsia="en-US"/>
              </w:rPr>
            </w:pPr>
            <w:proofErr w:type="spellStart"/>
            <w:r>
              <w:rPr>
                <w:kern w:val="2"/>
                <w:lang w:eastAsia="en-US"/>
              </w:rPr>
              <w:t>РзПр</w:t>
            </w:r>
            <w:proofErr w:type="spellEnd"/>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ВР</w:t>
            </w: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lang w:eastAsia="en-US"/>
              </w:rPr>
            </w:pP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2019</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2020</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2021</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2022</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2023</w:t>
            </w:r>
          </w:p>
        </w:tc>
        <w:tc>
          <w:tcPr>
            <w:tcW w:w="23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2024</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2025</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2026</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2027</w:t>
            </w:r>
          </w:p>
        </w:tc>
        <w:tc>
          <w:tcPr>
            <w:tcW w:w="18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2028</w:t>
            </w:r>
          </w:p>
        </w:tc>
        <w:tc>
          <w:tcPr>
            <w:tcW w:w="23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2029</w:t>
            </w:r>
          </w:p>
        </w:tc>
        <w:tc>
          <w:tcPr>
            <w:tcW w:w="24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2030</w:t>
            </w:r>
          </w:p>
        </w:tc>
      </w:tr>
    </w:tbl>
    <w:p w:rsidR="00877CC2" w:rsidRDefault="00877CC2" w:rsidP="00877C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67"/>
        <w:gridCol w:w="1670"/>
        <w:gridCol w:w="1869"/>
        <w:gridCol w:w="486"/>
        <w:gridCol w:w="462"/>
        <w:gridCol w:w="831"/>
        <w:gridCol w:w="333"/>
        <w:gridCol w:w="924"/>
        <w:gridCol w:w="564"/>
        <w:gridCol w:w="684"/>
        <w:gridCol w:w="666"/>
        <w:gridCol w:w="666"/>
        <w:gridCol w:w="666"/>
        <w:gridCol w:w="666"/>
        <w:gridCol w:w="666"/>
        <w:gridCol w:w="666"/>
        <w:gridCol w:w="666"/>
        <w:gridCol w:w="666"/>
        <w:gridCol w:w="666"/>
        <w:gridCol w:w="714"/>
      </w:tblGrid>
      <w:tr w:rsidR="00877CC2" w:rsidTr="00CC13BF">
        <w:trPr>
          <w:tblHeader/>
        </w:trPr>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2</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3</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4</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5</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6</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7</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8</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9</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11</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12</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13</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14</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15</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16</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17</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18</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19</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20</w:t>
            </w:r>
          </w:p>
        </w:tc>
      </w:tr>
      <w:tr w:rsidR="00877CC2" w:rsidTr="00CC13BF">
        <w:tc>
          <w:tcPr>
            <w:tcW w:w="156"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1.</w:t>
            </w:r>
          </w:p>
        </w:tc>
        <w:tc>
          <w:tcPr>
            <w:tcW w:w="557"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877CC2" w:rsidRDefault="00877CC2">
            <w:pPr>
              <w:autoSpaceDE w:val="0"/>
              <w:autoSpaceDN w:val="0"/>
              <w:adjustRightInd w:val="0"/>
              <w:rPr>
                <w:spacing w:val="-6"/>
                <w:kern w:val="2"/>
                <w:lang w:eastAsia="en-US"/>
              </w:rPr>
            </w:pPr>
            <w:r>
              <w:rPr>
                <w:spacing w:val="-6"/>
                <w:kern w:val="2"/>
                <w:lang w:eastAsia="en-US"/>
              </w:rPr>
              <w:t>обеспечение пожарной безопасности и безопасности людей на водных объектах»</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spacing w:val="-6"/>
                <w:kern w:val="2"/>
                <w:lang w:eastAsia="en-US"/>
              </w:rPr>
            </w:pPr>
            <w:r>
              <w:rPr>
                <w:spacing w:val="-6"/>
                <w:kern w:val="2"/>
                <w:lang w:eastAsia="en-US"/>
              </w:rPr>
              <w:t>всего</w:t>
            </w:r>
          </w:p>
          <w:p w:rsidR="00877CC2" w:rsidRDefault="00877CC2">
            <w:pPr>
              <w:autoSpaceDE w:val="0"/>
              <w:autoSpaceDN w:val="0"/>
              <w:adjustRightInd w:val="0"/>
              <w:rPr>
                <w:spacing w:val="-6"/>
                <w:kern w:val="2"/>
                <w:lang w:eastAsia="en-US"/>
              </w:rPr>
            </w:pPr>
            <w:r>
              <w:rPr>
                <w:spacing w:val="-6"/>
                <w:kern w:val="2"/>
                <w:lang w:eastAsia="en-US"/>
              </w:rPr>
              <w:t>в том числе:</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22"/>
                <w:kern w:val="2"/>
                <w:lang w:eastAsia="en-US"/>
              </w:rPr>
            </w:pPr>
            <w:r>
              <w:rPr>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992B06">
            <w:pPr>
              <w:autoSpaceDE w:val="0"/>
              <w:autoSpaceDN w:val="0"/>
              <w:adjustRightInd w:val="0"/>
              <w:spacing w:after="160" w:line="256" w:lineRule="auto"/>
              <w:jc w:val="center"/>
              <w:rPr>
                <w:rFonts w:eastAsia="Calibri"/>
                <w:bCs/>
                <w:kern w:val="2"/>
                <w:lang w:eastAsia="en-US"/>
              </w:rPr>
            </w:pPr>
            <w:r>
              <w:rPr>
                <w:rFonts w:eastAsia="Calibri"/>
                <w:bCs/>
                <w:kern w:val="2"/>
                <w:lang w:eastAsia="en-US"/>
              </w:rPr>
              <w:t>4124</w:t>
            </w:r>
            <w:r w:rsidR="00CC13BF">
              <w:rPr>
                <w:rFonts w:eastAsia="Calibri"/>
                <w:bCs/>
                <w:kern w:val="2"/>
                <w:lang w:eastAsia="en-US"/>
              </w:rPr>
              <w:t>,</w:t>
            </w:r>
            <w:r>
              <w:rPr>
                <w:rFonts w:eastAsia="Calibri"/>
                <w:bCs/>
                <w:kern w:val="2"/>
                <w:lang w:eastAsia="en-US"/>
              </w:rPr>
              <w:t>4</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992B06">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992B06" w:rsidTr="00CC13BF">
        <w:trPr>
          <w:trHeight w:val="19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B06" w:rsidRDefault="00992B06">
            <w:pPr>
              <w:rPr>
                <w:spacing w:val="-6"/>
                <w:kern w:val="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B06" w:rsidRDefault="00992B06">
            <w:pPr>
              <w:rPr>
                <w:spacing w:val="-6"/>
                <w:kern w:val="2"/>
                <w:lang w:eastAsia="en-US"/>
              </w:rPr>
            </w:pPr>
          </w:p>
        </w:tc>
        <w:tc>
          <w:tcPr>
            <w:tcW w:w="623" w:type="pct"/>
            <w:tcBorders>
              <w:top w:val="single" w:sz="4" w:space="0" w:color="auto"/>
              <w:left w:val="single" w:sz="4" w:space="0" w:color="auto"/>
              <w:bottom w:val="single" w:sz="4" w:space="0" w:color="auto"/>
              <w:right w:val="single" w:sz="4" w:space="0" w:color="auto"/>
            </w:tcBorders>
            <w:hideMark/>
          </w:tcPr>
          <w:p w:rsidR="00992B06" w:rsidRDefault="00992B06">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992B06" w:rsidRDefault="00992B06">
            <w:pPr>
              <w:autoSpaceDE w:val="0"/>
              <w:autoSpaceDN w:val="0"/>
              <w:adjustRightInd w:val="0"/>
              <w:jc w:val="center"/>
              <w:rPr>
                <w:spacing w:val="-22"/>
                <w:kern w:val="2"/>
                <w:lang w:eastAsia="en-US"/>
              </w:rPr>
            </w:pPr>
            <w:r>
              <w:rPr>
                <w:spacing w:val="-22"/>
                <w:kern w:val="2"/>
                <w:lang w:eastAsia="en-US"/>
              </w:rPr>
              <w:t>X</w:t>
            </w:r>
          </w:p>
        </w:tc>
        <w:tc>
          <w:tcPr>
            <w:tcW w:w="154" w:type="pct"/>
            <w:tcBorders>
              <w:top w:val="single" w:sz="4" w:space="0" w:color="auto"/>
              <w:left w:val="single" w:sz="4" w:space="0" w:color="auto"/>
              <w:bottom w:val="single" w:sz="4" w:space="0" w:color="auto"/>
              <w:right w:val="single" w:sz="4" w:space="0" w:color="auto"/>
            </w:tcBorders>
            <w:hideMark/>
          </w:tcPr>
          <w:p w:rsidR="00992B06" w:rsidRDefault="00992B06">
            <w:pPr>
              <w:jc w:val="center"/>
              <w:rPr>
                <w:spacing w:val="-22"/>
                <w:kern w:val="2"/>
                <w:lang w:eastAsia="en-US"/>
              </w:rPr>
            </w:pPr>
            <w:r>
              <w:rPr>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pPr>
              <w:jc w:val="center"/>
              <w:rPr>
                <w:spacing w:val="-22"/>
                <w:kern w:val="2"/>
                <w:lang w:eastAsia="en-US"/>
              </w:rPr>
            </w:pPr>
            <w:r>
              <w:rPr>
                <w:spacing w:val="-22"/>
                <w:kern w:val="2"/>
                <w:lang w:eastAsia="en-US"/>
              </w:rPr>
              <w:t>01 0 00 00000</w:t>
            </w:r>
          </w:p>
        </w:tc>
        <w:tc>
          <w:tcPr>
            <w:tcW w:w="111" w:type="pct"/>
            <w:tcBorders>
              <w:top w:val="single" w:sz="4" w:space="0" w:color="auto"/>
              <w:left w:val="single" w:sz="4" w:space="0" w:color="auto"/>
              <w:bottom w:val="single" w:sz="4" w:space="0" w:color="auto"/>
              <w:right w:val="single" w:sz="4" w:space="0" w:color="auto"/>
            </w:tcBorders>
            <w:hideMark/>
          </w:tcPr>
          <w:p w:rsidR="00992B06" w:rsidRDefault="00992B06">
            <w:pPr>
              <w:jc w:val="center"/>
              <w:rPr>
                <w:spacing w:val="-22"/>
                <w:kern w:val="2"/>
                <w:lang w:eastAsia="en-US"/>
              </w:rPr>
            </w:pPr>
            <w:r>
              <w:rPr>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992B06" w:rsidRDefault="00992B06"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4124,4</w:t>
            </w:r>
          </w:p>
        </w:tc>
        <w:tc>
          <w:tcPr>
            <w:tcW w:w="188" w:type="pct"/>
            <w:tcBorders>
              <w:top w:val="single" w:sz="4" w:space="0" w:color="auto"/>
              <w:left w:val="single" w:sz="4" w:space="0" w:color="auto"/>
              <w:bottom w:val="single" w:sz="4" w:space="0" w:color="auto"/>
              <w:right w:val="single" w:sz="4" w:space="0" w:color="auto"/>
            </w:tcBorders>
            <w:hideMark/>
          </w:tcPr>
          <w:p w:rsidR="00992B06" w:rsidRDefault="00992B06"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28"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992B06" w:rsidRDefault="00992B06"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DD2918" w:rsidTr="00CC13BF">
        <w:trPr>
          <w:trHeight w:val="575"/>
        </w:trPr>
        <w:tc>
          <w:tcPr>
            <w:tcW w:w="156"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6"/>
                <w:kern w:val="2"/>
                <w:lang w:eastAsia="en-US"/>
              </w:rPr>
            </w:pPr>
            <w:r>
              <w:rPr>
                <w:spacing w:val="-6"/>
                <w:kern w:val="2"/>
                <w:lang w:eastAsia="en-US"/>
              </w:rPr>
              <w:t>2.</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eastAsia="en-US"/>
              </w:rPr>
            </w:pPr>
            <w:r>
              <w:rPr>
                <w:spacing w:val="-6"/>
                <w:kern w:val="2"/>
                <w:lang w:eastAsia="en-US"/>
              </w:rPr>
              <w:t>Подпрограмма 1 «П</w:t>
            </w:r>
            <w:r w:rsidR="00992B06">
              <w:rPr>
                <w:spacing w:val="-6"/>
                <w:kern w:val="2"/>
                <w:lang w:eastAsia="en-US"/>
              </w:rPr>
              <w:t>ротивоп</w:t>
            </w:r>
            <w:r>
              <w:rPr>
                <w:spacing w:val="-6"/>
                <w:kern w:val="2"/>
                <w:lang w:eastAsia="en-US"/>
              </w:rPr>
              <w:t xml:space="preserve">ожарная </w:t>
            </w:r>
            <w:r>
              <w:rPr>
                <w:spacing w:val="-6"/>
                <w:kern w:val="2"/>
                <w:lang w:eastAsia="en-US"/>
              </w:rPr>
              <w:lastRenderedPageBreak/>
              <w:t>безопасность»</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rPr>
            </w:pPr>
            <w:r>
              <w:rPr>
                <w:spacing w:val="-6"/>
                <w:kern w:val="2"/>
                <w:lang w:eastAsia="en-US"/>
              </w:rPr>
              <w:lastRenderedPageBreak/>
              <w:t xml:space="preserve">Администрация Истоминского </w:t>
            </w:r>
            <w:r>
              <w:rPr>
                <w:spacing w:val="-6"/>
                <w:kern w:val="2"/>
                <w:lang w:eastAsia="en-US"/>
              </w:rPr>
              <w:lastRenderedPageBreak/>
              <w:t>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22"/>
                <w:kern w:val="2"/>
              </w:rPr>
            </w:pPr>
            <w:r>
              <w:rPr>
                <w:spacing w:val="-22"/>
                <w:kern w:val="2"/>
              </w:rPr>
              <w:lastRenderedPageBreak/>
              <w:t>X</w:t>
            </w: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992B06">
            <w:pPr>
              <w:autoSpaceDE w:val="0"/>
              <w:autoSpaceDN w:val="0"/>
              <w:adjustRightInd w:val="0"/>
              <w:jc w:val="center"/>
              <w:rPr>
                <w:spacing w:val="-22"/>
                <w:kern w:val="2"/>
              </w:rPr>
            </w:pPr>
            <w:r>
              <w:rPr>
                <w:spacing w:val="-22"/>
                <w:kern w:val="2"/>
              </w:rPr>
              <w:t>011</w:t>
            </w:r>
            <w:r w:rsidR="00CC13BF">
              <w:rPr>
                <w:spacing w:val="-22"/>
                <w:kern w:val="2"/>
              </w:rPr>
              <w:t>00 00000</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106A0E" w:rsidP="00877CC2">
            <w:pPr>
              <w:jc w:val="center"/>
              <w:rPr>
                <w:spacing w:val="-22"/>
                <w:kern w:val="2"/>
                <w:lang w:eastAsia="en-US"/>
              </w:rPr>
            </w:pPr>
            <w:r>
              <w:rPr>
                <w:spacing w:val="-22"/>
                <w:kern w:val="2"/>
                <w:lang w:eastAsia="en-US"/>
              </w:rPr>
              <w:t>4092</w:t>
            </w:r>
            <w:r w:rsidR="00CC13BF">
              <w:rPr>
                <w:spacing w:val="-22"/>
                <w:kern w:val="2"/>
                <w:lang w:eastAsia="en-US"/>
              </w:rPr>
              <w:t>,</w:t>
            </w:r>
            <w:r>
              <w:rPr>
                <w:spacing w:val="-22"/>
                <w:kern w:val="2"/>
                <w:lang w:eastAsia="en-US"/>
              </w:rPr>
              <w:t>2</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106A0E" w:rsidP="00877CC2">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w:t>
            </w:r>
            <w:r w:rsidR="00CC13BF">
              <w:rPr>
                <w:rFonts w:eastAsia="Calibri"/>
                <w:bCs/>
                <w:kern w:val="2"/>
                <w:lang w:eastAsia="en-US"/>
              </w:rPr>
              <w:t>,</w:t>
            </w:r>
            <w:r>
              <w:rPr>
                <w:rFonts w:eastAsia="Calibri"/>
                <w:bCs/>
                <w:kern w:val="2"/>
                <w:lang w:eastAsia="en-US"/>
              </w:rPr>
              <w:t>5</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106A0E" w:rsidTr="00CC13BF">
        <w:tc>
          <w:tcPr>
            <w:tcW w:w="156" w:type="pct"/>
            <w:tcBorders>
              <w:top w:val="single" w:sz="4" w:space="0" w:color="auto"/>
              <w:left w:val="single" w:sz="4" w:space="0" w:color="auto"/>
              <w:bottom w:val="single" w:sz="4" w:space="0" w:color="auto"/>
              <w:right w:val="single" w:sz="4" w:space="0" w:color="auto"/>
            </w:tcBorders>
            <w:hideMark/>
          </w:tcPr>
          <w:p w:rsidR="00106A0E" w:rsidRDefault="00106A0E">
            <w:pPr>
              <w:autoSpaceDE w:val="0"/>
              <w:autoSpaceDN w:val="0"/>
              <w:adjustRightInd w:val="0"/>
              <w:jc w:val="center"/>
              <w:rPr>
                <w:spacing w:val="-6"/>
                <w:kern w:val="2"/>
                <w:lang w:eastAsia="en-US"/>
              </w:rPr>
            </w:pPr>
            <w:r>
              <w:rPr>
                <w:spacing w:val="-6"/>
                <w:kern w:val="2"/>
                <w:lang w:eastAsia="en-US"/>
              </w:rPr>
              <w:lastRenderedPageBreak/>
              <w:t>3.</w:t>
            </w:r>
          </w:p>
        </w:tc>
        <w:tc>
          <w:tcPr>
            <w:tcW w:w="557" w:type="pct"/>
            <w:tcBorders>
              <w:top w:val="single" w:sz="4" w:space="0" w:color="auto"/>
              <w:left w:val="single" w:sz="4" w:space="0" w:color="auto"/>
              <w:bottom w:val="single" w:sz="4" w:space="0" w:color="auto"/>
              <w:right w:val="single" w:sz="4" w:space="0" w:color="auto"/>
            </w:tcBorders>
            <w:hideMark/>
          </w:tcPr>
          <w:p w:rsidR="00106A0E" w:rsidRDefault="00106A0E">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1.1. </w:t>
            </w:r>
            <w:r w:rsidRPr="00992B06">
              <w:rPr>
                <w:spacing w:val="-6"/>
                <w:kern w:val="2"/>
                <w:lang w:eastAsia="en-US"/>
              </w:rPr>
              <w:t xml:space="preserve">Иные межбюджетные трансферы </w:t>
            </w:r>
            <w:proofErr w:type="gramStart"/>
            <w:r w:rsidRPr="00992B06">
              <w:rPr>
                <w:spacing w:val="-6"/>
                <w:kern w:val="2"/>
                <w:lang w:eastAsia="en-US"/>
              </w:rPr>
              <w:t>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w:t>
            </w:r>
            <w:proofErr w:type="gramEnd"/>
            <w:r w:rsidRPr="00992B06">
              <w:rPr>
                <w:spacing w:val="-6"/>
                <w:kern w:val="2"/>
                <w:lang w:eastAsia="en-US"/>
              </w:rPr>
              <w:t xml:space="preserve"> пожара и спасению людей и имущества до прибытия подразделений Государственной противопожарной службы</w:t>
            </w:r>
          </w:p>
        </w:tc>
        <w:tc>
          <w:tcPr>
            <w:tcW w:w="623" w:type="pct"/>
            <w:tcBorders>
              <w:top w:val="single" w:sz="4" w:space="0" w:color="auto"/>
              <w:left w:val="single" w:sz="4" w:space="0" w:color="auto"/>
              <w:bottom w:val="single" w:sz="4" w:space="0" w:color="auto"/>
              <w:right w:val="single" w:sz="4" w:space="0" w:color="auto"/>
            </w:tcBorders>
          </w:tcPr>
          <w:p w:rsidR="00106A0E" w:rsidRDefault="00106A0E">
            <w:pPr>
              <w:autoSpaceDE w:val="0"/>
              <w:autoSpaceDN w:val="0"/>
              <w:adjustRightInd w:val="0"/>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106A0E" w:rsidRDefault="00106A0E">
            <w:pPr>
              <w:autoSpaceDE w:val="0"/>
              <w:autoSpaceDN w:val="0"/>
              <w:adjustRightInd w:val="0"/>
              <w:spacing w:line="228" w:lineRule="auto"/>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106A0E" w:rsidRDefault="00106A0E">
            <w:pPr>
              <w:jc w:val="center"/>
              <w:rPr>
                <w:spacing w:val="-22"/>
                <w:kern w:val="2"/>
                <w:lang w:eastAsia="en-US"/>
              </w:rPr>
            </w:pPr>
            <w:r>
              <w:rPr>
                <w:spacing w:val="-22"/>
                <w:kern w:val="2"/>
              </w:rPr>
              <w:t>03 10</w:t>
            </w:r>
          </w:p>
        </w:tc>
        <w:tc>
          <w:tcPr>
            <w:tcW w:w="277" w:type="pct"/>
            <w:tcBorders>
              <w:top w:val="single" w:sz="4" w:space="0" w:color="auto"/>
              <w:left w:val="single" w:sz="4" w:space="0" w:color="auto"/>
              <w:bottom w:val="single" w:sz="4" w:space="0" w:color="auto"/>
              <w:right w:val="single" w:sz="4" w:space="0" w:color="auto"/>
            </w:tcBorders>
            <w:hideMark/>
          </w:tcPr>
          <w:p w:rsidR="00106A0E" w:rsidRDefault="00106A0E">
            <w:pPr>
              <w:jc w:val="center"/>
              <w:rPr>
                <w:spacing w:val="-22"/>
                <w:kern w:val="2"/>
                <w:lang w:eastAsia="en-US"/>
              </w:rPr>
            </w:pPr>
            <w:r>
              <w:rPr>
                <w:spacing w:val="-22"/>
                <w:kern w:val="2"/>
              </w:rPr>
              <w:t>011 00 00000</w:t>
            </w:r>
          </w:p>
        </w:tc>
        <w:tc>
          <w:tcPr>
            <w:tcW w:w="111" w:type="pct"/>
            <w:tcBorders>
              <w:top w:val="single" w:sz="4" w:space="0" w:color="auto"/>
              <w:left w:val="single" w:sz="4" w:space="0" w:color="auto"/>
              <w:bottom w:val="single" w:sz="4" w:space="0" w:color="auto"/>
              <w:right w:val="single" w:sz="4" w:space="0" w:color="auto"/>
            </w:tcBorders>
            <w:hideMark/>
          </w:tcPr>
          <w:p w:rsidR="00106A0E" w:rsidRDefault="00106A0E">
            <w:pPr>
              <w:jc w:val="center"/>
              <w:rPr>
                <w:spacing w:val="-22"/>
                <w:kern w:val="2"/>
                <w:lang w:eastAsia="en-US"/>
              </w:rPr>
            </w:pPr>
            <w:r>
              <w:rPr>
                <w:spacing w:val="-22"/>
                <w:kern w:val="2"/>
              </w:rPr>
              <w:t>3</w:t>
            </w:r>
          </w:p>
        </w:tc>
        <w:tc>
          <w:tcPr>
            <w:tcW w:w="308" w:type="pct"/>
            <w:tcBorders>
              <w:top w:val="single" w:sz="4" w:space="0" w:color="auto"/>
              <w:left w:val="single" w:sz="4" w:space="0" w:color="auto"/>
              <w:bottom w:val="single" w:sz="4" w:space="0" w:color="auto"/>
              <w:right w:val="single" w:sz="4" w:space="0" w:color="auto"/>
            </w:tcBorders>
            <w:hideMark/>
          </w:tcPr>
          <w:p w:rsidR="00106A0E" w:rsidRPr="00D01107" w:rsidRDefault="00106A0E" w:rsidP="00106A0E">
            <w:r w:rsidRPr="00D01107">
              <w:t>4092,2</w:t>
            </w:r>
          </w:p>
        </w:tc>
        <w:tc>
          <w:tcPr>
            <w:tcW w:w="188" w:type="pct"/>
            <w:tcBorders>
              <w:top w:val="single" w:sz="4" w:space="0" w:color="auto"/>
              <w:left w:val="single" w:sz="4" w:space="0" w:color="auto"/>
              <w:bottom w:val="single" w:sz="4" w:space="0" w:color="auto"/>
              <w:right w:val="single" w:sz="4" w:space="0" w:color="auto"/>
            </w:tcBorders>
            <w:hideMark/>
          </w:tcPr>
          <w:p w:rsidR="00106A0E" w:rsidRDefault="00106A0E" w:rsidP="00106A0E">
            <w:r w:rsidRPr="00D01107">
              <w:t>892,5</w:t>
            </w:r>
          </w:p>
        </w:tc>
        <w:tc>
          <w:tcPr>
            <w:tcW w:w="228"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106A0E" w:rsidRDefault="00106A0E"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4.</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 xml:space="preserve">Основное мероприятие 1.2. </w:t>
            </w:r>
          </w:p>
          <w:p w:rsidR="00877CC2" w:rsidRDefault="00877CC2">
            <w:pPr>
              <w:autoSpaceDE w:val="0"/>
              <w:autoSpaceDN w:val="0"/>
              <w:adjustRightInd w:val="0"/>
              <w:spacing w:line="228" w:lineRule="auto"/>
              <w:rPr>
                <w:spacing w:val="-6"/>
                <w:kern w:val="2"/>
                <w:lang w:eastAsia="en-US"/>
              </w:rPr>
            </w:pPr>
            <w:r>
              <w:rPr>
                <w:spacing w:val="-6"/>
                <w:kern w:val="2"/>
                <w:lang w:eastAsia="en-US"/>
              </w:rPr>
              <w:t>Дооснащение необходимым снаряжением для тушения и ликвидации ландшафтных пожаров</w:t>
            </w:r>
          </w:p>
        </w:tc>
        <w:tc>
          <w:tcPr>
            <w:tcW w:w="623" w:type="pct"/>
            <w:tcBorders>
              <w:top w:val="single" w:sz="4" w:space="0" w:color="auto"/>
              <w:left w:val="single" w:sz="4" w:space="0" w:color="auto"/>
              <w:bottom w:val="single" w:sz="4" w:space="0" w:color="auto"/>
              <w:right w:val="single" w:sz="4" w:space="0" w:color="auto"/>
            </w:tcBorders>
          </w:tcPr>
          <w:p w:rsidR="00877CC2" w:rsidRDefault="00877CC2">
            <w:pPr>
              <w:spacing w:line="228"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rPr>
                <w:kern w:val="2"/>
                <w:lang w:eastAsia="en-US"/>
              </w:rPr>
            </w:pPr>
            <w:r>
              <w:rPr>
                <w:kern w:val="2"/>
                <w:lang w:eastAsia="en-US"/>
              </w:rPr>
              <w:t>0,0</w:t>
            </w:r>
          </w:p>
        </w:tc>
      </w:tr>
      <w:tr w:rsidR="00877CC2" w:rsidTr="00CC13BF">
        <w:tc>
          <w:tcPr>
            <w:tcW w:w="15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spacing w:val="-6"/>
                <w:kern w:val="2"/>
                <w:lang w:eastAsia="en-US"/>
              </w:rPr>
            </w:pPr>
            <w:r>
              <w:rPr>
                <w:spacing w:val="-6"/>
                <w:kern w:val="2"/>
                <w:lang w:eastAsia="en-US"/>
              </w:rPr>
              <w:t>5.</w:t>
            </w:r>
          </w:p>
        </w:tc>
        <w:tc>
          <w:tcPr>
            <w:tcW w:w="5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rPr>
                <w:spacing w:val="-6"/>
                <w:kern w:val="2"/>
                <w:lang w:eastAsia="en-US"/>
              </w:rPr>
            </w:pPr>
            <w:r>
              <w:rPr>
                <w:spacing w:val="-6"/>
                <w:kern w:val="2"/>
                <w:lang w:eastAsia="en-US"/>
              </w:rPr>
              <w:t>Подпрограмма 2 «Защита от чрезвычайных ситуаций»</w:t>
            </w:r>
          </w:p>
        </w:tc>
        <w:tc>
          <w:tcPr>
            <w:tcW w:w="623"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color w:val="FF0000"/>
                <w:spacing w:val="-22"/>
                <w:kern w:val="2"/>
              </w:rPr>
            </w:pPr>
            <w:r>
              <w:rPr>
                <w:color w:val="FF0000"/>
                <w:spacing w:val="-22"/>
                <w:kern w:val="2"/>
              </w:rPr>
              <w:t>X</w:t>
            </w:r>
          </w:p>
        </w:tc>
        <w:tc>
          <w:tcPr>
            <w:tcW w:w="154"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877CC2" w:rsidRDefault="00877CC2">
            <w:pPr>
              <w:spacing w:line="228" w:lineRule="auto"/>
              <w:jc w:val="center"/>
              <w:rPr>
                <w:color w:val="FF0000"/>
                <w:spacing w:val="-22"/>
                <w:kern w:val="2"/>
              </w:rPr>
            </w:pPr>
            <w:r>
              <w:rPr>
                <w:color w:val="FF0000"/>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hideMark/>
          </w:tcPr>
          <w:p w:rsidR="00877CC2" w:rsidRDefault="00106A0E">
            <w:pPr>
              <w:autoSpaceDE w:val="0"/>
              <w:autoSpaceDN w:val="0"/>
              <w:adjustRightInd w:val="0"/>
              <w:spacing w:line="228"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spacing w:line="228" w:lineRule="auto"/>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22"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c>
          <w:tcPr>
            <w:tcW w:w="238" w:type="pct"/>
            <w:tcBorders>
              <w:top w:val="single" w:sz="4" w:space="0" w:color="auto"/>
              <w:left w:val="single" w:sz="4" w:space="0" w:color="auto"/>
              <w:bottom w:val="single" w:sz="4" w:space="0" w:color="auto"/>
              <w:right w:val="single" w:sz="4" w:space="0" w:color="auto"/>
            </w:tcBorders>
            <w:hideMark/>
          </w:tcPr>
          <w:p w:rsidR="00877CC2" w:rsidRDefault="00CC13BF">
            <w:pPr>
              <w:autoSpaceDE w:val="0"/>
              <w:autoSpaceDN w:val="0"/>
              <w:adjustRightInd w:val="0"/>
              <w:jc w:val="center"/>
              <w:rPr>
                <w:kern w:val="2"/>
                <w:lang w:eastAsia="en-US"/>
              </w:rPr>
            </w:pPr>
            <w:r>
              <w:rPr>
                <w:kern w:val="2"/>
                <w:lang w:eastAsia="en-US"/>
              </w:rPr>
              <w:t>0</w:t>
            </w:r>
            <w:r w:rsidR="00877CC2">
              <w:rPr>
                <w:kern w:val="2"/>
                <w:lang w:eastAsia="en-US"/>
              </w:rPr>
              <w:t>,0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spacing w:val="-6"/>
                <w:kern w:val="2"/>
                <w:lang w:eastAsia="en-US"/>
              </w:rPr>
            </w:pPr>
            <w:r>
              <w:rPr>
                <w:spacing w:val="-6"/>
                <w:kern w:val="2"/>
                <w:lang w:eastAsia="en-US"/>
              </w:rPr>
              <w:t>6.</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spacing w:line="228" w:lineRule="auto"/>
              <w:rPr>
                <w:spacing w:val="-6"/>
                <w:kern w:val="2"/>
                <w:lang w:eastAsia="en-US"/>
              </w:rPr>
            </w:pPr>
            <w:r>
              <w:rPr>
                <w:spacing w:val="-6"/>
                <w:kern w:val="2"/>
                <w:lang w:eastAsia="en-US"/>
              </w:rPr>
              <w:t xml:space="preserve">Основное мероприятие 2.1. Создание резерва средств на </w:t>
            </w:r>
            <w:r>
              <w:rPr>
                <w:spacing w:val="-6"/>
                <w:kern w:val="2"/>
                <w:lang w:eastAsia="en-US"/>
              </w:rPr>
              <w:lastRenderedPageBreak/>
              <w:t>устранение последствий, вызванных чрезвычайными ситуациями природного и техногенного характера</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tc>
        <w:tc>
          <w:tcPr>
            <w:tcW w:w="162" w:type="pct"/>
            <w:tcBorders>
              <w:top w:val="single" w:sz="4" w:space="0" w:color="auto"/>
              <w:left w:val="single" w:sz="4" w:space="0" w:color="auto"/>
              <w:bottom w:val="single" w:sz="4" w:space="0" w:color="auto"/>
              <w:right w:val="single" w:sz="4" w:space="0" w:color="auto"/>
            </w:tcBorders>
          </w:tcPr>
          <w:p w:rsidR="00CC13BF" w:rsidRDefault="00CC13BF">
            <w:pPr>
              <w:spacing w:line="228"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spacing w:line="228" w:lineRule="auto"/>
              <w:jc w:val="center"/>
              <w:rPr>
                <w:spacing w:val="-22"/>
                <w:kern w:val="2"/>
              </w:rPr>
            </w:pPr>
            <w:r>
              <w:rPr>
                <w:spacing w:val="-22"/>
                <w:kern w:val="2"/>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F41942" w:rsidTr="00CC13BF">
        <w:tc>
          <w:tcPr>
            <w:tcW w:w="156"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spacing w:val="-6"/>
                <w:kern w:val="2"/>
                <w:lang w:eastAsia="en-US"/>
              </w:rPr>
            </w:pPr>
            <w:r>
              <w:rPr>
                <w:spacing w:val="-6"/>
                <w:kern w:val="2"/>
                <w:lang w:eastAsia="en-US"/>
              </w:rPr>
              <w:lastRenderedPageBreak/>
              <w:t>7</w:t>
            </w:r>
          </w:p>
        </w:tc>
        <w:tc>
          <w:tcPr>
            <w:tcW w:w="557"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rPr>
                <w:spacing w:val="-6"/>
                <w:kern w:val="2"/>
                <w:lang w:eastAsia="en-US"/>
              </w:rPr>
            </w:pPr>
            <w:r>
              <w:rPr>
                <w:spacing w:val="-6"/>
                <w:kern w:val="2"/>
                <w:lang w:eastAsia="en-US"/>
              </w:rPr>
              <w:t>Основное мероприятие 2.2.</w:t>
            </w:r>
          </w:p>
          <w:p w:rsidR="00F41942" w:rsidRPr="00D25749" w:rsidRDefault="00F41942" w:rsidP="002A30D3">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23"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p>
        </w:tc>
        <w:tc>
          <w:tcPr>
            <w:tcW w:w="154"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277"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111"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spacing w:line="230" w:lineRule="auto"/>
              <w:jc w:val="center"/>
              <w:rPr>
                <w:spacing w:val="-22"/>
                <w:kern w:val="2"/>
              </w:rPr>
            </w:pPr>
            <w:r w:rsidRPr="00D25749">
              <w:rPr>
                <w:spacing w:val="-22"/>
                <w:kern w:val="2"/>
              </w:rPr>
              <w:t>X</w:t>
            </w:r>
          </w:p>
        </w:tc>
        <w:tc>
          <w:tcPr>
            <w:tcW w:w="30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18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32,2</w:t>
            </w:r>
          </w:p>
        </w:tc>
        <w:tc>
          <w:tcPr>
            <w:tcW w:w="228"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spacing w:line="230"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tcPr>
          <w:p w:rsidR="00F41942" w:rsidRPr="00D25749" w:rsidRDefault="00F41942" w:rsidP="002A30D3">
            <w:pPr>
              <w:autoSpaceDE w:val="0"/>
              <w:autoSpaceDN w:val="0"/>
              <w:adjustRightInd w:val="0"/>
              <w:jc w:val="center"/>
              <w:rPr>
                <w:kern w:val="2"/>
                <w:lang w:eastAsia="en-US"/>
              </w:rPr>
            </w:pPr>
            <w:r>
              <w:rPr>
                <w:kern w:val="2"/>
                <w:lang w:eastAsia="en-US"/>
              </w:rPr>
              <w:t>0,0</w:t>
            </w:r>
          </w:p>
        </w:tc>
      </w:tr>
      <w:tr w:rsidR="00DD2918" w:rsidTr="00CC13BF">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tabs>
                <w:tab w:val="left" w:pos="1440"/>
              </w:tabs>
              <w:autoSpaceDE w:val="0"/>
              <w:autoSpaceDN w:val="0"/>
              <w:adjustRightInd w:val="0"/>
              <w:jc w:val="center"/>
              <w:rPr>
                <w:spacing w:val="-6"/>
                <w:kern w:val="2"/>
                <w:lang w:eastAsia="en-US"/>
              </w:rPr>
            </w:pPr>
            <w:r>
              <w:rPr>
                <w:spacing w:val="-6"/>
                <w:kern w:val="2"/>
                <w:lang w:eastAsia="en-US"/>
              </w:rPr>
              <w:t>8</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tabs>
                <w:tab w:val="left" w:pos="1440"/>
              </w:tabs>
              <w:autoSpaceDE w:val="0"/>
              <w:autoSpaceDN w:val="0"/>
              <w:adjustRightInd w:val="0"/>
              <w:rPr>
                <w:spacing w:val="-6"/>
                <w:kern w:val="2"/>
                <w:lang w:eastAsia="en-US"/>
              </w:rPr>
            </w:pPr>
            <w:r>
              <w:rPr>
                <w:spacing w:val="-6"/>
                <w:kern w:val="2"/>
                <w:lang w:eastAsia="en-US"/>
              </w:rPr>
              <w:t>Подпрограмма 3</w:t>
            </w:r>
          </w:p>
        </w:tc>
        <w:tc>
          <w:tcPr>
            <w:tcW w:w="623"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DD2918" w:rsidTr="00CC13BF">
        <w:trPr>
          <w:trHeight w:val="60"/>
        </w:trPr>
        <w:tc>
          <w:tcPr>
            <w:tcW w:w="156" w:type="pct"/>
            <w:tcBorders>
              <w:top w:val="single" w:sz="4" w:space="0" w:color="auto"/>
              <w:left w:val="single" w:sz="4" w:space="0" w:color="auto"/>
              <w:bottom w:val="single" w:sz="4" w:space="0" w:color="auto"/>
              <w:right w:val="single" w:sz="4" w:space="0" w:color="auto"/>
            </w:tcBorders>
            <w:hideMark/>
          </w:tcPr>
          <w:p w:rsidR="00CC13BF" w:rsidRDefault="00F41942">
            <w:pPr>
              <w:autoSpaceDE w:val="0"/>
              <w:autoSpaceDN w:val="0"/>
              <w:adjustRightInd w:val="0"/>
              <w:jc w:val="center"/>
              <w:rPr>
                <w:spacing w:val="-6"/>
                <w:kern w:val="2"/>
                <w:lang w:eastAsia="en-US"/>
              </w:rPr>
            </w:pPr>
            <w:r>
              <w:rPr>
                <w:spacing w:val="-6"/>
                <w:kern w:val="2"/>
                <w:lang w:eastAsia="en-US"/>
              </w:rPr>
              <w:t>9</w:t>
            </w:r>
            <w:r w:rsidR="00CC13BF">
              <w:rPr>
                <w:spacing w:val="-6"/>
                <w:kern w:val="2"/>
                <w:lang w:eastAsia="en-US"/>
              </w:rPr>
              <w:t>.</w:t>
            </w:r>
          </w:p>
        </w:tc>
        <w:tc>
          <w:tcPr>
            <w:tcW w:w="55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spacing w:val="-6"/>
                <w:kern w:val="2"/>
                <w:lang w:val="x-none" w:eastAsia="en-US"/>
              </w:rPr>
            </w:pPr>
            <w:r>
              <w:rPr>
                <w:spacing w:val="-6"/>
                <w:kern w:val="2"/>
                <w:lang w:eastAsia="en-US"/>
              </w:rPr>
              <w:t xml:space="preserve">Основное мероприятие 1.5. Мероприятия по обеспечению безопасности на воде </w:t>
            </w:r>
          </w:p>
        </w:tc>
        <w:tc>
          <w:tcPr>
            <w:tcW w:w="623"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rPr>
                <w:spacing w:val="-6"/>
                <w:kern w:val="2"/>
                <w:lang w:eastAsia="en-US"/>
              </w:rPr>
            </w:pPr>
          </w:p>
        </w:tc>
        <w:tc>
          <w:tcPr>
            <w:tcW w:w="162" w:type="pct"/>
            <w:tcBorders>
              <w:top w:val="single" w:sz="4" w:space="0" w:color="auto"/>
              <w:left w:val="single" w:sz="4" w:space="0" w:color="auto"/>
              <w:bottom w:val="single" w:sz="4" w:space="0" w:color="auto"/>
              <w:right w:val="single" w:sz="4" w:space="0" w:color="auto"/>
            </w:tcBorders>
          </w:tcPr>
          <w:p w:rsidR="00CC13BF" w:rsidRDefault="00CC13BF">
            <w:pPr>
              <w:autoSpaceDE w:val="0"/>
              <w:autoSpaceDN w:val="0"/>
              <w:adjustRightInd w:val="0"/>
              <w:jc w:val="center"/>
              <w:rPr>
                <w:spacing w:val="-22"/>
                <w:kern w:val="2"/>
                <w:lang w:eastAsia="en-US"/>
              </w:rPr>
            </w:pPr>
          </w:p>
        </w:tc>
        <w:tc>
          <w:tcPr>
            <w:tcW w:w="154"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111"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color w:val="FF0000"/>
                <w:spacing w:val="-22"/>
                <w:kern w:val="2"/>
                <w:lang w:eastAsia="en-US"/>
              </w:rPr>
            </w:pPr>
            <w:r>
              <w:rPr>
                <w:color w:val="FF0000"/>
                <w:spacing w:val="-22"/>
                <w:kern w:val="2"/>
                <w:lang w:eastAsia="en-US"/>
              </w:rPr>
              <w:t>X</w:t>
            </w:r>
          </w:p>
        </w:tc>
        <w:tc>
          <w:tcPr>
            <w:tcW w:w="30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18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22"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3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bl>
    <w:p w:rsidR="00877CC2" w:rsidRDefault="00877CC2" w:rsidP="00877CC2">
      <w:pPr>
        <w:spacing w:line="228" w:lineRule="auto"/>
        <w:jc w:val="center"/>
        <w:rPr>
          <w:bCs/>
          <w:kern w:val="2"/>
          <w:sz w:val="28"/>
          <w:szCs w:val="28"/>
          <w:lang w:eastAsia="en-US"/>
        </w:rPr>
      </w:pPr>
    </w:p>
    <w:p w:rsidR="00877CC2" w:rsidRDefault="00877CC2" w:rsidP="00877CC2">
      <w:pPr>
        <w:autoSpaceDE w:val="0"/>
        <w:autoSpaceDN w:val="0"/>
        <w:adjustRightInd w:val="0"/>
        <w:spacing w:line="228" w:lineRule="auto"/>
        <w:ind w:firstLine="709"/>
        <w:jc w:val="both"/>
        <w:rPr>
          <w:kern w:val="2"/>
          <w:sz w:val="28"/>
          <w:szCs w:val="28"/>
          <w:lang w:eastAsia="en-US"/>
        </w:rPr>
      </w:pPr>
      <w:r>
        <w:rPr>
          <w:bCs/>
          <w:kern w:val="2"/>
          <w:sz w:val="28"/>
          <w:szCs w:val="28"/>
          <w:lang w:eastAsia="en-US"/>
        </w:rPr>
        <w:t>Примечание.</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Используемые сокращения:</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ВР – вид расходов;</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ГКУ РО – государственное казенное учреждение Ростовской области;</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ГРБС – главный распорядитель бюджетных средств;</w:t>
      </w:r>
    </w:p>
    <w:p w:rsidR="00877CC2" w:rsidRDefault="00877CC2" w:rsidP="00055ECC">
      <w:pPr>
        <w:autoSpaceDE w:val="0"/>
        <w:autoSpaceDN w:val="0"/>
        <w:adjustRightInd w:val="0"/>
        <w:spacing w:line="228" w:lineRule="auto"/>
        <w:ind w:firstLine="709"/>
        <w:jc w:val="both"/>
        <w:rPr>
          <w:kern w:val="2"/>
          <w:sz w:val="28"/>
          <w:szCs w:val="28"/>
          <w:lang w:eastAsia="en-US"/>
        </w:rPr>
      </w:pPr>
      <w:proofErr w:type="spellStart"/>
      <w:r>
        <w:rPr>
          <w:kern w:val="2"/>
          <w:sz w:val="28"/>
          <w:szCs w:val="28"/>
          <w:lang w:eastAsia="en-US"/>
        </w:rPr>
        <w:t>РзПр</w:t>
      </w:r>
      <w:proofErr w:type="spellEnd"/>
      <w:r>
        <w:rPr>
          <w:kern w:val="2"/>
          <w:sz w:val="28"/>
          <w:szCs w:val="28"/>
          <w:lang w:eastAsia="en-US"/>
        </w:rPr>
        <w:t xml:space="preserve"> – раздел, подраздел;</w:t>
      </w:r>
    </w:p>
    <w:p w:rsidR="00877CC2" w:rsidRDefault="00877CC2" w:rsidP="00877CC2">
      <w:pPr>
        <w:autoSpaceDE w:val="0"/>
        <w:autoSpaceDN w:val="0"/>
        <w:adjustRightInd w:val="0"/>
        <w:spacing w:line="228" w:lineRule="auto"/>
        <w:ind w:firstLine="709"/>
        <w:jc w:val="both"/>
        <w:rPr>
          <w:kern w:val="2"/>
          <w:sz w:val="28"/>
          <w:szCs w:val="28"/>
          <w:lang w:eastAsia="en-US"/>
        </w:rPr>
      </w:pPr>
      <w:r>
        <w:rPr>
          <w:kern w:val="2"/>
          <w:sz w:val="28"/>
          <w:szCs w:val="28"/>
          <w:lang w:eastAsia="en-US"/>
        </w:rPr>
        <w:t>Х – код бюджетной классификации отсутствует;</w:t>
      </w:r>
    </w:p>
    <w:p w:rsidR="00877CC2" w:rsidRDefault="00877CC2" w:rsidP="00877CC2">
      <w:pPr>
        <w:spacing w:line="228" w:lineRule="auto"/>
        <w:ind w:firstLine="709"/>
        <w:jc w:val="both"/>
        <w:rPr>
          <w:sz w:val="28"/>
          <w:szCs w:val="28"/>
        </w:rPr>
      </w:pPr>
      <w:r>
        <w:rPr>
          <w:sz w:val="28"/>
          <w:szCs w:val="28"/>
        </w:rPr>
        <w:t>ЦСР – целевая статья расходов.</w:t>
      </w:r>
    </w:p>
    <w:p w:rsidR="00877CC2" w:rsidRDefault="00877CC2" w:rsidP="00877CC2">
      <w:pPr>
        <w:spacing w:line="228" w:lineRule="auto"/>
        <w:jc w:val="both"/>
        <w:rPr>
          <w:sz w:val="28"/>
          <w:szCs w:val="28"/>
        </w:rPr>
      </w:pPr>
    </w:p>
    <w:p w:rsidR="00CC13BF" w:rsidRDefault="00CC13BF" w:rsidP="00877CC2">
      <w:pPr>
        <w:spacing w:line="228" w:lineRule="auto"/>
        <w:jc w:val="both"/>
        <w:rPr>
          <w:sz w:val="28"/>
          <w:szCs w:val="28"/>
        </w:rPr>
      </w:pPr>
    </w:p>
    <w:p w:rsidR="00055ECC" w:rsidRDefault="00055ECC" w:rsidP="00877CC2">
      <w:pPr>
        <w:spacing w:line="228" w:lineRule="auto"/>
        <w:jc w:val="both"/>
        <w:rPr>
          <w:sz w:val="28"/>
          <w:szCs w:val="28"/>
        </w:rPr>
      </w:pPr>
    </w:p>
    <w:p w:rsidR="00CC13BF" w:rsidRDefault="00CC13BF" w:rsidP="00877CC2">
      <w:pPr>
        <w:spacing w:line="228" w:lineRule="auto"/>
        <w:jc w:val="both"/>
        <w:rPr>
          <w:sz w:val="28"/>
          <w:szCs w:val="28"/>
        </w:rPr>
      </w:pPr>
    </w:p>
    <w:p w:rsidR="00CC13BF" w:rsidRDefault="00CC13BF" w:rsidP="00877CC2">
      <w:pPr>
        <w:spacing w:line="228" w:lineRule="auto"/>
        <w:jc w:val="both"/>
        <w:rPr>
          <w:sz w:val="28"/>
          <w:szCs w:val="28"/>
        </w:rPr>
      </w:pPr>
    </w:p>
    <w:p w:rsidR="00877CC2" w:rsidRDefault="00730566" w:rsidP="00DD2918">
      <w:pPr>
        <w:autoSpaceDE w:val="0"/>
        <w:autoSpaceDN w:val="0"/>
        <w:adjustRightInd w:val="0"/>
        <w:ind w:left="10065"/>
        <w:jc w:val="right"/>
        <w:outlineLvl w:val="0"/>
        <w:rPr>
          <w:bCs/>
          <w:sz w:val="26"/>
          <w:szCs w:val="26"/>
        </w:rPr>
      </w:pPr>
      <w:r>
        <w:rPr>
          <w:bCs/>
          <w:sz w:val="26"/>
          <w:szCs w:val="26"/>
        </w:rPr>
        <w:lastRenderedPageBreak/>
        <w:t>Приложение № 5</w:t>
      </w:r>
    </w:p>
    <w:p w:rsidR="00730566" w:rsidRDefault="00730566" w:rsidP="00730566">
      <w:pPr>
        <w:autoSpaceDE w:val="0"/>
        <w:autoSpaceDN w:val="0"/>
        <w:adjustRightInd w:val="0"/>
        <w:ind w:left="10065"/>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10065"/>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Default="00877CC2" w:rsidP="00877CC2">
      <w:pPr>
        <w:jc w:val="center"/>
        <w:rPr>
          <w:kern w:val="2"/>
          <w:sz w:val="28"/>
          <w:szCs w:val="28"/>
          <w:lang w:eastAsia="en-US"/>
        </w:rPr>
      </w:pPr>
      <w:r>
        <w:rPr>
          <w:kern w:val="2"/>
          <w:sz w:val="28"/>
          <w:szCs w:val="28"/>
          <w:lang w:eastAsia="en-US"/>
        </w:rPr>
        <w:t>РАСХОДЫ</w:t>
      </w:r>
    </w:p>
    <w:p w:rsidR="00877CC2" w:rsidRDefault="00877CC2" w:rsidP="00877CC2">
      <w:pPr>
        <w:jc w:val="center"/>
        <w:rPr>
          <w:kern w:val="2"/>
          <w:sz w:val="28"/>
          <w:szCs w:val="28"/>
        </w:rPr>
      </w:pPr>
      <w:r>
        <w:rPr>
          <w:kern w:val="2"/>
          <w:sz w:val="28"/>
          <w:szCs w:val="28"/>
        </w:rPr>
        <w:t>на реализацию муниципальной программы Истоминского сельского поселения</w:t>
      </w:r>
      <w:r>
        <w:rPr>
          <w:kern w:val="2"/>
          <w:sz w:val="28"/>
          <w:szCs w:val="28"/>
          <w:lang w:eastAsia="en-US"/>
        </w:rPr>
        <w:t xml:space="preserve"> </w:t>
      </w:r>
      <w:r w:rsidR="00992B06">
        <w:rPr>
          <w:kern w:val="2"/>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4"/>
        <w:gridCol w:w="2502"/>
        <w:gridCol w:w="1223"/>
        <w:gridCol w:w="1134"/>
        <w:gridCol w:w="710"/>
        <w:gridCol w:w="707"/>
        <w:gridCol w:w="851"/>
        <w:gridCol w:w="851"/>
        <w:gridCol w:w="851"/>
        <w:gridCol w:w="851"/>
        <w:gridCol w:w="851"/>
        <w:gridCol w:w="707"/>
        <w:gridCol w:w="854"/>
        <w:gridCol w:w="848"/>
        <w:gridCol w:w="820"/>
        <w:gridCol w:w="814"/>
      </w:tblGrid>
      <w:tr w:rsidR="00877CC2" w:rsidTr="00DD2918">
        <w:trPr>
          <w:cantSplit/>
        </w:trPr>
        <w:tc>
          <w:tcPr>
            <w:tcW w:w="237"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lang w:eastAsia="en-US"/>
              </w:rPr>
            </w:pPr>
            <w:r>
              <w:rPr>
                <w:kern w:val="2"/>
                <w:lang w:eastAsia="en-US"/>
              </w:rPr>
              <w:t xml:space="preserve">№ </w:t>
            </w:r>
          </w:p>
          <w:p w:rsidR="00877CC2" w:rsidRDefault="00877CC2">
            <w:pPr>
              <w:autoSpaceDE w:val="0"/>
              <w:autoSpaceDN w:val="0"/>
              <w:adjustRightInd w:val="0"/>
              <w:jc w:val="center"/>
              <w:rPr>
                <w:kern w:val="2"/>
                <w:sz w:val="22"/>
                <w:szCs w:val="22"/>
                <w:lang w:eastAsia="en-US"/>
              </w:rPr>
            </w:pPr>
            <w:proofErr w:type="gramStart"/>
            <w:r>
              <w:rPr>
                <w:kern w:val="2"/>
                <w:lang w:eastAsia="en-US"/>
              </w:rPr>
              <w:t>п</w:t>
            </w:r>
            <w:proofErr w:type="gramEnd"/>
            <w:r>
              <w:rPr>
                <w:kern w:val="2"/>
                <w:lang w:eastAsia="en-US"/>
              </w:rPr>
              <w:t>/п</w:t>
            </w:r>
          </w:p>
        </w:tc>
        <w:tc>
          <w:tcPr>
            <w:tcW w:w="818"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Наименование </w:t>
            </w:r>
            <w:r>
              <w:rPr>
                <w:kern w:val="2"/>
                <w:sz w:val="22"/>
                <w:szCs w:val="22"/>
                <w:lang w:eastAsia="en-US"/>
              </w:rPr>
              <w:br/>
            </w:r>
            <w:r w:rsidR="00055ECC">
              <w:rPr>
                <w:kern w:val="2"/>
                <w:sz w:val="22"/>
                <w:szCs w:val="22"/>
                <w:lang w:eastAsia="en-US"/>
              </w:rPr>
              <w:t xml:space="preserve">муниципальной </w:t>
            </w:r>
            <w:r>
              <w:rPr>
                <w:kern w:val="2"/>
                <w:sz w:val="22"/>
                <w:szCs w:val="22"/>
                <w:lang w:eastAsia="en-US"/>
              </w:rPr>
              <w:t xml:space="preserve"> программы, номер </w:t>
            </w:r>
          </w:p>
          <w:p w:rsidR="00877CC2" w:rsidRDefault="00877CC2">
            <w:pPr>
              <w:autoSpaceDE w:val="0"/>
              <w:autoSpaceDN w:val="0"/>
              <w:adjustRightInd w:val="0"/>
              <w:jc w:val="center"/>
              <w:rPr>
                <w:kern w:val="2"/>
                <w:sz w:val="22"/>
                <w:szCs w:val="22"/>
                <w:lang w:eastAsia="en-US"/>
              </w:rPr>
            </w:pPr>
            <w:r>
              <w:rPr>
                <w:kern w:val="2"/>
                <w:sz w:val="22"/>
                <w:szCs w:val="22"/>
                <w:lang w:eastAsia="en-US"/>
              </w:rPr>
              <w:t>и наименование подпрограммы</w:t>
            </w:r>
          </w:p>
        </w:tc>
        <w:tc>
          <w:tcPr>
            <w:tcW w:w="400"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jc w:val="center"/>
              <w:rPr>
                <w:bCs/>
                <w:kern w:val="2"/>
                <w:sz w:val="22"/>
                <w:szCs w:val="22"/>
              </w:rPr>
            </w:pPr>
            <w:r>
              <w:rPr>
                <w:bCs/>
                <w:kern w:val="2"/>
                <w:sz w:val="22"/>
                <w:szCs w:val="22"/>
              </w:rPr>
              <w:t>Источник</w:t>
            </w:r>
          </w:p>
          <w:p w:rsidR="00877CC2" w:rsidRDefault="00877CC2">
            <w:pPr>
              <w:autoSpaceDE w:val="0"/>
              <w:autoSpaceDN w:val="0"/>
              <w:adjustRightInd w:val="0"/>
              <w:jc w:val="center"/>
              <w:rPr>
                <w:kern w:val="2"/>
                <w:sz w:val="22"/>
                <w:szCs w:val="22"/>
                <w:lang w:eastAsia="en-US"/>
              </w:rPr>
            </w:pPr>
            <w:r>
              <w:rPr>
                <w:bCs/>
                <w:kern w:val="2"/>
                <w:sz w:val="22"/>
                <w:szCs w:val="22"/>
              </w:rPr>
              <w:t>финансирования</w:t>
            </w:r>
          </w:p>
        </w:tc>
        <w:tc>
          <w:tcPr>
            <w:tcW w:w="371" w:type="pct"/>
            <w:vMerge w:val="restar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rPr>
              <w:t xml:space="preserve">Объем </w:t>
            </w:r>
            <w:r>
              <w:rPr>
                <w:spacing w:val="-10"/>
                <w:kern w:val="2"/>
                <w:sz w:val="22"/>
                <w:szCs w:val="22"/>
              </w:rPr>
              <w:t>расходов,</w:t>
            </w:r>
            <w:r>
              <w:rPr>
                <w:kern w:val="2"/>
                <w:sz w:val="22"/>
                <w:szCs w:val="22"/>
              </w:rPr>
              <w:t xml:space="preserve"> всего</w:t>
            </w:r>
            <w:r>
              <w:rPr>
                <w:kern w:val="2"/>
                <w:sz w:val="22"/>
                <w:szCs w:val="22"/>
              </w:rPr>
              <w:br/>
              <w:t>(тыс. рублей)</w:t>
            </w:r>
          </w:p>
        </w:tc>
        <w:tc>
          <w:tcPr>
            <w:tcW w:w="3175" w:type="pct"/>
            <w:gridSpan w:val="12"/>
            <w:tcBorders>
              <w:top w:val="single" w:sz="4" w:space="0" w:color="auto"/>
              <w:left w:val="single" w:sz="4" w:space="0" w:color="auto"/>
              <w:bottom w:val="single" w:sz="4" w:space="0" w:color="auto"/>
              <w:right w:val="single" w:sz="4" w:space="0" w:color="auto"/>
            </w:tcBorders>
            <w:hideMark/>
          </w:tcPr>
          <w:p w:rsidR="00877CC2" w:rsidRDefault="00877CC2" w:rsidP="00055ECC">
            <w:pPr>
              <w:autoSpaceDE w:val="0"/>
              <w:autoSpaceDN w:val="0"/>
              <w:adjustRightInd w:val="0"/>
              <w:jc w:val="center"/>
              <w:rPr>
                <w:kern w:val="2"/>
                <w:sz w:val="22"/>
                <w:szCs w:val="22"/>
                <w:lang w:eastAsia="en-US"/>
              </w:rPr>
            </w:pPr>
            <w:r>
              <w:rPr>
                <w:kern w:val="2"/>
                <w:sz w:val="22"/>
                <w:szCs w:val="22"/>
              </w:rPr>
              <w:t xml:space="preserve">В том числе по годам реализации </w:t>
            </w:r>
            <w:r w:rsidR="00055ECC">
              <w:rPr>
                <w:kern w:val="2"/>
                <w:sz w:val="22"/>
                <w:szCs w:val="22"/>
              </w:rPr>
              <w:t>муниципальной</w:t>
            </w:r>
            <w:r>
              <w:rPr>
                <w:kern w:val="2"/>
                <w:sz w:val="22"/>
                <w:szCs w:val="22"/>
              </w:rPr>
              <w:t xml:space="preserve"> программы</w:t>
            </w:r>
          </w:p>
        </w:tc>
      </w:tr>
      <w:tr w:rsidR="00DD2918" w:rsidTr="00DD2918">
        <w:trPr>
          <w:cantSplit/>
        </w:trPr>
        <w:tc>
          <w:tcPr>
            <w:tcW w:w="237"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818"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400"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877CC2" w:rsidRDefault="00877CC2">
            <w:pPr>
              <w:rPr>
                <w:kern w:val="2"/>
                <w:sz w:val="22"/>
                <w:szCs w:val="22"/>
                <w:lang w:eastAsia="en-US"/>
              </w:rPr>
            </w:pPr>
          </w:p>
        </w:tc>
        <w:tc>
          <w:tcPr>
            <w:tcW w:w="232"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2019</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2020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2021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2022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2023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2024 </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 xml:space="preserve">2025 </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2026</w:t>
            </w:r>
          </w:p>
        </w:tc>
        <w:tc>
          <w:tcPr>
            <w:tcW w:w="27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2028</w:t>
            </w:r>
          </w:p>
        </w:tc>
        <w:tc>
          <w:tcPr>
            <w:tcW w:w="26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2029</w:t>
            </w:r>
          </w:p>
        </w:tc>
        <w:tc>
          <w:tcPr>
            <w:tcW w:w="26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2030</w:t>
            </w:r>
          </w:p>
        </w:tc>
      </w:tr>
    </w:tbl>
    <w:p w:rsidR="00877CC2" w:rsidRDefault="00877CC2" w:rsidP="00877CC2">
      <w:pPr>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761"/>
        <w:gridCol w:w="2538"/>
        <w:gridCol w:w="1131"/>
        <w:gridCol w:w="1129"/>
        <w:gridCol w:w="707"/>
        <w:gridCol w:w="704"/>
        <w:gridCol w:w="851"/>
        <w:gridCol w:w="848"/>
        <w:gridCol w:w="848"/>
        <w:gridCol w:w="848"/>
        <w:gridCol w:w="851"/>
        <w:gridCol w:w="786"/>
        <w:gridCol w:w="756"/>
        <w:gridCol w:w="848"/>
        <w:gridCol w:w="848"/>
        <w:gridCol w:w="844"/>
      </w:tblGrid>
      <w:tr w:rsidR="00877CC2" w:rsidTr="00877CC2">
        <w:trPr>
          <w:cantSplit/>
          <w:tblHeader/>
        </w:trPr>
        <w:tc>
          <w:tcPr>
            <w:tcW w:w="24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hideMark/>
          </w:tcPr>
          <w:p w:rsidR="00877CC2" w:rsidRDefault="00877CC2">
            <w:pPr>
              <w:autoSpaceDE w:val="0"/>
              <w:autoSpaceDN w:val="0"/>
              <w:adjustRightInd w:val="0"/>
              <w:jc w:val="center"/>
              <w:rPr>
                <w:kern w:val="2"/>
                <w:sz w:val="22"/>
                <w:szCs w:val="22"/>
                <w:lang w:eastAsia="en-US"/>
              </w:rPr>
            </w:pPr>
            <w:r>
              <w:rPr>
                <w:kern w:val="2"/>
                <w:sz w:val="22"/>
                <w:szCs w:val="22"/>
                <w:lang w:eastAsia="en-US"/>
              </w:rPr>
              <w:t>16</w:t>
            </w:r>
          </w:p>
        </w:tc>
      </w:tr>
      <w:tr w:rsidR="00CC13BF" w:rsidTr="00877CC2">
        <w:trPr>
          <w:cantSplit/>
        </w:trPr>
        <w:tc>
          <w:tcPr>
            <w:tcW w:w="249" w:type="pct"/>
            <w:vMerge w:val="restar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jc w:val="center"/>
              <w:rPr>
                <w:kern w:val="2"/>
                <w:sz w:val="22"/>
                <w:szCs w:val="22"/>
                <w:lang w:eastAsia="en-US"/>
              </w:rPr>
            </w:pPr>
            <w:r>
              <w:rPr>
                <w:kern w:val="2"/>
                <w:sz w:val="22"/>
                <w:szCs w:val="22"/>
                <w:lang w:eastAsia="en-US"/>
              </w:rPr>
              <w:t>1.</w:t>
            </w:r>
          </w:p>
        </w:tc>
        <w:tc>
          <w:tcPr>
            <w:tcW w:w="830" w:type="pct"/>
            <w:vMerge w:val="restart"/>
            <w:tcBorders>
              <w:top w:val="single" w:sz="4" w:space="0" w:color="auto"/>
              <w:left w:val="single" w:sz="4" w:space="0" w:color="auto"/>
              <w:bottom w:val="single" w:sz="4" w:space="0" w:color="auto"/>
              <w:right w:val="single" w:sz="4" w:space="0" w:color="auto"/>
            </w:tcBorders>
            <w:hideMark/>
          </w:tcPr>
          <w:p w:rsidR="00992B06" w:rsidRPr="00992B06" w:rsidRDefault="00CC13BF" w:rsidP="00992B06">
            <w:pPr>
              <w:autoSpaceDE w:val="0"/>
              <w:autoSpaceDN w:val="0"/>
              <w:adjustRightInd w:val="0"/>
              <w:rPr>
                <w:kern w:val="2"/>
                <w:sz w:val="22"/>
                <w:szCs w:val="22"/>
                <w:lang w:eastAsia="en-US"/>
              </w:rPr>
            </w:pPr>
            <w:r>
              <w:rPr>
                <w:kern w:val="2"/>
                <w:sz w:val="22"/>
                <w:szCs w:val="22"/>
                <w:lang w:eastAsia="en-US"/>
              </w:rPr>
              <w:t xml:space="preserve">Муниципальная программа Истоминского сельского поселения </w:t>
            </w:r>
            <w:r w:rsidR="00992B06" w:rsidRPr="00992B06">
              <w:rPr>
                <w:kern w:val="2"/>
                <w:sz w:val="22"/>
                <w:szCs w:val="22"/>
                <w:lang w:eastAsia="en-US"/>
              </w:rPr>
              <w:t xml:space="preserve">«Защита населения и территории от </w:t>
            </w:r>
            <w:proofErr w:type="gramStart"/>
            <w:r w:rsidR="00992B06" w:rsidRPr="00992B06">
              <w:rPr>
                <w:kern w:val="2"/>
                <w:sz w:val="22"/>
                <w:szCs w:val="22"/>
                <w:lang w:eastAsia="en-US"/>
              </w:rPr>
              <w:t>чрезвычайных</w:t>
            </w:r>
            <w:proofErr w:type="gramEnd"/>
            <w:r w:rsidR="00992B06" w:rsidRPr="00992B06">
              <w:rPr>
                <w:kern w:val="2"/>
                <w:sz w:val="22"/>
                <w:szCs w:val="22"/>
                <w:lang w:eastAsia="en-US"/>
              </w:rPr>
              <w:t xml:space="preserve"> </w:t>
            </w:r>
          </w:p>
          <w:p w:rsidR="00CC13BF" w:rsidRDefault="00992B06" w:rsidP="00992B06">
            <w:pPr>
              <w:autoSpaceDE w:val="0"/>
              <w:autoSpaceDN w:val="0"/>
              <w:adjustRightInd w:val="0"/>
              <w:rPr>
                <w:kern w:val="2"/>
                <w:sz w:val="22"/>
                <w:szCs w:val="22"/>
                <w:lang w:eastAsia="en-US"/>
              </w:rPr>
            </w:pPr>
            <w:r w:rsidRPr="00992B06">
              <w:rPr>
                <w:kern w:val="2"/>
                <w:sz w:val="22"/>
                <w:szCs w:val="22"/>
                <w:lang w:eastAsia="en-US"/>
              </w:rPr>
              <w:t>ситуаций, обеспечение пожарной безопасности и безопасности людей на водных объектах» и их значениях</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autoSpaceDE w:val="0"/>
              <w:autoSpaceDN w:val="0"/>
              <w:adjustRightInd w:val="0"/>
              <w:rPr>
                <w:kern w:val="2"/>
                <w:sz w:val="22"/>
                <w:szCs w:val="22"/>
                <w:lang w:eastAsia="en-US"/>
              </w:rPr>
            </w:pPr>
            <w:r>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4124,4</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992B06" w:rsidTr="00877CC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B06" w:rsidRDefault="00992B06">
            <w:pPr>
              <w:rPr>
                <w:kern w:val="2"/>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B06" w:rsidRDefault="00992B06">
            <w:pPr>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hideMark/>
          </w:tcPr>
          <w:p w:rsidR="00992B06" w:rsidRDefault="00992B06">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992B06" w:rsidRDefault="00992B06"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4124,4</w:t>
            </w:r>
          </w:p>
        </w:tc>
        <w:tc>
          <w:tcPr>
            <w:tcW w:w="231" w:type="pct"/>
            <w:tcBorders>
              <w:top w:val="single" w:sz="4" w:space="0" w:color="auto"/>
              <w:left w:val="single" w:sz="4" w:space="0" w:color="auto"/>
              <w:bottom w:val="single" w:sz="4" w:space="0" w:color="auto"/>
              <w:right w:val="single" w:sz="4" w:space="0" w:color="auto"/>
            </w:tcBorders>
            <w:hideMark/>
          </w:tcPr>
          <w:p w:rsidR="00992B06" w:rsidRDefault="00992B06"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992B06"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992B06" w:rsidRDefault="00992B06">
            <w:pPr>
              <w:autoSpaceDE w:val="0"/>
              <w:autoSpaceDN w:val="0"/>
              <w:adjustRightInd w:val="0"/>
              <w:jc w:val="center"/>
              <w:rPr>
                <w:kern w:val="2"/>
                <w:sz w:val="22"/>
                <w:szCs w:val="22"/>
                <w:lang w:eastAsia="en-US"/>
              </w:rPr>
            </w:pPr>
            <w:r>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hideMark/>
          </w:tcPr>
          <w:p w:rsidR="00992B06" w:rsidRDefault="00992B06" w:rsidP="00992B06">
            <w:pPr>
              <w:autoSpaceDE w:val="0"/>
              <w:autoSpaceDN w:val="0"/>
              <w:adjustRightInd w:val="0"/>
              <w:rPr>
                <w:kern w:val="2"/>
                <w:sz w:val="22"/>
                <w:szCs w:val="22"/>
                <w:lang w:eastAsia="en-US"/>
              </w:rPr>
            </w:pPr>
            <w:r>
              <w:rPr>
                <w:kern w:val="2"/>
                <w:sz w:val="22"/>
                <w:szCs w:val="22"/>
                <w:lang w:eastAsia="en-US"/>
              </w:rPr>
              <w:t>Подпрограмма 1 «Противопожарная безопасность»</w:t>
            </w:r>
          </w:p>
        </w:tc>
        <w:tc>
          <w:tcPr>
            <w:tcW w:w="370" w:type="pct"/>
            <w:tcBorders>
              <w:top w:val="single" w:sz="4" w:space="0" w:color="auto"/>
              <w:left w:val="single" w:sz="4" w:space="0" w:color="auto"/>
              <w:bottom w:val="single" w:sz="4" w:space="0" w:color="auto"/>
              <w:right w:val="single" w:sz="4" w:space="0" w:color="auto"/>
            </w:tcBorders>
            <w:hideMark/>
          </w:tcPr>
          <w:p w:rsidR="00992B06" w:rsidRDefault="00992B06">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992B06" w:rsidRDefault="00081420"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4092,2</w:t>
            </w:r>
          </w:p>
        </w:tc>
        <w:tc>
          <w:tcPr>
            <w:tcW w:w="231" w:type="pct"/>
            <w:tcBorders>
              <w:top w:val="single" w:sz="4" w:space="0" w:color="auto"/>
              <w:left w:val="single" w:sz="4" w:space="0" w:color="auto"/>
              <w:bottom w:val="single" w:sz="4" w:space="0" w:color="auto"/>
              <w:right w:val="single" w:sz="4" w:space="0" w:color="auto"/>
            </w:tcBorders>
            <w:hideMark/>
          </w:tcPr>
          <w:p w:rsidR="00992B06" w:rsidRDefault="00081420" w:rsidP="00106A0E">
            <w:pPr>
              <w:autoSpaceDE w:val="0"/>
              <w:autoSpaceDN w:val="0"/>
              <w:adjustRightInd w:val="0"/>
              <w:spacing w:after="160" w:line="256" w:lineRule="auto"/>
              <w:jc w:val="center"/>
              <w:rPr>
                <w:rFonts w:eastAsia="Calibri"/>
                <w:bCs/>
                <w:kern w:val="2"/>
                <w:lang w:eastAsia="en-US"/>
              </w:rPr>
            </w:pPr>
            <w:r>
              <w:rPr>
                <w:rFonts w:eastAsia="Calibri"/>
                <w:bCs/>
                <w:kern w:val="2"/>
                <w:lang w:eastAsia="en-US"/>
              </w:rPr>
              <w:t>892,5</w:t>
            </w:r>
          </w:p>
        </w:tc>
        <w:tc>
          <w:tcPr>
            <w:tcW w:w="230"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1053,0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992B06" w:rsidRDefault="00992B06" w:rsidP="002A30D3">
            <w:pPr>
              <w:autoSpaceDE w:val="0"/>
              <w:autoSpaceDN w:val="0"/>
              <w:adjustRightInd w:val="0"/>
              <w:spacing w:after="160" w:line="256" w:lineRule="auto"/>
              <w:jc w:val="center"/>
              <w:rPr>
                <w:rFonts w:eastAsia="Calibri"/>
                <w:bCs/>
                <w:kern w:val="2"/>
                <w:lang w:eastAsia="en-US"/>
              </w:rPr>
            </w:pPr>
            <w:r>
              <w:rPr>
                <w:rFonts w:eastAsia="Calibri"/>
                <w:bCs/>
                <w:kern w:val="2"/>
                <w:lang w:eastAsia="en-US"/>
              </w:rPr>
              <w:t>0,0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992B06" w:rsidP="002A30D3">
            <w:pPr>
              <w:autoSpaceDE w:val="0"/>
              <w:autoSpaceDN w:val="0"/>
              <w:adjustRightInd w:val="0"/>
              <w:spacing w:line="228" w:lineRule="auto"/>
              <w:jc w:val="center"/>
              <w:rPr>
                <w:kern w:val="2"/>
                <w:lang w:eastAsia="en-US"/>
              </w:rPr>
            </w:pPr>
            <w:r>
              <w:rPr>
                <w:kern w:val="2"/>
                <w:lang w:eastAsia="en-US"/>
              </w:rPr>
              <w:t>32,2</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992B06" w:rsidP="002A30D3">
            <w:pPr>
              <w:autoSpaceDE w:val="0"/>
              <w:autoSpaceDN w:val="0"/>
              <w:adjustRightInd w:val="0"/>
              <w:spacing w:line="228" w:lineRule="auto"/>
              <w:jc w:val="center"/>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r w:rsidR="00CC13BF" w:rsidTr="00877CC2">
        <w:trPr>
          <w:cantSplit/>
        </w:trPr>
        <w:tc>
          <w:tcPr>
            <w:tcW w:w="249" w:type="pct"/>
            <w:tcBorders>
              <w:top w:val="single" w:sz="4" w:space="0" w:color="auto"/>
              <w:left w:val="single" w:sz="4" w:space="0" w:color="auto"/>
              <w:bottom w:val="single" w:sz="4" w:space="0" w:color="auto"/>
              <w:right w:val="single" w:sz="4" w:space="0" w:color="auto"/>
            </w:tcBorders>
            <w:hideMark/>
          </w:tcPr>
          <w:p w:rsidR="00CC13BF" w:rsidRDefault="00CC13BF">
            <w:pPr>
              <w:jc w:val="center"/>
              <w:rPr>
                <w:kern w:val="2"/>
                <w:sz w:val="22"/>
                <w:szCs w:val="22"/>
                <w:lang w:eastAsia="en-US"/>
              </w:rPr>
            </w:pPr>
            <w:r>
              <w:rPr>
                <w:kern w:val="2"/>
                <w:sz w:val="22"/>
                <w:szCs w:val="22"/>
                <w:lang w:eastAsia="en-US"/>
              </w:rPr>
              <w:t>4.</w:t>
            </w:r>
          </w:p>
        </w:tc>
        <w:tc>
          <w:tcPr>
            <w:tcW w:w="83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hideMark/>
          </w:tcPr>
          <w:p w:rsidR="00CC13BF" w:rsidRDefault="00CC13BF">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5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4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spacing w:line="228" w:lineRule="auto"/>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c>
          <w:tcPr>
            <w:tcW w:w="276" w:type="pct"/>
            <w:tcBorders>
              <w:top w:val="single" w:sz="4" w:space="0" w:color="auto"/>
              <w:left w:val="single" w:sz="4" w:space="0" w:color="auto"/>
              <w:bottom w:val="single" w:sz="4" w:space="0" w:color="auto"/>
              <w:right w:val="single" w:sz="4" w:space="0" w:color="auto"/>
            </w:tcBorders>
            <w:hideMark/>
          </w:tcPr>
          <w:p w:rsidR="00CC13BF" w:rsidRDefault="00CC13BF" w:rsidP="002A30D3">
            <w:pPr>
              <w:autoSpaceDE w:val="0"/>
              <w:autoSpaceDN w:val="0"/>
              <w:adjustRightInd w:val="0"/>
              <w:jc w:val="center"/>
              <w:rPr>
                <w:kern w:val="2"/>
                <w:lang w:eastAsia="en-US"/>
              </w:rPr>
            </w:pPr>
            <w:r>
              <w:rPr>
                <w:kern w:val="2"/>
                <w:lang w:eastAsia="en-US"/>
              </w:rPr>
              <w:t>0,0</w:t>
            </w:r>
          </w:p>
        </w:tc>
      </w:tr>
    </w:tbl>
    <w:p w:rsidR="00877CC2" w:rsidRDefault="00877CC2" w:rsidP="00877CC2">
      <w:pPr>
        <w:spacing w:line="220" w:lineRule="auto"/>
        <w:jc w:val="both"/>
        <w:rPr>
          <w:kern w:val="2"/>
          <w:sz w:val="28"/>
          <w:szCs w:val="28"/>
        </w:rPr>
      </w:pPr>
    </w:p>
    <w:p w:rsidR="00877CC2" w:rsidRDefault="00877CC2" w:rsidP="00877CC2">
      <w:pPr>
        <w:rPr>
          <w:sz w:val="28"/>
          <w:szCs w:val="28"/>
        </w:rPr>
        <w:sectPr w:rsidR="00877CC2" w:rsidSect="00DD2918">
          <w:pgSz w:w="16838" w:h="11906" w:orient="landscape"/>
          <w:pgMar w:top="993" w:right="820" w:bottom="851" w:left="1134" w:header="709" w:footer="709" w:gutter="0"/>
          <w:cols w:space="720"/>
        </w:sectPr>
      </w:pPr>
    </w:p>
    <w:p w:rsidR="00DD2918" w:rsidRPr="00DD2918" w:rsidRDefault="00992B06" w:rsidP="00DD2918">
      <w:pPr>
        <w:autoSpaceDE w:val="0"/>
        <w:autoSpaceDN w:val="0"/>
        <w:adjustRightInd w:val="0"/>
        <w:spacing w:line="220" w:lineRule="auto"/>
        <w:ind w:left="6237"/>
        <w:jc w:val="right"/>
        <w:outlineLvl w:val="0"/>
        <w:rPr>
          <w:rFonts w:eastAsia="Calibri"/>
          <w:sz w:val="26"/>
          <w:szCs w:val="26"/>
          <w:lang w:eastAsia="en-US"/>
        </w:rPr>
      </w:pPr>
      <w:r>
        <w:rPr>
          <w:rFonts w:eastAsia="Calibri"/>
          <w:sz w:val="26"/>
          <w:szCs w:val="26"/>
          <w:lang w:eastAsia="en-US"/>
        </w:rPr>
        <w:lastRenderedPageBreak/>
        <w:t>Приложение № 2</w:t>
      </w:r>
    </w:p>
    <w:p w:rsidR="00730566" w:rsidRDefault="00730566" w:rsidP="00730566">
      <w:pPr>
        <w:autoSpaceDE w:val="0"/>
        <w:autoSpaceDN w:val="0"/>
        <w:adjustRightInd w:val="0"/>
        <w:ind w:left="5529"/>
        <w:jc w:val="right"/>
        <w:rPr>
          <w:bCs/>
          <w:sz w:val="26"/>
          <w:szCs w:val="26"/>
        </w:rPr>
      </w:pPr>
      <w:r>
        <w:rPr>
          <w:bCs/>
          <w:sz w:val="26"/>
          <w:szCs w:val="26"/>
        </w:rPr>
        <w:t>к муниципальной программе</w:t>
      </w:r>
    </w:p>
    <w:p w:rsidR="00730566" w:rsidRDefault="00730566" w:rsidP="00730566">
      <w:pPr>
        <w:autoSpaceDE w:val="0"/>
        <w:autoSpaceDN w:val="0"/>
        <w:adjustRightInd w:val="0"/>
        <w:spacing w:line="228" w:lineRule="auto"/>
        <w:jc w:val="right"/>
        <w:rPr>
          <w:kern w:val="2"/>
          <w:sz w:val="28"/>
          <w:szCs w:val="28"/>
        </w:rPr>
      </w:pPr>
      <w:r>
        <w:rPr>
          <w:kern w:val="2"/>
          <w:sz w:val="28"/>
          <w:szCs w:val="28"/>
        </w:rPr>
        <w:t xml:space="preserve">«Защита населения и территории от </w:t>
      </w:r>
      <w:proofErr w:type="gramStart"/>
      <w:r>
        <w:rPr>
          <w:kern w:val="2"/>
          <w:sz w:val="28"/>
          <w:szCs w:val="28"/>
        </w:rPr>
        <w:t>чрезвычайных</w:t>
      </w:r>
      <w:proofErr w:type="gramEnd"/>
      <w:r>
        <w:rPr>
          <w:kern w:val="2"/>
          <w:sz w:val="28"/>
          <w:szCs w:val="28"/>
        </w:rPr>
        <w:t xml:space="preserve"> </w:t>
      </w:r>
    </w:p>
    <w:p w:rsidR="00730566" w:rsidRDefault="00730566" w:rsidP="00730566">
      <w:pPr>
        <w:autoSpaceDE w:val="0"/>
        <w:autoSpaceDN w:val="0"/>
        <w:adjustRightInd w:val="0"/>
        <w:ind w:left="5387"/>
        <w:jc w:val="right"/>
        <w:rPr>
          <w:bCs/>
          <w:sz w:val="26"/>
          <w:szCs w:val="26"/>
        </w:rPr>
      </w:pPr>
      <w:r>
        <w:rPr>
          <w:kern w:val="2"/>
          <w:sz w:val="28"/>
          <w:szCs w:val="28"/>
        </w:rPr>
        <w:t xml:space="preserve">ситуаций, обеспечение пожарной безопасности и безопасности людей на водных объектах» </w:t>
      </w:r>
      <w:r>
        <w:rPr>
          <w:bCs/>
          <w:kern w:val="2"/>
          <w:sz w:val="28"/>
          <w:szCs w:val="28"/>
        </w:rPr>
        <w:t>и их значениях</w:t>
      </w:r>
    </w:p>
    <w:p w:rsidR="00877CC2" w:rsidRPr="00DD2918" w:rsidRDefault="00877CC2" w:rsidP="00DD2918">
      <w:pPr>
        <w:autoSpaceDE w:val="0"/>
        <w:autoSpaceDN w:val="0"/>
        <w:adjustRightInd w:val="0"/>
        <w:spacing w:line="220" w:lineRule="auto"/>
        <w:ind w:left="6237"/>
        <w:jc w:val="right"/>
        <w:rPr>
          <w:rFonts w:eastAsia="Calibri"/>
          <w:sz w:val="26"/>
          <w:szCs w:val="26"/>
          <w:lang w:eastAsia="en-US"/>
        </w:rPr>
      </w:pPr>
    </w:p>
    <w:p w:rsidR="00877CC2" w:rsidRDefault="00877CC2" w:rsidP="00877CC2">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ПЕРЕЧЕНЬ</w:t>
      </w:r>
    </w:p>
    <w:p w:rsidR="0005729F" w:rsidRDefault="00877CC2" w:rsidP="00956730">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 xml:space="preserve">постановлений </w:t>
      </w:r>
      <w:r w:rsidR="00956730">
        <w:rPr>
          <w:rFonts w:eastAsia="Calibri"/>
          <w:sz w:val="28"/>
          <w:szCs w:val="28"/>
          <w:lang w:eastAsia="en-US"/>
        </w:rPr>
        <w:t xml:space="preserve">Администрации Истоминского сельского поселения </w:t>
      </w:r>
    </w:p>
    <w:p w:rsidR="00877CC2" w:rsidRDefault="00956730" w:rsidP="00956730">
      <w:pPr>
        <w:autoSpaceDE w:val="0"/>
        <w:autoSpaceDN w:val="0"/>
        <w:adjustRightInd w:val="0"/>
        <w:spacing w:line="220" w:lineRule="auto"/>
        <w:jc w:val="center"/>
        <w:rPr>
          <w:rFonts w:eastAsia="Calibri"/>
          <w:sz w:val="28"/>
          <w:szCs w:val="28"/>
          <w:lang w:eastAsia="en-US"/>
        </w:rPr>
      </w:pPr>
      <w:r>
        <w:rPr>
          <w:rFonts w:eastAsia="Calibri"/>
          <w:sz w:val="28"/>
          <w:szCs w:val="28"/>
          <w:lang w:eastAsia="en-US"/>
        </w:rPr>
        <w:t>утративших силу</w:t>
      </w:r>
    </w:p>
    <w:p w:rsidR="00877CC2" w:rsidRDefault="00877CC2" w:rsidP="00877CC2">
      <w:pPr>
        <w:spacing w:line="220" w:lineRule="auto"/>
        <w:ind w:firstLine="567"/>
        <w:jc w:val="both"/>
        <w:rPr>
          <w:bCs/>
          <w:sz w:val="28"/>
          <w:szCs w:val="28"/>
        </w:rPr>
      </w:pPr>
    </w:p>
    <w:p w:rsidR="00877CC2" w:rsidRPr="00DD2918" w:rsidRDefault="00877CC2" w:rsidP="00877CC2">
      <w:pPr>
        <w:spacing w:line="220" w:lineRule="auto"/>
        <w:ind w:firstLine="709"/>
        <w:jc w:val="both"/>
        <w:rPr>
          <w:bCs/>
          <w:sz w:val="28"/>
          <w:szCs w:val="28"/>
        </w:rPr>
      </w:pPr>
      <w:r w:rsidRPr="00DD2918">
        <w:rPr>
          <w:bCs/>
          <w:sz w:val="28"/>
          <w:szCs w:val="28"/>
        </w:rPr>
        <w:t>1. Постановление Администрации Истоминского сельского поселения от 10.10.2013 № 345 «Об утверждении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DD2918" w:rsidRPr="00DD2918" w:rsidRDefault="00CC13BF" w:rsidP="00DD2918">
      <w:pPr>
        <w:pStyle w:val="a6"/>
        <w:rPr>
          <w:szCs w:val="28"/>
        </w:rPr>
      </w:pPr>
      <w:r w:rsidRPr="00DD2918">
        <w:rPr>
          <w:bCs/>
          <w:szCs w:val="28"/>
        </w:rPr>
        <w:t xml:space="preserve">2. Постановление Администрации Истоминского сельского поселения от </w:t>
      </w:r>
      <w:r w:rsidR="00DD2918" w:rsidRPr="00DD2918">
        <w:rPr>
          <w:bCs/>
          <w:szCs w:val="28"/>
        </w:rPr>
        <w:t>29.07.2019 года № 158</w:t>
      </w:r>
      <w:proofErr w:type="gramStart"/>
      <w:r w:rsidR="00DD2918" w:rsidRPr="00DD2918">
        <w:rPr>
          <w:bCs/>
          <w:szCs w:val="28"/>
        </w:rPr>
        <w:t xml:space="preserve"> </w:t>
      </w:r>
      <w:r w:rsidR="00DD2918" w:rsidRPr="00DD2918">
        <w:rPr>
          <w:szCs w:val="28"/>
        </w:rPr>
        <w:t>О</w:t>
      </w:r>
      <w:proofErr w:type="gramEnd"/>
      <w:r w:rsidR="00DD2918" w:rsidRPr="00DD2918">
        <w:rPr>
          <w:szCs w:val="28"/>
        </w:rPr>
        <w:t xml:space="preserve"> внесении изменений в Постановление Администрации Истоминского сельского поселения</w:t>
      </w:r>
      <w:r w:rsidR="00DD2918">
        <w:rPr>
          <w:szCs w:val="28"/>
        </w:rPr>
        <w:t xml:space="preserve"> </w:t>
      </w:r>
      <w:r w:rsidR="00DD2918" w:rsidRPr="00DD2918">
        <w:rPr>
          <w:szCs w:val="28"/>
        </w:rPr>
        <w:t>от 12.11.2018 года № 248</w:t>
      </w:r>
      <w:r w:rsidR="00DD2918" w:rsidRPr="00DD2918">
        <w:rPr>
          <w:kern w:val="2"/>
          <w:szCs w:val="28"/>
        </w:rPr>
        <w:t xml:space="preserve"> Об утверждении муниципальной программы Истоминского сельского поселения </w:t>
      </w:r>
      <w:r w:rsidR="00DD2918" w:rsidRPr="00DD2918">
        <w:rPr>
          <w:bCs/>
          <w:szCs w:val="28"/>
        </w:rPr>
        <w:t>«Защита населения и территории от чрезвычайных ситуаций, обеспечение пожарной безопасности и безопасности людей на водных объектах»</w:t>
      </w:r>
    </w:p>
    <w:p w:rsidR="00CC13BF" w:rsidRDefault="00CC13BF" w:rsidP="00CC13BF">
      <w:pPr>
        <w:spacing w:line="220" w:lineRule="auto"/>
        <w:ind w:firstLine="709"/>
        <w:jc w:val="both"/>
        <w:rPr>
          <w:bCs/>
          <w:sz w:val="28"/>
          <w:szCs w:val="28"/>
        </w:rPr>
      </w:pPr>
    </w:p>
    <w:p w:rsidR="00877CC2" w:rsidRDefault="00877CC2" w:rsidP="00877CC2">
      <w:pPr>
        <w:ind w:right="5551"/>
        <w:rPr>
          <w:sz w:val="28"/>
        </w:rPr>
      </w:pPr>
    </w:p>
    <w:p w:rsidR="00146A47" w:rsidRPr="007A7536" w:rsidRDefault="00146A47" w:rsidP="00146A47">
      <w:pPr>
        <w:tabs>
          <w:tab w:val="left" w:pos="7655"/>
        </w:tabs>
        <w:rPr>
          <w:kern w:val="2"/>
          <w:sz w:val="28"/>
          <w:szCs w:val="28"/>
        </w:rPr>
      </w:pPr>
      <w:r w:rsidRPr="007A7536">
        <w:rPr>
          <w:kern w:val="2"/>
          <w:sz w:val="28"/>
          <w:szCs w:val="28"/>
        </w:rPr>
        <w:t>Глава Администрации</w:t>
      </w:r>
    </w:p>
    <w:p w:rsidR="00146A47" w:rsidRDefault="00146A47" w:rsidP="00146A47">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rsidR="00992B06" w:rsidRDefault="00992B06" w:rsidP="00146A47">
      <w:pPr>
        <w:tabs>
          <w:tab w:val="left" w:pos="7655"/>
        </w:tabs>
        <w:rPr>
          <w:sz w:val="28"/>
          <w:szCs w:val="28"/>
        </w:rPr>
      </w:pPr>
    </w:p>
    <w:p w:rsidR="00146A47" w:rsidRPr="007A7536" w:rsidRDefault="00146A47" w:rsidP="00146A47">
      <w:pPr>
        <w:rPr>
          <w:kern w:val="2"/>
          <w:sz w:val="28"/>
          <w:szCs w:val="28"/>
        </w:rPr>
      </w:pPr>
      <w:bookmarkStart w:id="0" w:name="_GoBack"/>
      <w:bookmarkEnd w:id="0"/>
    </w:p>
    <w:p w:rsidR="00877CC2" w:rsidRPr="00877CC2" w:rsidRDefault="00877CC2" w:rsidP="00877CC2">
      <w:pPr>
        <w:jc w:val="both"/>
        <w:rPr>
          <w:kern w:val="2"/>
          <w:sz w:val="28"/>
          <w:szCs w:val="28"/>
          <w:lang w:eastAsia="en-US"/>
        </w:rPr>
      </w:pPr>
    </w:p>
    <w:p w:rsidR="00BC57BD" w:rsidRPr="00146A47" w:rsidRDefault="00BC57BD"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p w:rsidR="007A7536" w:rsidRDefault="007A7536" w:rsidP="002A2ABF">
      <w:pPr>
        <w:tabs>
          <w:tab w:val="left" w:pos="9610"/>
        </w:tabs>
        <w:autoSpaceDE w:val="0"/>
        <w:autoSpaceDN w:val="0"/>
        <w:adjustRightInd w:val="0"/>
        <w:ind w:left="10773"/>
        <w:jc w:val="center"/>
        <w:rPr>
          <w:kern w:val="2"/>
          <w:sz w:val="28"/>
          <w:szCs w:val="28"/>
          <w:lang w:eastAsia="en-US"/>
        </w:rPr>
      </w:pPr>
    </w:p>
    <w:sectPr w:rsidR="007A7536" w:rsidSect="00730566">
      <w:footerReference w:type="even" r:id="rId10"/>
      <w:footerReference w:type="default" r:id="rId11"/>
      <w:pgSz w:w="11907" w:h="16840" w:code="9"/>
      <w:pgMar w:top="964" w:right="425" w:bottom="993"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0E" w:rsidRDefault="00106A0E">
      <w:r>
        <w:separator/>
      </w:r>
    </w:p>
  </w:endnote>
  <w:endnote w:type="continuationSeparator" w:id="0">
    <w:p w:rsidR="00106A0E" w:rsidRDefault="0010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0E" w:rsidRDefault="00106A0E"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06A0E" w:rsidRDefault="00106A0E">
    <w:pPr>
      <w:pStyle w:val="a8"/>
      <w:ind w:right="360"/>
    </w:pPr>
  </w:p>
  <w:p w:rsidR="00106A0E" w:rsidRDefault="00106A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0E" w:rsidRDefault="00106A0E"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F3CDD">
      <w:rPr>
        <w:rStyle w:val="ac"/>
        <w:noProof/>
      </w:rPr>
      <w:t>17</w:t>
    </w:r>
    <w:r>
      <w:rPr>
        <w:rStyle w:val="ac"/>
      </w:rPr>
      <w:fldChar w:fldCharType="end"/>
    </w:r>
  </w:p>
  <w:p w:rsidR="00106A0E" w:rsidRPr="00456AEA" w:rsidRDefault="00106A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0E" w:rsidRDefault="00106A0E">
      <w:r>
        <w:separator/>
      </w:r>
    </w:p>
  </w:footnote>
  <w:footnote w:type="continuationSeparator" w:id="0">
    <w:p w:rsidR="00106A0E" w:rsidRDefault="0010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55ECC"/>
    <w:rsid w:val="0005729F"/>
    <w:rsid w:val="00060F3C"/>
    <w:rsid w:val="0006427B"/>
    <w:rsid w:val="00070920"/>
    <w:rsid w:val="00077AE1"/>
    <w:rsid w:val="000808D6"/>
    <w:rsid w:val="00081420"/>
    <w:rsid w:val="000A726F"/>
    <w:rsid w:val="000B4002"/>
    <w:rsid w:val="000B66C7"/>
    <w:rsid w:val="000C430D"/>
    <w:rsid w:val="000F2B40"/>
    <w:rsid w:val="000F5B6A"/>
    <w:rsid w:val="001006EB"/>
    <w:rsid w:val="001034E9"/>
    <w:rsid w:val="00104E0D"/>
    <w:rsid w:val="0010504A"/>
    <w:rsid w:val="00106A0E"/>
    <w:rsid w:val="00116BFA"/>
    <w:rsid w:val="00125DE3"/>
    <w:rsid w:val="00137CF6"/>
    <w:rsid w:val="00143179"/>
    <w:rsid w:val="00146A47"/>
    <w:rsid w:val="00153B21"/>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0D3"/>
    <w:rsid w:val="002A31A1"/>
    <w:rsid w:val="002B6527"/>
    <w:rsid w:val="002C12BE"/>
    <w:rsid w:val="002C135C"/>
    <w:rsid w:val="002C5E60"/>
    <w:rsid w:val="002E65D5"/>
    <w:rsid w:val="002F63E3"/>
    <w:rsid w:val="002F74D7"/>
    <w:rsid w:val="0030124B"/>
    <w:rsid w:val="0030793F"/>
    <w:rsid w:val="00313D3A"/>
    <w:rsid w:val="003167D4"/>
    <w:rsid w:val="00326C5A"/>
    <w:rsid w:val="00327DFD"/>
    <w:rsid w:val="00341FC1"/>
    <w:rsid w:val="0037040B"/>
    <w:rsid w:val="00385F24"/>
    <w:rsid w:val="003921D8"/>
    <w:rsid w:val="003A2127"/>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557B1"/>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95A50"/>
    <w:rsid w:val="006B7A21"/>
    <w:rsid w:val="006C1362"/>
    <w:rsid w:val="006F5B39"/>
    <w:rsid w:val="007120F8"/>
    <w:rsid w:val="00716B2D"/>
    <w:rsid w:val="007219F0"/>
    <w:rsid w:val="00730566"/>
    <w:rsid w:val="007730B1"/>
    <w:rsid w:val="00776E59"/>
    <w:rsid w:val="00782222"/>
    <w:rsid w:val="007936ED"/>
    <w:rsid w:val="007A7536"/>
    <w:rsid w:val="007B5610"/>
    <w:rsid w:val="007B6388"/>
    <w:rsid w:val="007C0A5F"/>
    <w:rsid w:val="00803F3C"/>
    <w:rsid w:val="00804CFE"/>
    <w:rsid w:val="00811C94"/>
    <w:rsid w:val="00811CF1"/>
    <w:rsid w:val="008438D7"/>
    <w:rsid w:val="00860E5A"/>
    <w:rsid w:val="00867AB6"/>
    <w:rsid w:val="00877CC2"/>
    <w:rsid w:val="008A26EE"/>
    <w:rsid w:val="008A2CF2"/>
    <w:rsid w:val="008B0F3C"/>
    <w:rsid w:val="008B6AD3"/>
    <w:rsid w:val="008C5211"/>
    <w:rsid w:val="00910044"/>
    <w:rsid w:val="009122B1"/>
    <w:rsid w:val="009127DC"/>
    <w:rsid w:val="00913129"/>
    <w:rsid w:val="00917C70"/>
    <w:rsid w:val="00920B1A"/>
    <w:rsid w:val="009228DF"/>
    <w:rsid w:val="00924E84"/>
    <w:rsid w:val="00931174"/>
    <w:rsid w:val="00931944"/>
    <w:rsid w:val="009425DC"/>
    <w:rsid w:val="00947FCC"/>
    <w:rsid w:val="00956730"/>
    <w:rsid w:val="0096339A"/>
    <w:rsid w:val="0097373B"/>
    <w:rsid w:val="009759AE"/>
    <w:rsid w:val="00985A10"/>
    <w:rsid w:val="00992B06"/>
    <w:rsid w:val="009D295E"/>
    <w:rsid w:val="009E019A"/>
    <w:rsid w:val="009E46D0"/>
    <w:rsid w:val="00A05B6C"/>
    <w:rsid w:val="00A061D7"/>
    <w:rsid w:val="00A153A5"/>
    <w:rsid w:val="00A30E81"/>
    <w:rsid w:val="00A34804"/>
    <w:rsid w:val="00A67B50"/>
    <w:rsid w:val="00A82746"/>
    <w:rsid w:val="00A941CF"/>
    <w:rsid w:val="00AB1ACA"/>
    <w:rsid w:val="00AC2303"/>
    <w:rsid w:val="00AC3667"/>
    <w:rsid w:val="00AE2601"/>
    <w:rsid w:val="00B02C23"/>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B55C0"/>
    <w:rsid w:val="00BB652C"/>
    <w:rsid w:val="00BC0920"/>
    <w:rsid w:val="00BC57BD"/>
    <w:rsid w:val="00BF39F0"/>
    <w:rsid w:val="00BF3CDD"/>
    <w:rsid w:val="00C056DD"/>
    <w:rsid w:val="00C11FDF"/>
    <w:rsid w:val="00C572C4"/>
    <w:rsid w:val="00C718A3"/>
    <w:rsid w:val="00C731BB"/>
    <w:rsid w:val="00C84484"/>
    <w:rsid w:val="00C93D39"/>
    <w:rsid w:val="00C95DA9"/>
    <w:rsid w:val="00CA151C"/>
    <w:rsid w:val="00CB1900"/>
    <w:rsid w:val="00CB43C1"/>
    <w:rsid w:val="00CC13BF"/>
    <w:rsid w:val="00CC7513"/>
    <w:rsid w:val="00CD077D"/>
    <w:rsid w:val="00CE5183"/>
    <w:rsid w:val="00D00358"/>
    <w:rsid w:val="00D13E83"/>
    <w:rsid w:val="00D60017"/>
    <w:rsid w:val="00D73323"/>
    <w:rsid w:val="00D871E8"/>
    <w:rsid w:val="00DA1E06"/>
    <w:rsid w:val="00DA7C1C"/>
    <w:rsid w:val="00DB4D6B"/>
    <w:rsid w:val="00DC2302"/>
    <w:rsid w:val="00DD2918"/>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30D40"/>
    <w:rsid w:val="00F410DF"/>
    <w:rsid w:val="00F41942"/>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uiPriority w:val="99"/>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5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 w:type="paragraph" w:customStyle="1" w:styleId="ConsTitle">
    <w:name w:val="ConsTitle"/>
    <w:uiPriority w:val="99"/>
    <w:rsid w:val="00877CC2"/>
    <w:pPr>
      <w:widowControl w:val="0"/>
      <w:autoSpaceDE w:val="0"/>
      <w:autoSpaceDN w:val="0"/>
      <w:adjustRightInd w:val="0"/>
      <w:ind w:right="19772"/>
    </w:pPr>
    <w:rPr>
      <w:rFonts w:ascii="Arial" w:hAnsi="Arial" w:cs="Arial"/>
      <w:b/>
      <w:bCs/>
    </w:rPr>
  </w:style>
  <w:style w:type="paragraph" w:customStyle="1" w:styleId="1d">
    <w:name w:val="Знак Знак1 Знак"/>
    <w:basedOn w:val="a0"/>
    <w:uiPriority w:val="99"/>
    <w:rsid w:val="00877CC2"/>
    <w:pPr>
      <w:widowControl w:val="0"/>
      <w:adjustRightInd w:val="0"/>
      <w:spacing w:after="160" w:line="240" w:lineRule="exact"/>
      <w:jc w:val="right"/>
    </w:pPr>
    <w:rPr>
      <w:lang w:val="en-GB" w:eastAsia="en-US"/>
    </w:rPr>
  </w:style>
  <w:style w:type="paragraph" w:customStyle="1" w:styleId="1e">
    <w:name w:val="Рецензия1"/>
    <w:uiPriority w:val="99"/>
    <w:semiHidden/>
    <w:rsid w:val="00877CC2"/>
    <w:rPr>
      <w:sz w:val="28"/>
    </w:rPr>
  </w:style>
  <w:style w:type="paragraph" w:customStyle="1" w:styleId="F9E977197262459AB16AE09F8A4F0155">
    <w:name w:val="F9E977197262459AB16AE09F8A4F0155"/>
    <w:uiPriority w:val="99"/>
    <w:rsid w:val="00877CC2"/>
    <w:pPr>
      <w:spacing w:after="200" w:line="276" w:lineRule="auto"/>
    </w:pPr>
    <w:rPr>
      <w:rFonts w:ascii="Calibri" w:hAnsi="Calibri"/>
      <w:sz w:val="22"/>
      <w:szCs w:val="22"/>
    </w:rPr>
  </w:style>
  <w:style w:type="paragraph" w:customStyle="1" w:styleId="2d">
    <w:name w:val="Рецензия2"/>
    <w:uiPriority w:val="99"/>
    <w:semiHidden/>
    <w:rsid w:val="00877CC2"/>
    <w:rPr>
      <w:sz w:val="28"/>
    </w:rPr>
  </w:style>
  <w:style w:type="character" w:customStyle="1" w:styleId="1f">
    <w:name w:val="Текст выноски Знак1"/>
    <w:uiPriority w:val="99"/>
    <w:rsid w:val="00877CC2"/>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324">
      <w:bodyDiv w:val="1"/>
      <w:marLeft w:val="0"/>
      <w:marRight w:val="0"/>
      <w:marTop w:val="0"/>
      <w:marBottom w:val="0"/>
      <w:divBdr>
        <w:top w:val="none" w:sz="0" w:space="0" w:color="auto"/>
        <w:left w:val="none" w:sz="0" w:space="0" w:color="auto"/>
        <w:bottom w:val="none" w:sz="0" w:space="0" w:color="auto"/>
        <w:right w:val="none" w:sz="0" w:space="0" w:color="auto"/>
      </w:divBdr>
    </w:div>
    <w:div w:id="178663219">
      <w:bodyDiv w:val="1"/>
      <w:marLeft w:val="0"/>
      <w:marRight w:val="0"/>
      <w:marTop w:val="0"/>
      <w:marBottom w:val="0"/>
      <w:divBdr>
        <w:top w:val="none" w:sz="0" w:space="0" w:color="auto"/>
        <w:left w:val="none" w:sz="0" w:space="0" w:color="auto"/>
        <w:bottom w:val="none" w:sz="0" w:space="0" w:color="auto"/>
        <w:right w:val="none" w:sz="0" w:space="0" w:color="auto"/>
      </w:divBdr>
    </w:div>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BA34-5402-4DA4-99FB-F36A6A1F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17</Pages>
  <Words>2890</Words>
  <Characters>19930</Characters>
  <Application>Microsoft Office Word</Application>
  <DocSecurity>0</DocSecurity>
  <Lines>166</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25</cp:revision>
  <cp:lastPrinted>2019-12-16T06:06:00Z</cp:lastPrinted>
  <dcterms:created xsi:type="dcterms:W3CDTF">2018-10-15T11:27:00Z</dcterms:created>
  <dcterms:modified xsi:type="dcterms:W3CDTF">2019-12-26T11:48:00Z</dcterms:modified>
</cp:coreProperties>
</file>