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07" w:rsidRDefault="00F83C07" w:rsidP="00F83C07">
      <w:pPr>
        <w:jc w:val="center"/>
      </w:pPr>
      <w:r>
        <w:rPr>
          <w:noProof/>
          <w:sz w:val="28"/>
          <w:szCs w:val="24"/>
        </w:rPr>
        <w:drawing>
          <wp:inline distT="0" distB="0" distL="0" distR="0" wp14:anchorId="440BD9AB" wp14:editId="15AA5DA6">
            <wp:extent cx="484908" cy="715617"/>
            <wp:effectExtent l="0" t="0" r="0" b="889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3" cy="7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07" w:rsidRPr="00F83C07" w:rsidRDefault="00F83C07" w:rsidP="00F83C07">
      <w:pPr>
        <w:jc w:val="center"/>
        <w:rPr>
          <w:b/>
          <w:spacing w:val="30"/>
          <w:sz w:val="26"/>
          <w:szCs w:val="26"/>
        </w:rPr>
      </w:pP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F83C07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F83C0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CE000F" w:rsidP="00F83C07">
      <w:pPr>
        <w:rPr>
          <w:sz w:val="26"/>
          <w:szCs w:val="26"/>
        </w:rPr>
      </w:pPr>
      <w:r>
        <w:rPr>
          <w:sz w:val="26"/>
          <w:szCs w:val="26"/>
        </w:rPr>
        <w:t>29.12</w:t>
      </w:r>
      <w:r w:rsidR="00F83C07" w:rsidRPr="00F83C07">
        <w:rPr>
          <w:sz w:val="26"/>
          <w:szCs w:val="26"/>
        </w:rPr>
        <w:t xml:space="preserve">.2018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295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CE000F" w:rsidRPr="00CE000F" w:rsidRDefault="00CE000F" w:rsidP="00CE000F">
      <w:pPr>
        <w:tabs>
          <w:tab w:val="left" w:pos="720"/>
        </w:tabs>
        <w:autoSpaceDE w:val="0"/>
        <w:autoSpaceDN w:val="0"/>
        <w:adjustRightInd w:val="0"/>
        <w:ind w:right="-852"/>
        <w:rPr>
          <w:rFonts w:eastAsia="Calibri"/>
          <w:b/>
          <w:sz w:val="24"/>
          <w:szCs w:val="24"/>
        </w:rPr>
      </w:pPr>
      <w:r w:rsidRPr="00CE000F">
        <w:rPr>
          <w:rFonts w:eastAsia="Calibri"/>
          <w:b/>
          <w:sz w:val="24"/>
          <w:szCs w:val="24"/>
        </w:rPr>
        <w:t>Об утверждении плана реализации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 xml:space="preserve">муниципальной программы Истоминского 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 xml:space="preserve">сельского поселения «Защита населения и 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 xml:space="preserve">территории от чрезвычайных ситуаций, 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 xml:space="preserve">обеспечение пожарной безопасности и 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 xml:space="preserve">безопасности людей на водных объектах» </w:t>
      </w:r>
    </w:p>
    <w:p w:rsidR="00CE000F" w:rsidRPr="00CE000F" w:rsidRDefault="00CE000F" w:rsidP="00CE000F">
      <w:pPr>
        <w:ind w:right="-852"/>
        <w:rPr>
          <w:b/>
          <w:sz w:val="24"/>
          <w:szCs w:val="24"/>
        </w:rPr>
      </w:pPr>
      <w:r w:rsidRPr="00CE000F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9 </w:t>
      </w:r>
      <w:r w:rsidRPr="00CE000F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.</w:t>
      </w:r>
      <w:r w:rsidRPr="00CE000F">
        <w:rPr>
          <w:b/>
          <w:sz w:val="24"/>
          <w:szCs w:val="24"/>
        </w:rPr>
        <w:t xml:space="preserve"> 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  <w:r w:rsidRPr="00F83C07">
        <w:rPr>
          <w:b/>
          <w:spacing w:val="60"/>
          <w:kern w:val="2"/>
          <w:sz w:val="26"/>
          <w:szCs w:val="26"/>
        </w:rPr>
        <w:t>ПОСТАНОВЛЯЕТ: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1. </w:t>
      </w:r>
      <w:r w:rsidR="00CE000F">
        <w:rPr>
          <w:rFonts w:eastAsia="Calibri"/>
          <w:sz w:val="24"/>
          <w:szCs w:val="24"/>
        </w:rPr>
        <w:t>Утвердить</w:t>
      </w:r>
      <w:r w:rsidR="00CE000F" w:rsidRPr="0016444C">
        <w:rPr>
          <w:rFonts w:eastAsia="Calibri"/>
          <w:sz w:val="24"/>
          <w:szCs w:val="24"/>
        </w:rPr>
        <w:t xml:space="preserve"> план реализации муниципальной программы «Защита населения и террит</w:t>
      </w:r>
      <w:r w:rsidR="00CE000F">
        <w:rPr>
          <w:rFonts w:eastAsia="Calibri"/>
          <w:sz w:val="24"/>
          <w:szCs w:val="24"/>
        </w:rPr>
        <w:t xml:space="preserve">ории от чрезвычайных ситуаций, </w:t>
      </w:r>
      <w:r w:rsidR="00CE000F" w:rsidRPr="0016444C">
        <w:rPr>
          <w:rFonts w:eastAsia="Calibri"/>
          <w:sz w:val="24"/>
          <w:szCs w:val="24"/>
        </w:rPr>
        <w:t>обесп</w:t>
      </w:r>
      <w:r w:rsidR="00CE000F">
        <w:rPr>
          <w:rFonts w:eastAsia="Calibri"/>
          <w:sz w:val="24"/>
          <w:szCs w:val="24"/>
        </w:rPr>
        <w:t xml:space="preserve">ечение пожарной безопасности и </w:t>
      </w:r>
      <w:r w:rsidR="00CE000F" w:rsidRPr="0016444C">
        <w:rPr>
          <w:rFonts w:eastAsia="Calibri"/>
          <w:sz w:val="24"/>
          <w:szCs w:val="24"/>
        </w:rPr>
        <w:t>безопас</w:t>
      </w:r>
      <w:r w:rsidR="00CE000F">
        <w:rPr>
          <w:rFonts w:eastAsia="Calibri"/>
          <w:sz w:val="24"/>
          <w:szCs w:val="24"/>
        </w:rPr>
        <w:t xml:space="preserve">ности людей на водных объектах» </w:t>
      </w:r>
      <w:r w:rsidR="00CE000F" w:rsidRPr="0016444C">
        <w:rPr>
          <w:rFonts w:eastAsia="Calibri"/>
          <w:sz w:val="24"/>
          <w:szCs w:val="24"/>
        </w:rPr>
        <w:t>Истоминс</w:t>
      </w:r>
      <w:r w:rsidR="00CE000F">
        <w:rPr>
          <w:rFonts w:eastAsia="Calibri"/>
          <w:sz w:val="24"/>
          <w:szCs w:val="24"/>
        </w:rPr>
        <w:t>кого сельского поселения на 2019</w:t>
      </w:r>
      <w:r w:rsidR="00CE000F" w:rsidRPr="0016444C">
        <w:rPr>
          <w:rFonts w:eastAsia="Calibri"/>
          <w:sz w:val="24"/>
          <w:szCs w:val="24"/>
        </w:rPr>
        <w:t xml:space="preserve"> год, согласно приложению.</w:t>
      </w:r>
      <w:r w:rsidRPr="00F83C07">
        <w:rPr>
          <w:kern w:val="2"/>
          <w:sz w:val="26"/>
          <w:szCs w:val="26"/>
        </w:rPr>
        <w:t xml:space="preserve"> согласно приложению № 1.</w:t>
      </w:r>
    </w:p>
    <w:p w:rsidR="00F83C07" w:rsidRPr="00F83C07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2. </w:t>
      </w:r>
      <w:r w:rsidR="00CE000F" w:rsidRPr="0016444C">
        <w:rPr>
          <w:rFonts w:eastAsia="Calibri"/>
          <w:sz w:val="24"/>
          <w:szCs w:val="24"/>
        </w:rPr>
        <w:t>Разместить постановление на официальном сайте Администрации Истоминского сельского поселения.</w:t>
      </w:r>
    </w:p>
    <w:p w:rsidR="00F83C07" w:rsidRPr="00F83C07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Pr="00F83C07">
        <w:rPr>
          <w:sz w:val="26"/>
          <w:szCs w:val="26"/>
        </w:rPr>
        <w:tab/>
        <w:t xml:space="preserve">    Л.Н. Флюта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Истоминского сельского поселения Кудовба Д.А.</w:t>
      </w:r>
    </w:p>
    <w:p w:rsidR="00CE000F" w:rsidRDefault="00CE000F" w:rsidP="00F83C07">
      <w:pPr>
        <w:rPr>
          <w:kern w:val="2"/>
          <w:sz w:val="22"/>
          <w:szCs w:val="22"/>
        </w:rPr>
        <w:sectPr w:rsidR="00CE000F" w:rsidSect="00CE000F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C02EC" w:rsidRDefault="00FC02EC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C02EC" w:rsidRPr="00FC02EC" w:rsidRDefault="00FC02EC" w:rsidP="00FC02EC">
      <w:pPr>
        <w:tabs>
          <w:tab w:val="left" w:pos="12600"/>
        </w:tabs>
        <w:spacing w:line="259" w:lineRule="auto"/>
        <w:jc w:val="right"/>
        <w:rPr>
          <w:rFonts w:eastAsia="Calibri"/>
          <w:b/>
          <w:sz w:val="26"/>
          <w:szCs w:val="26"/>
          <w:highlight w:val="yellow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Pr="00FC02EC">
        <w:rPr>
          <w:rFonts w:eastAsia="Calibri"/>
          <w:b/>
          <w:sz w:val="26"/>
          <w:szCs w:val="26"/>
          <w:highlight w:val="yellow"/>
          <w:lang w:eastAsia="en-US"/>
        </w:rPr>
        <w:t>Приложение к постановлению №295</w:t>
      </w:r>
    </w:p>
    <w:p w:rsidR="00FC02EC" w:rsidRDefault="00FC02EC" w:rsidP="00FC02EC">
      <w:pPr>
        <w:tabs>
          <w:tab w:val="left" w:pos="12600"/>
        </w:tabs>
        <w:spacing w:line="259" w:lineRule="auto"/>
        <w:jc w:val="right"/>
        <w:rPr>
          <w:rFonts w:eastAsia="Calibri"/>
          <w:b/>
          <w:sz w:val="26"/>
          <w:szCs w:val="26"/>
          <w:lang w:eastAsia="en-US"/>
        </w:rPr>
      </w:pPr>
      <w:r w:rsidRPr="00FC02EC">
        <w:rPr>
          <w:rFonts w:eastAsia="Calibri"/>
          <w:b/>
          <w:sz w:val="26"/>
          <w:szCs w:val="26"/>
          <w:highlight w:val="yellow"/>
          <w:lang w:eastAsia="en-US"/>
        </w:rPr>
        <w:t xml:space="preserve"> от 29.12.2018г.</w:t>
      </w:r>
      <w:bookmarkStart w:id="0" w:name="_GoBack"/>
      <w:bookmarkEnd w:id="0"/>
    </w:p>
    <w:p w:rsidR="00FC02EC" w:rsidRDefault="00FC02EC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C02EC" w:rsidRDefault="00FC02EC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C02EC" w:rsidRDefault="00FC02EC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E000F" w:rsidRDefault="00CE000F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CE000F">
        <w:rPr>
          <w:rFonts w:eastAsia="Calibri"/>
          <w:b/>
          <w:sz w:val="26"/>
          <w:szCs w:val="26"/>
          <w:lang w:eastAsia="en-US"/>
        </w:rPr>
        <w:t>План реализации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Pr="008B5CA5">
        <w:rPr>
          <w:rFonts w:eastAsia="Calibri"/>
          <w:b/>
          <w:sz w:val="26"/>
          <w:szCs w:val="26"/>
          <w:lang w:eastAsia="en-US"/>
        </w:rPr>
        <w:t>9</w:t>
      </w:r>
      <w:r w:rsidRPr="00CE000F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9839D4" w:rsidRDefault="009839D4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839D4" w:rsidRPr="00925E34" w:rsidTr="00461549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839D4" w:rsidRPr="00925E34" w:rsidTr="00461549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 xml:space="preserve">1. 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 xml:space="preserve">Подпрограмма 1 </w:t>
            </w:r>
          </w:p>
          <w:p w:rsidR="009839D4" w:rsidRPr="0093771B" w:rsidRDefault="009839D4" w:rsidP="00461549">
            <w:pPr>
              <w:pStyle w:val="ConsPlusCell"/>
            </w:pPr>
            <w:r>
              <w:t>«Пожарная безопасность»</w:t>
            </w:r>
          </w:p>
          <w:p w:rsidR="009839D4" w:rsidRPr="0093771B" w:rsidRDefault="009839D4" w:rsidP="00461549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  <w:p w:rsidR="009839D4" w:rsidRPr="0093771B" w:rsidRDefault="009839D4" w:rsidP="0046154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>Основное мероприятие 1.1</w:t>
            </w:r>
          </w:p>
          <w:p w:rsidR="009839D4" w:rsidRDefault="009839D4" w:rsidP="00461549">
            <w:pPr>
              <w:pStyle w:val="ConsPlusCell"/>
            </w:pPr>
            <w:r w:rsidRPr="009D569B"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несчастных случаев от возникновения пожаров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839D4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2410" w:type="dxa"/>
          </w:tcPr>
          <w:p w:rsidR="009839D4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1276" w:type="dxa"/>
          </w:tcPr>
          <w:p w:rsidR="009839D4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3</w:t>
            </w:r>
          </w:p>
        </w:tc>
        <w:tc>
          <w:tcPr>
            <w:tcW w:w="3119" w:type="dxa"/>
          </w:tcPr>
          <w:p w:rsidR="009839D4" w:rsidRDefault="009839D4" w:rsidP="009839D4">
            <w:pPr>
              <w:pStyle w:val="ConsPlusCell"/>
            </w:pPr>
            <w:r>
              <w:t>Основное мероприятие 1.2</w:t>
            </w:r>
          </w:p>
          <w:p w:rsidR="009839D4" w:rsidRDefault="009839D4" w:rsidP="00461549">
            <w:pPr>
              <w:pStyle w:val="ConsPlusCell"/>
            </w:pPr>
            <w:r w:rsidRPr="009D569B">
              <w:rPr>
                <w:spacing w:val="-6"/>
                <w:kern w:val="2"/>
              </w:rPr>
              <w:t xml:space="preserve">Дооснащение необходимым снаряжением для тушения и ликвидации ландшафтных </w:t>
            </w:r>
            <w:r w:rsidRPr="009D569B">
              <w:rPr>
                <w:spacing w:val="-6"/>
                <w:kern w:val="2"/>
              </w:rPr>
              <w:lastRenderedPageBreak/>
              <w:t>пожаров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рисков возникновения возгораний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Подпрограмма 2</w:t>
            </w:r>
          </w:p>
          <w:p w:rsidR="009B2FDE" w:rsidRDefault="009B2FDE" w:rsidP="009839D4">
            <w:pPr>
              <w:pStyle w:val="ConsPlusCell"/>
            </w:pPr>
            <w:r>
              <w:rPr>
                <w:spacing w:val="-6"/>
                <w:kern w:val="2"/>
              </w:rPr>
              <w:t>«</w:t>
            </w:r>
            <w:r w:rsidRPr="009D569B">
              <w:rPr>
                <w:spacing w:val="-6"/>
                <w:kern w:val="2"/>
              </w:rPr>
              <w:t>Защита от чрезвычайных ситуаций</w:t>
            </w:r>
            <w:r>
              <w:rPr>
                <w:spacing w:val="-6"/>
                <w:kern w:val="2"/>
              </w:rPr>
              <w:t>»</w:t>
            </w:r>
          </w:p>
          <w:p w:rsidR="009B2FDE" w:rsidRDefault="009B2FDE" w:rsidP="009839D4">
            <w:pPr>
              <w:pStyle w:val="ConsPlusCell"/>
            </w:pP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Основное мероприятие 2.1</w:t>
            </w:r>
          </w:p>
          <w:p w:rsidR="009B2FDE" w:rsidRDefault="009B2FDE" w:rsidP="009839D4">
            <w:pPr>
              <w:pStyle w:val="ConsPlusCell"/>
            </w:pPr>
            <w:r w:rsidRPr="009B2FDE"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461549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  <w:r>
              <w:t>Обеспечение неотложных мер в случае</w:t>
            </w:r>
            <w:r w:rsidR="001331A7">
              <w:t xml:space="preserve"> возникновения</w:t>
            </w:r>
            <w:r>
              <w:t xml:space="preserve"> чрезвычайной ситуации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Подпрограмма 3 «</w:t>
            </w:r>
            <w:r w:rsidRPr="009D569B">
              <w:rPr>
                <w:spacing w:val="-6"/>
                <w:kern w:val="2"/>
              </w:rPr>
              <w:t>Обеспечение безопасности на воде</w:t>
            </w:r>
            <w:r>
              <w:rPr>
                <w:spacing w:val="-6"/>
                <w:kern w:val="2"/>
              </w:rPr>
              <w:t>»</w:t>
            </w:r>
          </w:p>
        </w:tc>
        <w:tc>
          <w:tcPr>
            <w:tcW w:w="2411" w:type="dxa"/>
          </w:tcPr>
          <w:p w:rsid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Основное мероприятие 3.1</w:t>
            </w:r>
          </w:p>
          <w:p w:rsidR="009B2FDE" w:rsidRDefault="009B2FDE" w:rsidP="009B2FDE">
            <w:pPr>
              <w:pStyle w:val="ConsPlusCell"/>
            </w:pPr>
            <w:r w:rsidRPr="009D569B">
              <w:rPr>
                <w:spacing w:val="-6"/>
                <w:kern w:val="2"/>
              </w:rPr>
              <w:t>Мероприятия по обеспечению безопасности на воде</w:t>
            </w:r>
          </w:p>
        </w:tc>
        <w:tc>
          <w:tcPr>
            <w:tcW w:w="2411" w:type="dxa"/>
          </w:tcPr>
          <w:p w:rsidR="009B2FDE" w:rsidRP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1331A7" w:rsidP="009B2FDE">
            <w:pPr>
              <w:pStyle w:val="ConsPlusCell"/>
              <w:jc w:val="center"/>
            </w:pPr>
            <w:r>
              <w:t>Снижение несчастных случаев на воде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</w:tbl>
    <w:p w:rsidR="009839D4" w:rsidRPr="00925E34" w:rsidRDefault="00FC02EC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&lt;1&gt;</w:t>
        </w:r>
      </w:hyperlink>
      <w:r w:rsidR="009839D4" w:rsidRPr="00925E34">
        <w:rPr>
          <w:sz w:val="24"/>
          <w:szCs w:val="24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9839D4" w:rsidRPr="00925E34" w:rsidRDefault="009839D4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9839D4" w:rsidRPr="00925E34" w:rsidRDefault="00FC02EC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&lt;3&gt;</w:t>
        </w:r>
      </w:hyperlink>
      <w:r w:rsidR="009839D4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839D4" w:rsidRPr="00925E34" w:rsidRDefault="00FC02EC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&lt;4&gt;</w:t>
        </w:r>
      </w:hyperlink>
      <w:r w:rsidR="009839D4" w:rsidRPr="00925E3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F24917" w:rsidRDefault="00F24917" w:rsidP="009B2FDE">
      <w:pPr>
        <w:ind w:right="5551"/>
        <w:rPr>
          <w:sz w:val="28"/>
        </w:rPr>
      </w:pPr>
    </w:p>
    <w:sectPr w:rsidR="00F24917" w:rsidSect="009B2FDE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2FDE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31A7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39D4"/>
    <w:rsid w:val="00985A10"/>
    <w:rsid w:val="009B2FDE"/>
    <w:rsid w:val="009D569B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C02E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DC963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7B36-E14F-4CFD-833E-2F77B9E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771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Финансы</cp:lastModifiedBy>
  <cp:revision>25</cp:revision>
  <cp:lastPrinted>2018-11-19T15:26:00Z</cp:lastPrinted>
  <dcterms:created xsi:type="dcterms:W3CDTF">2018-10-12T11:35:00Z</dcterms:created>
  <dcterms:modified xsi:type="dcterms:W3CDTF">2019-08-06T08:46:00Z</dcterms:modified>
</cp:coreProperties>
</file>