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443AEE" w:rsidTr="00443AEE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443AEE" w:rsidRDefault="0044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914400"/>
                  <wp:effectExtent l="0" t="0" r="0" b="0"/>
                  <wp:docPr id="1" name="Рисунок 1" descr="Описание: 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43AEE" w:rsidTr="00443AEE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443AEE" w:rsidRDefault="00443AEE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443AEE" w:rsidRDefault="00443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</w:p>
          <w:p w:rsidR="00443AEE" w:rsidRDefault="0044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443AEE" w:rsidTr="00443AEE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3AEE" w:rsidRDefault="00443AEE">
            <w:pPr>
              <w:spacing w:after="0"/>
            </w:pPr>
            <w: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3AEE" w:rsidRDefault="00443A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апреля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3AEE" w:rsidRDefault="00443A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3AEE" w:rsidRDefault="00443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3AEE" w:rsidRDefault="00443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3AEE" w:rsidRDefault="00443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3AEE" w:rsidRDefault="00443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3AEE" w:rsidRDefault="00443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3AEE" w:rsidRDefault="00443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43AEE" w:rsidRDefault="00443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3AEE" w:rsidRDefault="00443AE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43AEE" w:rsidRDefault="00443AEE" w:rsidP="00443AEE">
            <w:pPr>
              <w:spacing w:after="0"/>
            </w:pPr>
            <w:r>
              <w:t>6</w:t>
            </w:r>
            <w:r>
              <w:t>2</w:t>
            </w:r>
          </w:p>
        </w:tc>
      </w:tr>
      <w:tr w:rsidR="00443AEE" w:rsidTr="00443AEE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443AEE" w:rsidRDefault="0044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>х. Островского</w:t>
            </w:r>
          </w:p>
        </w:tc>
      </w:tr>
      <w:tr w:rsidR="00443AEE" w:rsidTr="00443AEE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443AEE" w:rsidRDefault="00443AEE">
            <w:pPr>
              <w:autoSpaceDE w:val="0"/>
              <w:autoSpaceDN w:val="0"/>
              <w:adjustRightInd w:val="0"/>
              <w:spacing w:after="0" w:line="240" w:lineRule="auto"/>
              <w:ind w:right="5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/>
                <w:sz w:val="24"/>
                <w:szCs w:val="24"/>
              </w:rPr>
              <w:t>» в муниципальном образовании «Истоминское сельское поселение» по итогам работы за 2016 год</w:t>
            </w:r>
          </w:p>
          <w:p w:rsidR="00443AEE" w:rsidRDefault="0044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43AEE" w:rsidRDefault="00443AEE" w:rsidP="00443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443AEE" w:rsidRDefault="00443AEE" w:rsidP="00443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3AEE" w:rsidRDefault="00443AEE" w:rsidP="00443A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ПОСТАНОВЛЯЮ:</w:t>
      </w:r>
    </w:p>
    <w:p w:rsidR="00443AEE" w:rsidRDefault="00443AEE" w:rsidP="0044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43AEE" w:rsidRDefault="00443AEE" w:rsidP="00443AE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 «</w:t>
      </w:r>
      <w:r w:rsidRPr="00443AEE">
        <w:rPr>
          <w:rFonts w:ascii="Times New Roman" w:hAnsi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/>
          <w:sz w:val="28"/>
          <w:szCs w:val="28"/>
        </w:rPr>
        <w:t xml:space="preserve">» в муниципальном образовании «Истоминское сельское поселение» по итогам работы за 2016 </w:t>
      </w:r>
      <w:r>
        <w:rPr>
          <w:rFonts w:ascii="Times New Roman" w:hAnsi="Times New Roman"/>
          <w:sz w:val="28"/>
          <w:szCs w:val="28"/>
        </w:rPr>
        <w:t>год.</w:t>
      </w:r>
    </w:p>
    <w:p w:rsidR="00443AEE" w:rsidRDefault="00443AEE" w:rsidP="00443AEE">
      <w:pPr>
        <w:pStyle w:val="a6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43AEE" w:rsidRDefault="00443AEE" w:rsidP="00443AEE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443AEE" w:rsidRDefault="00443AEE" w:rsidP="00443AEE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443AEE" w:rsidRDefault="00443AEE" w:rsidP="00443AEE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4.Контроль за выполнением постановления возложить на Заместителя Главы администрации Истоминского сельского поселения Р.Ф.Жигулину</w:t>
      </w:r>
    </w:p>
    <w:p w:rsidR="00443AEE" w:rsidRDefault="00443AEE" w:rsidP="00443AEE">
      <w:pPr>
        <w:tabs>
          <w:tab w:val="left" w:pos="993"/>
          <w:tab w:val="left" w:pos="1276"/>
        </w:tabs>
        <w:ind w:firstLine="709"/>
        <w:rPr>
          <w:rFonts w:ascii="Calibri" w:eastAsia="Calibri" w:hAnsi="Calibri" w:cs="Times New Roman"/>
        </w:rPr>
      </w:pPr>
    </w:p>
    <w:p w:rsidR="00443AEE" w:rsidRDefault="00443AEE" w:rsidP="00443AEE">
      <w:pPr>
        <w:rPr>
          <w:rFonts w:ascii="Times New Roman" w:hAnsi="Times New Roman"/>
          <w:spacing w:val="6"/>
          <w:sz w:val="28"/>
          <w:szCs w:val="28"/>
        </w:rPr>
      </w:pPr>
    </w:p>
    <w:p w:rsidR="00443AEE" w:rsidRDefault="00443AEE" w:rsidP="00443AEE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Глава Администрации</w:t>
      </w:r>
    </w:p>
    <w:p w:rsidR="00443AEE" w:rsidRDefault="00443AEE" w:rsidP="00443AEE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Истоминского сельского поселения                                       Л.Н.Флюта</w:t>
      </w:r>
    </w:p>
    <w:p w:rsidR="00443AEE" w:rsidRDefault="00443AEE" w:rsidP="00443AEE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443AEE" w:rsidRDefault="00443AEE" w:rsidP="00443AEE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43AEE" w:rsidRDefault="00443AEE" w:rsidP="00443AEE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43AEE" w:rsidRDefault="00443AEE" w:rsidP="00443AEE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43AEE" w:rsidRDefault="00443AEE" w:rsidP="00443AEE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43AEE" w:rsidRDefault="00443AEE" w:rsidP="00443AE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Постановление вносит </w:t>
      </w:r>
    </w:p>
    <w:p w:rsidR="00443AEE" w:rsidRDefault="00443AEE" w:rsidP="00443AE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заместитель Главы Администрации</w:t>
      </w:r>
    </w:p>
    <w:p w:rsidR="00443AEE" w:rsidRDefault="00443AEE" w:rsidP="00443AE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Истоминского сельского поселения Жигулина Р.Ф.</w:t>
      </w:r>
    </w:p>
    <w:p w:rsidR="00443AEE" w:rsidRDefault="00443AEE" w:rsidP="00443A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AEE" w:rsidRDefault="00443AEE" w:rsidP="00443A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Конкретные результаты реализации муниципальной программы, достигнутые за отчетный период.</w:t>
      </w:r>
    </w:p>
    <w:p w:rsidR="00443AEE" w:rsidRDefault="00443AEE" w:rsidP="00443A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443AEE" w:rsidRDefault="00443AEE" w:rsidP="00443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Муниципальная программа «</w:t>
      </w:r>
      <w:r w:rsidRPr="00443AEE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(далее - Программа) утверждена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Истом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324</w:t>
      </w:r>
    </w:p>
    <w:p w:rsidR="00443AEE" w:rsidRPr="00443AEE" w:rsidRDefault="00443AEE" w:rsidP="00443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AEE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443AEE" w:rsidRDefault="00443AEE" w:rsidP="00443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AEE">
        <w:rPr>
          <w:rFonts w:ascii="Times New Roman" w:hAnsi="Times New Roman" w:cs="Times New Roman"/>
          <w:sz w:val="28"/>
          <w:szCs w:val="28"/>
        </w:rPr>
        <w:t xml:space="preserve">         В рамках программы «Социальная поддержка граждан» в 2016 года на реализацию программных мероприятий запланировано 180,4,0 тыс. рублей. По итогам 2016 года на реализацию программных мероприятий подпрограммы «Социальная поддержка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» истрачено 180,4 тыс. рублей.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3AEE" w:rsidRDefault="00443AEE" w:rsidP="00443A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3AEE" w:rsidRDefault="00443AEE" w:rsidP="00443AE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443AEE" w:rsidRPr="00443AEE" w:rsidRDefault="00443AEE" w:rsidP="0044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EE" w:rsidRPr="00443AEE" w:rsidRDefault="00443AEE" w:rsidP="0044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разработки Программы - повышение качества жизни отдельных категорий населения поселения.</w:t>
      </w:r>
    </w:p>
    <w:p w:rsidR="00443AEE" w:rsidRPr="00443AEE" w:rsidRDefault="00443AEE" w:rsidP="0044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Основными целями Программы являются:</w:t>
      </w:r>
    </w:p>
    <w:p w:rsidR="00443AEE" w:rsidRPr="00443AEE" w:rsidRDefault="00443AEE" w:rsidP="0044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благосостояния отдельных категорий населения поселения.</w:t>
      </w:r>
    </w:p>
    <w:p w:rsidR="00443AEE" w:rsidRPr="00443AEE" w:rsidRDefault="00443AEE" w:rsidP="0044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достижения поставленных целей необходимо решение следующих основных задач:</w:t>
      </w: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обязательств поселения по оказанию мер социальной поддержки отдельным категориям граждан, установленных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областным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E8" w:rsidRDefault="006917E8" w:rsidP="0069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17E8">
          <w:pgSz w:w="11906" w:h="16838"/>
          <w:pgMar w:top="567" w:right="567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Анализ реализации Программы, проведённый в соответствии с Методикой, показал, что Программа реализуется </w:t>
      </w:r>
      <w:r>
        <w:rPr>
          <w:rFonts w:ascii="Times New Roman" w:hAnsi="Times New Roman" w:cs="Times New Roman"/>
          <w:sz w:val="28"/>
          <w:szCs w:val="28"/>
        </w:rPr>
        <w:t>с высоким уровнем эффективности.</w:t>
      </w:r>
    </w:p>
    <w:p w:rsidR="00443AEE" w:rsidRP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AEE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Сведения о достижении значений показателей (индикаторов) муниципальной программы «Социальная поддержка граждан</w:t>
      </w:r>
      <w:r w:rsidR="006917E8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6917E8" w:rsidRPr="00443AEE">
        <w:rPr>
          <w:rFonts w:ascii="Times New Roman" w:hAnsi="Times New Roman" w:cs="Times New Roman"/>
          <w:b/>
          <w:i/>
          <w:sz w:val="28"/>
          <w:szCs w:val="28"/>
        </w:rPr>
        <w:t>подпрограмм</w:t>
      </w:r>
      <w:r w:rsidRPr="00443AE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программы ««Социальная поддержка граждан», оценка эффективности Программы.</w:t>
      </w:r>
    </w:p>
    <w:p w:rsidR="00443AEE" w:rsidRDefault="00443AEE" w:rsidP="00443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748"/>
        <w:gridCol w:w="1418"/>
        <w:gridCol w:w="993"/>
        <w:gridCol w:w="1135"/>
        <w:gridCol w:w="1970"/>
        <w:gridCol w:w="2246"/>
        <w:gridCol w:w="2310"/>
      </w:tblGrid>
      <w:tr w:rsidR="00443AEE" w:rsidTr="00443AEE">
        <w:trPr>
          <w:gridAfter w:val="5"/>
          <w:wAfter w:w="8654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43AEE" w:rsidTr="00443AEE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2016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2016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443AEE" w:rsidRDefault="00443AEE" w:rsidP="00443AEE">
      <w:pPr>
        <w:rPr>
          <w:rFonts w:eastAsia="Times New Roman"/>
          <w:sz w:val="2"/>
          <w:szCs w:val="2"/>
        </w:rPr>
      </w:pPr>
    </w:p>
    <w:tbl>
      <w:tblPr>
        <w:tblW w:w="14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8"/>
        <w:gridCol w:w="3748"/>
        <w:gridCol w:w="1418"/>
        <w:gridCol w:w="993"/>
        <w:gridCol w:w="1135"/>
        <w:gridCol w:w="1960"/>
        <w:gridCol w:w="2293"/>
        <w:gridCol w:w="2275"/>
      </w:tblGrid>
      <w:tr w:rsidR="00443AEE" w:rsidTr="00443AEE">
        <w:trPr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443AEE" w:rsidTr="00443AEE">
        <w:trPr>
          <w:trHeight w:val="24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Pr="00443AEE" w:rsidRDefault="00443AEE" w:rsidP="0044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E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получающих государственную пенсию за выслугу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Pr="00443AEE" w:rsidRDefault="00443AEE" w:rsidP="0044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E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43AEE" w:rsidTr="00443AEE">
        <w:trPr>
          <w:trHeight w:val="54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Pr="00443AEE" w:rsidRDefault="00443AEE" w:rsidP="0044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EE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Pr="00443AEE" w:rsidRDefault="00443AEE" w:rsidP="00443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E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E" w:rsidRDefault="00443AEE" w:rsidP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443AEE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443AEE" w:rsidRDefault="00443AEE" w:rsidP="00443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реализации основных мероприятий в разрезе подпрограмм</w:t>
      </w:r>
    </w:p>
    <w:p w:rsidR="00443AEE" w:rsidRDefault="00443AEE" w:rsidP="00443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43AEE" w:rsidRDefault="00443AEE" w:rsidP="00443AEE">
      <w:pPr>
        <w:pStyle w:val="a5"/>
        <w:ind w:firstLine="0"/>
        <w:jc w:val="left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518"/>
        <w:gridCol w:w="144"/>
        <w:gridCol w:w="1982"/>
        <w:gridCol w:w="709"/>
        <w:gridCol w:w="567"/>
        <w:gridCol w:w="427"/>
        <w:gridCol w:w="567"/>
        <w:gridCol w:w="142"/>
        <w:gridCol w:w="709"/>
        <w:gridCol w:w="2896"/>
        <w:gridCol w:w="2410"/>
        <w:gridCol w:w="80"/>
        <w:gridCol w:w="1415"/>
      </w:tblGrid>
      <w:tr w:rsidR="00443AEE" w:rsidTr="00FB1C3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br/>
              <w:t>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Результаты 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Проблемы, возникшие в ходе реализации мероприятия</w:t>
            </w:r>
          </w:p>
        </w:tc>
      </w:tr>
      <w:tr w:rsidR="00443AEE" w:rsidTr="00FB1C30">
        <w:trPr>
          <w:trHeight w:val="7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запланированные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 xml:space="preserve">Достигнутые </w:t>
            </w: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443AEE" w:rsidTr="00FB1C30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443AEE" w:rsidTr="00443AEE">
        <w:trPr>
          <w:tblHeader/>
        </w:trPr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 w:rsidRPr="00FB1C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Подпрограмма.</w:t>
            </w:r>
            <w:r>
              <w:rPr>
                <w:sz w:val="28"/>
                <w:szCs w:val="28"/>
                <w:lang w:eastAsia="en-US"/>
              </w:rPr>
              <w:t> «</w:t>
            </w:r>
            <w:r w:rsidR="00FB1C3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</w:t>
            </w:r>
            <w:r w:rsidR="00FB1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отдельных </w:t>
            </w:r>
            <w:proofErr w:type="gramStart"/>
            <w:r w:rsidR="00FB1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категорий </w:t>
            </w:r>
            <w:r w:rsidR="00FB1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43AEE" w:rsidTr="00FB1C30">
        <w:trPr>
          <w:trHeight w:val="1389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3A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выплата государственной пенсии за выслугу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B1C3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Сектор экономики и финансов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E" w:rsidRDefault="00FB1C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B1C30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Дополнительное материальное обеспечение отдельных категорий пенсионеров </w:t>
            </w:r>
          </w:p>
          <w:p w:rsidR="00443AEE" w:rsidRDefault="00443A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  <w:p w:rsidR="00443AEE" w:rsidRDefault="00443A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Выплаты произведены</w:t>
            </w:r>
            <w:r w:rsidR="00443AEE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E" w:rsidRDefault="00443A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443AEE" w:rsidRDefault="00443AEE" w:rsidP="00443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FB1C30">
        <w:rPr>
          <w:rFonts w:ascii="Times New Roman" w:hAnsi="Times New Roman" w:cs="Times New Roman"/>
          <w:b/>
          <w:sz w:val="24"/>
          <w:szCs w:val="24"/>
        </w:rPr>
        <w:t>Сведения об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использовании бюджетных ассигнований </w:t>
      </w:r>
      <w:r w:rsidR="00FB1C30">
        <w:rPr>
          <w:rFonts w:ascii="Times New Roman" w:hAnsi="Times New Roman" w:cs="Times New Roman"/>
          <w:b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реализацию </w:t>
      </w: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(тыс. руб.)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843"/>
        <w:gridCol w:w="1559"/>
        <w:gridCol w:w="4395"/>
        <w:gridCol w:w="1275"/>
        <w:gridCol w:w="1418"/>
        <w:gridCol w:w="1489"/>
        <w:gridCol w:w="1281"/>
        <w:gridCol w:w="1418"/>
      </w:tblGrid>
      <w:tr w:rsidR="00443AEE" w:rsidTr="00443AEE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ведомственной целевой программы,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события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443AEE" w:rsidTr="00FB1C30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предусмотрено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EE" w:rsidRDefault="00443A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AEE" w:rsidTr="00443AEE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43AEE" w:rsidTr="00443AEE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</w:t>
            </w:r>
            <w:r w:rsidR="00FB1C30">
              <w:rPr>
                <w:sz w:val="28"/>
                <w:szCs w:val="28"/>
                <w:lang w:eastAsia="en-US"/>
              </w:rPr>
              <w:t xml:space="preserve"> </w:t>
            </w:r>
            <w:r w:rsidR="00FB1C30">
              <w:rPr>
                <w:sz w:val="28"/>
                <w:szCs w:val="28"/>
                <w:lang w:eastAsia="en-US"/>
              </w:rPr>
              <w:t>«</w:t>
            </w:r>
            <w:r w:rsidR="00FB1C3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</w:t>
            </w:r>
            <w:r w:rsidR="00FB1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отдельных категорий граждан</w:t>
            </w:r>
            <w:r w:rsidR="00FB1C3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80,4</w:t>
            </w:r>
          </w:p>
        </w:tc>
      </w:tr>
      <w:tr w:rsidR="00443AEE" w:rsidTr="00443AEE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«Выплата государственной пенсии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spacing w:line="216" w:lineRule="auto"/>
              <w:jc w:val="center"/>
              <w:rPr>
                <w:spacing w:val="-12"/>
              </w:rPr>
            </w:pPr>
            <w:r>
              <w:rPr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30" w:rsidRDefault="00FB1C30" w:rsidP="00FB1C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FB1C30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Дополнительное материальное обеспечение отдельных категорий пенсионеров </w:t>
            </w:r>
          </w:p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в соответствии с общими принципами служебного поведения;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spacing w:line="216" w:lineRule="auto"/>
              <w:jc w:val="center"/>
              <w:rPr>
                <w:spacing w:val="-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FB1C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</w:t>
            </w:r>
          </w:p>
        </w:tc>
      </w:tr>
    </w:tbl>
    <w:p w:rsidR="00FB1C30" w:rsidRDefault="00FB1C30" w:rsidP="0044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B1C30" w:rsidSect="00FB1C3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8"/>
        <w:gridCol w:w="4851"/>
        <w:gridCol w:w="4836"/>
      </w:tblGrid>
      <w:tr w:rsidR="00443AEE" w:rsidTr="00443AE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443AEE" w:rsidTr="00443AEE">
        <w:trPr>
          <w:trHeight w:val="12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EE" w:rsidRDefault="0044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Истоминского сельского поселения </w:t>
            </w:r>
          </w:p>
          <w:p w:rsidR="00443AEE" w:rsidRDefault="00443AEE" w:rsidP="00FB1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1C30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B1C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1C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</w:tbl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443AEE" w:rsidRDefault="00443AEE" w:rsidP="0044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2017 году Программа реализуется в соответствии с Планом реализации муниципальной   программы «</w:t>
      </w:r>
      <w:r w:rsidR="00FB1C30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 (2014-2020 годы)», подготовленным в соответствии с изменениями, внесенными в </w:t>
      </w:r>
      <w:r w:rsidR="00FB1C30">
        <w:rPr>
          <w:rFonts w:ascii="Times New Roman" w:hAnsi="Times New Roman" w:cs="Times New Roman"/>
          <w:sz w:val="28"/>
          <w:szCs w:val="28"/>
        </w:rPr>
        <w:t>Постановление Администрации от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B1C30">
        <w:rPr>
          <w:rFonts w:ascii="Times New Roman" w:hAnsi="Times New Roman" w:cs="Times New Roman"/>
          <w:sz w:val="28"/>
          <w:szCs w:val="28"/>
        </w:rPr>
        <w:t>октября 2015 г. № 324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30 декабря 2016 г. № 51</w:t>
      </w:r>
      <w:r w:rsidR="00FB1C30">
        <w:rPr>
          <w:rFonts w:ascii="Times New Roman" w:hAnsi="Times New Roman" w:cs="Times New Roman"/>
          <w:sz w:val="28"/>
          <w:szCs w:val="28"/>
        </w:rPr>
        <w:t>2</w:t>
      </w:r>
    </w:p>
    <w:p w:rsidR="00443AEE" w:rsidRDefault="00443AEE" w:rsidP="00443AEE"/>
    <w:p w:rsidR="00443AEE" w:rsidRDefault="00443AEE" w:rsidP="00443AEE"/>
    <w:p w:rsidR="00FD7B47" w:rsidRDefault="00FD7B47"/>
    <w:sectPr w:rsidR="00FD7B47" w:rsidSect="00FB1C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4C"/>
    <w:rsid w:val="00443AEE"/>
    <w:rsid w:val="005D604C"/>
    <w:rsid w:val="006917E8"/>
    <w:rsid w:val="00A77B52"/>
    <w:rsid w:val="00F1437F"/>
    <w:rsid w:val="00FB1C30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55BE-F226-4D8E-9D6E-15256818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EE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443AEE"/>
    <w:rPr>
      <w:sz w:val="28"/>
      <w:lang w:eastAsia="ru-RU"/>
    </w:rPr>
  </w:style>
  <w:style w:type="paragraph" w:styleId="a5">
    <w:name w:val="No Spacing"/>
    <w:link w:val="a4"/>
    <w:qFormat/>
    <w:rsid w:val="00443AE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443A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43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443A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Резида Жигулина</dc:creator>
  <cp:keywords/>
  <dc:description/>
  <cp:lastModifiedBy>Резида Жигулина</cp:lastModifiedBy>
  <cp:revision>4</cp:revision>
  <cp:lastPrinted>2017-05-30T11:30:00Z</cp:lastPrinted>
  <dcterms:created xsi:type="dcterms:W3CDTF">2017-05-30T11:10:00Z</dcterms:created>
  <dcterms:modified xsi:type="dcterms:W3CDTF">2017-05-30T11:38:00Z</dcterms:modified>
</cp:coreProperties>
</file>