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bookmarkStart w:id="0" w:name="_GoBack"/>
      <w:bookmarkEnd w:id="0"/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A3256D" w:rsidRPr="00DF030E" w:rsidTr="00203DE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022480" w:rsidRPr="00320335" w:rsidRDefault="00A3256D" w:rsidP="00320335">
            <w:pPr>
              <w:pStyle w:val="a8"/>
              <w:jc w:val="center"/>
              <w:rPr>
                <w:b/>
                <w:bCs/>
              </w:rPr>
            </w:pPr>
            <w:r w:rsidRPr="00320335">
              <w:rPr>
                <w:b/>
              </w:rPr>
              <w:t>АДМИНИСТРАЦИЯ</w:t>
            </w:r>
          </w:p>
          <w:p w:rsidR="00A3256D" w:rsidRPr="00320335" w:rsidRDefault="00A3256D" w:rsidP="00320335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:rsidR="00A3256D" w:rsidRPr="00DF030E" w:rsidRDefault="00A3256D" w:rsidP="00203DE5">
            <w:pPr>
              <w:jc w:val="center"/>
              <w:rPr>
                <w:b/>
                <w:sz w:val="24"/>
                <w:szCs w:val="24"/>
              </w:rPr>
            </w:pPr>
          </w:p>
          <w:p w:rsidR="00A3256D" w:rsidRPr="00320335" w:rsidRDefault="00A3256D" w:rsidP="00203DE5">
            <w:pPr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</w:tc>
      </w:tr>
      <w:tr w:rsidR="00A3256D" w:rsidRPr="00DF030E" w:rsidTr="00203DE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3256D" w:rsidRPr="00DF030E" w:rsidRDefault="00A3256D" w:rsidP="0032033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3203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3256D" w:rsidRPr="00DF030E" w:rsidRDefault="00A3256D" w:rsidP="00203DE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32033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03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DF03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2C8" w:rsidRPr="00DF03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2033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C32C8" w:rsidRPr="00DF030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56D" w:rsidRPr="00DF030E" w:rsidRDefault="00A3256D" w:rsidP="00203DE5">
            <w:pPr>
              <w:rPr>
                <w:bCs/>
                <w:sz w:val="24"/>
                <w:szCs w:val="24"/>
              </w:rPr>
            </w:pPr>
          </w:p>
        </w:tc>
      </w:tr>
      <w:tr w:rsidR="00A3256D" w:rsidRPr="00DF030E" w:rsidTr="00203DE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3256D" w:rsidRPr="00DF030E" w:rsidRDefault="00A3256D" w:rsidP="00203DE5">
            <w:pPr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A3256D" w:rsidRPr="003877E4" w:rsidRDefault="00A3256D" w:rsidP="00A3256D">
      <w:pPr>
        <w:pStyle w:val="11"/>
        <w:ind w:firstLine="0"/>
        <w:jc w:val="left"/>
        <w:rPr>
          <w:szCs w:val="28"/>
        </w:rPr>
      </w:pPr>
      <w:r w:rsidRPr="003877E4">
        <w:rPr>
          <w:szCs w:val="28"/>
        </w:rPr>
        <w:t xml:space="preserve">Об утверждении  плана реализации муниципальной программы  </w:t>
      </w:r>
    </w:p>
    <w:p w:rsidR="00A3256D" w:rsidRPr="003877E4" w:rsidRDefault="00A3256D" w:rsidP="00A3256D">
      <w:pPr>
        <w:pStyle w:val="1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:rsidR="00A3256D" w:rsidRPr="003877E4" w:rsidRDefault="00A3256D" w:rsidP="00A3256D">
      <w:pPr>
        <w:pStyle w:val="1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противодействие преступности» на 201</w:t>
      </w:r>
      <w:r w:rsidR="00320335" w:rsidRPr="003877E4">
        <w:rPr>
          <w:szCs w:val="28"/>
        </w:rPr>
        <w:t>7</w:t>
      </w:r>
      <w:r w:rsidRPr="003877E4">
        <w:rPr>
          <w:szCs w:val="28"/>
        </w:rPr>
        <w:t xml:space="preserve"> год</w:t>
      </w:r>
    </w:p>
    <w:p w:rsidR="00A3256D" w:rsidRPr="00DF030E" w:rsidRDefault="00A3256D" w:rsidP="00A3256D">
      <w:pPr>
        <w:pStyle w:val="a3"/>
        <w:spacing w:after="0"/>
        <w:ind w:left="0"/>
      </w:pPr>
      <w:r w:rsidRPr="00DF030E">
        <w:t xml:space="preserve"> </w:t>
      </w:r>
    </w:p>
    <w:p w:rsidR="00A3256D" w:rsidRPr="00DF030E" w:rsidRDefault="00A3256D" w:rsidP="00A3256D">
      <w:pPr>
        <w:pStyle w:val="a3"/>
        <w:spacing w:after="0"/>
        <w:ind w:left="0"/>
      </w:pPr>
    </w:p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320335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320335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320335">
        <w:rPr>
          <w:color w:val="000000"/>
          <w:spacing w:val="1"/>
        </w:rPr>
        <w:t>» на 201</w:t>
      </w:r>
      <w:r w:rsidR="00320335">
        <w:rPr>
          <w:color w:val="000000"/>
          <w:spacing w:val="1"/>
        </w:rPr>
        <w:t>7</w:t>
      </w:r>
      <w:r w:rsidRPr="00320335">
        <w:rPr>
          <w:color w:val="000000"/>
          <w:spacing w:val="1"/>
        </w:rPr>
        <w:t xml:space="preserve"> год (далее – план </w:t>
      </w:r>
      <w:r w:rsidRPr="00320335"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3256D" w:rsidRPr="0032033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постановление вступает в силу 01.01.201</w:t>
      </w:r>
      <w:r w:rsidR="00320335">
        <w:rPr>
          <w:color w:val="000000"/>
          <w:spacing w:val="-1"/>
        </w:rPr>
        <w:t>7</w:t>
      </w:r>
      <w:r w:rsidRPr="00320335">
        <w:rPr>
          <w:color w:val="000000"/>
          <w:spacing w:val="-1"/>
        </w:rPr>
        <w:t xml:space="preserve"> года.</w:t>
      </w:r>
    </w:p>
    <w:p w:rsidR="00A3256D" w:rsidRPr="0032033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A3256D" w:rsidRDefault="00A3256D" w:rsidP="00A3256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Pr="00320335">
        <w:t>Л. Н. Флюта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320335" w:rsidRDefault="00A3256D" w:rsidP="00A3256D">
      <w:pPr>
        <w:spacing w:after="0" w:line="240" w:lineRule="auto"/>
        <w:ind w:firstLine="851"/>
        <w:rPr>
          <w:sz w:val="20"/>
          <w:szCs w:val="20"/>
        </w:rPr>
      </w:pPr>
      <w:r w:rsidRPr="00DF030E">
        <w:rPr>
          <w:sz w:val="20"/>
          <w:szCs w:val="20"/>
        </w:rPr>
        <w:t xml:space="preserve">Постановление подготовила </w:t>
      </w: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Главный </w:t>
      </w:r>
      <w:r w:rsidR="00A3256D" w:rsidRPr="00DF030E">
        <w:rPr>
          <w:sz w:val="20"/>
          <w:szCs w:val="20"/>
        </w:rPr>
        <w:t xml:space="preserve">специалист </w:t>
      </w:r>
      <w:r>
        <w:rPr>
          <w:sz w:val="20"/>
          <w:szCs w:val="20"/>
        </w:rPr>
        <w:t>Головко О.В.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от 30.12</w:t>
      </w:r>
      <w:r w:rsidR="00A3256D" w:rsidRPr="00DF030E">
        <w:rPr>
          <w:sz w:val="20"/>
          <w:szCs w:val="20"/>
        </w:rPr>
        <w:t>.201</w:t>
      </w:r>
      <w:r w:rsidR="00935E7B">
        <w:rPr>
          <w:sz w:val="20"/>
          <w:szCs w:val="20"/>
        </w:rPr>
        <w:t>6</w:t>
      </w:r>
      <w:r w:rsidR="00A3256D" w:rsidRPr="00DF030E">
        <w:rPr>
          <w:sz w:val="20"/>
          <w:szCs w:val="20"/>
        </w:rPr>
        <w:t xml:space="preserve"> № </w:t>
      </w:r>
      <w:r w:rsidRPr="00DF030E">
        <w:rPr>
          <w:sz w:val="20"/>
          <w:szCs w:val="20"/>
        </w:rPr>
        <w:t>5</w:t>
      </w:r>
      <w:r w:rsidR="00935E7B">
        <w:rPr>
          <w:sz w:val="20"/>
          <w:szCs w:val="20"/>
        </w:rPr>
        <w:t>7</w:t>
      </w:r>
      <w:r w:rsidRPr="00DF030E">
        <w:rPr>
          <w:sz w:val="20"/>
          <w:szCs w:val="20"/>
        </w:rPr>
        <w:t>7</w:t>
      </w:r>
      <w:r w:rsidR="00A3256D" w:rsidRPr="00DF030E">
        <w:rPr>
          <w:sz w:val="20"/>
          <w:szCs w:val="20"/>
        </w:rPr>
        <w:t xml:space="preserve"> </w:t>
      </w:r>
    </w:p>
    <w:p w:rsidR="00A3256D" w:rsidRPr="00DF030E" w:rsidRDefault="00A3256D" w:rsidP="00A3256D">
      <w:pPr>
        <w:shd w:val="clear" w:color="auto" w:fill="FFFFFF"/>
        <w:jc w:val="center"/>
        <w:rPr>
          <w:bCs/>
          <w:sz w:val="20"/>
          <w:szCs w:val="20"/>
        </w:rPr>
      </w:pPr>
    </w:p>
    <w:p w:rsidR="00A3256D" w:rsidRPr="00935E7B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0"/>
          <w:szCs w:val="20"/>
        </w:rPr>
      </w:pPr>
      <w:r w:rsidRPr="00935E7B">
        <w:rPr>
          <w:b/>
          <w:sz w:val="20"/>
          <w:szCs w:val="20"/>
        </w:rPr>
        <w:t>П</w:t>
      </w:r>
      <w:r w:rsidR="00A3256D" w:rsidRPr="00935E7B">
        <w:rPr>
          <w:b/>
          <w:sz w:val="20"/>
          <w:szCs w:val="20"/>
        </w:rPr>
        <w:t>лан реализации</w:t>
      </w:r>
    </w:p>
    <w:p w:rsidR="00A3256D" w:rsidRPr="00935E7B" w:rsidRDefault="00A3256D" w:rsidP="00A3256D">
      <w:pPr>
        <w:tabs>
          <w:tab w:val="left" w:pos="7371"/>
        </w:tabs>
        <w:spacing w:line="233" w:lineRule="auto"/>
        <w:jc w:val="center"/>
        <w:rPr>
          <w:b/>
          <w:sz w:val="20"/>
          <w:szCs w:val="20"/>
        </w:rPr>
      </w:pPr>
      <w:r w:rsidRPr="00935E7B">
        <w:rPr>
          <w:b/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935E7B">
        <w:rPr>
          <w:b/>
          <w:spacing w:val="-2"/>
          <w:sz w:val="20"/>
          <w:szCs w:val="20"/>
        </w:rPr>
        <w:t>» на 201</w:t>
      </w:r>
      <w:r w:rsidR="00935E7B">
        <w:rPr>
          <w:b/>
          <w:spacing w:val="-2"/>
          <w:sz w:val="20"/>
          <w:szCs w:val="20"/>
        </w:rPr>
        <w:t>7</w:t>
      </w:r>
      <w:r w:rsidRPr="00935E7B">
        <w:rPr>
          <w:b/>
          <w:spacing w:val="-2"/>
          <w:sz w:val="20"/>
          <w:szCs w:val="20"/>
        </w:rPr>
        <w:t xml:space="preserve"> год</w:t>
      </w: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DF030E" w:rsidTr="00203DE5">
        <w:tc>
          <w:tcPr>
            <w:tcW w:w="675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№ п\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DF030E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DF030E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140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Срок </w:t>
            </w:r>
            <w:proofErr w:type="spellStart"/>
            <w:r w:rsidRPr="00DF030E">
              <w:rPr>
                <w:sz w:val="20"/>
                <w:szCs w:val="20"/>
              </w:rPr>
              <w:t>реализа</w:t>
            </w:r>
            <w:proofErr w:type="spellEnd"/>
            <w:r w:rsidRPr="00DF030E">
              <w:rPr>
                <w:sz w:val="20"/>
                <w:szCs w:val="20"/>
              </w:rPr>
              <w:t>-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ции</w:t>
            </w:r>
            <w:proofErr w:type="spellEnd"/>
            <w:r w:rsidRPr="00DF030E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A3256D" w:rsidRPr="00DF030E" w:rsidTr="00203DE5">
        <w:tc>
          <w:tcPr>
            <w:tcW w:w="675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Мест-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F030E">
              <w:rPr>
                <w:sz w:val="20"/>
                <w:szCs w:val="20"/>
              </w:rPr>
              <w:t>ный</w:t>
            </w:r>
            <w:proofErr w:type="spellEnd"/>
            <w:r w:rsidRPr="00DF03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030E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DF030E">
              <w:rPr>
                <w:sz w:val="20"/>
                <w:szCs w:val="20"/>
              </w:rPr>
              <w:t xml:space="preserve"> средства</w:t>
            </w:r>
          </w:p>
        </w:tc>
      </w:tr>
      <w:tr w:rsidR="00A3256D" w:rsidRPr="00DF030E" w:rsidTr="00203DE5">
        <w:trPr>
          <w:trHeight w:val="137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1.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A3256D" w:rsidRPr="00DF030E" w:rsidTr="00203DE5">
              <w:trPr>
                <w:trHeight w:val="1903"/>
              </w:trPr>
              <w:tc>
                <w:tcPr>
                  <w:tcW w:w="4474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256D"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1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1.1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935E7B" w:rsidRPr="00DF030E" w:rsidTr="00203DE5">
        <w:trPr>
          <w:trHeight w:val="424"/>
        </w:trPr>
        <w:tc>
          <w:tcPr>
            <w:tcW w:w="675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5E7B" w:rsidRPr="00DF030E" w:rsidRDefault="00935E7B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935E7B" w:rsidRPr="00DF030E" w:rsidRDefault="00935E7B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935E7B" w:rsidRPr="00DF030E" w:rsidRDefault="00935E7B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E7B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935E7B" w:rsidRPr="00DF030E" w:rsidRDefault="00935E7B" w:rsidP="008D3C7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11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1.2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204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A3256D" w:rsidRPr="00DF030E" w:rsidRDefault="00A3256D" w:rsidP="00203D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Март,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Июнь,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Сентябрь,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935E7B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Выполнение плана работы комиссии по противодействию коррупции в Истоминском сельском поселении на 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0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1.3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антикоррупционная экс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антикоррупционной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715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организация проведения мониторингов обще</w:t>
            </w:r>
            <w:r w:rsidRPr="00DF030E">
              <w:rPr>
                <w:sz w:val="20"/>
                <w:szCs w:val="20"/>
              </w:rPr>
              <w:softHyphen/>
              <w:t>ственного мнения по во</w:t>
            </w:r>
            <w:r w:rsidRPr="00DF030E">
              <w:rPr>
                <w:sz w:val="20"/>
                <w:szCs w:val="20"/>
              </w:rPr>
              <w:softHyphen/>
              <w:t>просам проявления кор</w:t>
            </w:r>
            <w:r w:rsidRPr="00DF030E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DF030E">
              <w:rPr>
                <w:sz w:val="20"/>
                <w:szCs w:val="20"/>
              </w:rPr>
              <w:t>коррупциогенно</w:t>
            </w:r>
            <w:r w:rsidRPr="00DF030E">
              <w:rPr>
                <w:sz w:val="20"/>
                <w:szCs w:val="20"/>
              </w:rPr>
              <w:softHyphen/>
              <w:t>сти</w:t>
            </w:r>
            <w:proofErr w:type="spellEnd"/>
            <w:r w:rsidRPr="00DF030E">
              <w:rPr>
                <w:sz w:val="20"/>
                <w:szCs w:val="20"/>
              </w:rPr>
              <w:t xml:space="preserve">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A3256D" w:rsidRPr="00DF030E" w:rsidRDefault="00A3256D" w:rsidP="00BC041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 xml:space="preserve">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20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BC041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 xml:space="preserve">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498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мирование антикорруп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 общественного мнения и нетерпимости к коррупционному поведе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Мероприятие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2535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8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просве</w:t>
            </w:r>
            <w:r w:rsidRPr="00DF030E">
              <w:rPr>
                <w:sz w:val="20"/>
                <w:szCs w:val="20"/>
              </w:rPr>
              <w:softHyphen/>
              <w:t>щению, обучению и вос</w:t>
            </w:r>
            <w:r w:rsidRPr="00DF030E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DF030E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A3256D" w:rsidRPr="00DF030E" w:rsidRDefault="00A3256D" w:rsidP="00BC041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 xml:space="preserve">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1.6.1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2262"/>
              <w:gridCol w:w="2262"/>
            </w:tblGrid>
            <w:tr w:rsidR="00A3256D" w:rsidRPr="00DF030E" w:rsidTr="00203DE5">
              <w:trPr>
                <w:trHeight w:val="1489"/>
              </w:trPr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</w:t>
                  </w:r>
                  <w:r w:rsidR="00BC041E">
                    <w:rPr>
                      <w:sz w:val="20"/>
                      <w:szCs w:val="20"/>
                    </w:rPr>
                    <w:t>ррупции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203DE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й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BC041E" w:rsidP="00203D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Администрация И</w:t>
            </w:r>
            <w:r w:rsidR="00A3256D" w:rsidRPr="00DF030E">
              <w:rPr>
                <w:sz w:val="20"/>
                <w:szCs w:val="20"/>
              </w:rPr>
              <w:t xml:space="preserve">стоминского сельского поселения ; МБУК «Дорожный СДК»; МБУК «Дорожная </w:t>
            </w:r>
            <w:proofErr w:type="gramStart"/>
            <w:r w:rsidR="00A3256D" w:rsidRPr="00DF030E">
              <w:rPr>
                <w:sz w:val="20"/>
                <w:szCs w:val="20"/>
              </w:rPr>
              <w:t>СБ</w:t>
            </w:r>
            <w:proofErr w:type="gramEnd"/>
            <w:r w:rsidR="00A3256D"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1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662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17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обеспечение прозрачно</w:t>
            </w:r>
            <w:r w:rsidRPr="00DF030E">
              <w:rPr>
                <w:sz w:val="20"/>
                <w:szCs w:val="20"/>
              </w:rPr>
              <w:softHyphen/>
              <w:t>сти деятельности ор</w:t>
            </w:r>
            <w:r w:rsidRPr="00DF030E">
              <w:rPr>
                <w:sz w:val="20"/>
                <w:szCs w:val="20"/>
              </w:rPr>
              <w:softHyphen/>
              <w:t>ганов местного само</w:t>
            </w:r>
            <w:r w:rsidRPr="00DF030E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DF030E">
              <w:rPr>
                <w:sz w:val="20"/>
                <w:szCs w:val="20"/>
              </w:rPr>
              <w:t>истоминского</w:t>
            </w:r>
            <w:proofErr w:type="spellEnd"/>
            <w:r w:rsidRPr="00DF030E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8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Опубликование материалов в СМИ и на официальном сайте ААР о </w:t>
            </w:r>
            <w:r w:rsidRPr="00DF030E">
              <w:rPr>
                <w:sz w:val="20"/>
                <w:szCs w:val="20"/>
              </w:rPr>
              <w:lastRenderedPageBreak/>
              <w:t xml:space="preserve">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787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2.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«Профилактика правонарушений,  экстремизма и терроризма в Истоминском сельском поселении»</w:t>
            </w:r>
            <w:r w:rsidRPr="00DF03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10</w:t>
            </w:r>
            <w:r w:rsidRPr="00DF030E">
              <w:rPr>
                <w:sz w:val="20"/>
                <w:szCs w:val="20"/>
              </w:rPr>
              <w:t>0.0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3256D" w:rsidRPr="00DF030E">
              <w:rPr>
                <w:sz w:val="20"/>
                <w:szCs w:val="20"/>
              </w:rPr>
              <w:t>0.</w:t>
            </w:r>
            <w:r w:rsidR="00BC041E">
              <w:rPr>
                <w:sz w:val="20"/>
                <w:szCs w:val="20"/>
              </w:rPr>
              <w:t>0</w:t>
            </w:r>
            <w:r w:rsidR="00A3256D"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203DE5">
        <w:trPr>
          <w:trHeight w:val="23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b/>
                <w:sz w:val="20"/>
                <w:szCs w:val="20"/>
              </w:rPr>
              <w:t xml:space="preserve">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Основные мероприятия информационно-пропаган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 xml:space="preserve">», </w:t>
            </w:r>
            <w:proofErr w:type="spellStart"/>
            <w:r w:rsidRPr="00DF030E">
              <w:rPr>
                <w:sz w:val="20"/>
                <w:szCs w:val="20"/>
              </w:rPr>
              <w:t>Дивненская</w:t>
            </w:r>
            <w:proofErr w:type="spellEnd"/>
            <w:r w:rsidRPr="00DF030E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DF030E">
              <w:rPr>
                <w:sz w:val="20"/>
                <w:szCs w:val="20"/>
              </w:rPr>
              <w:t>Истоминская</w:t>
            </w:r>
            <w:proofErr w:type="spellEnd"/>
            <w:r w:rsidRPr="00DF030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203DE5">
        <w:trPr>
          <w:trHeight w:val="496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Мониторинг состояния межэтнических отношений в Истоминском сельском поселении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418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Народная дружина, Хуторское общество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Мониторинг состояния межэтнических отношений в Истоминском с/п.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мероприятий, проведенных с жителями поселения, направленных на профилактику </w:t>
            </w:r>
            <w:r w:rsidRPr="00DF030E">
              <w:rPr>
                <w:sz w:val="20"/>
                <w:szCs w:val="20"/>
              </w:rPr>
              <w:lastRenderedPageBreak/>
              <w:t>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 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6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7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3256D" w:rsidRPr="00DF030E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3256D" w:rsidRPr="00DF030E">
              <w:rPr>
                <w:sz w:val="20"/>
                <w:szCs w:val="20"/>
              </w:rPr>
              <w:t>0.0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31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04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Подпрограмма 3.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BC041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256D" w:rsidRPr="00DF030E" w:rsidTr="00203DE5">
        <w:trPr>
          <w:trHeight w:val="33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E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55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153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Аксайском районе;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rPr>
          <w:trHeight w:val="210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Истоминском сельском поселении;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антинаркотической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расположенные на территории Истоминского с/п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rPr>
          <w:trHeight w:val="316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лактике наркомании, формированию анти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 миро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DF030E">
              <w:rPr>
                <w:sz w:val="20"/>
                <w:szCs w:val="20"/>
              </w:rPr>
              <w:t xml:space="preserve"> .</w:t>
            </w:r>
            <w:proofErr w:type="gramEnd"/>
            <w:r w:rsidRPr="00DF030E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расположенные на территории Истоминского с/п</w:t>
            </w:r>
          </w:p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203DE5">
        <w:trPr>
          <w:trHeight w:val="290"/>
        </w:trPr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3.3.1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антинаркотической работы с населением: сходы граждан с разъяснением законодательства;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антинаркотического </w:t>
            </w:r>
            <w:proofErr w:type="spellStart"/>
            <w:r w:rsidRPr="00DF030E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контрольно-надзорных </w:t>
            </w:r>
            <w:r w:rsidRPr="00DF030E">
              <w:rPr>
                <w:sz w:val="20"/>
                <w:szCs w:val="20"/>
              </w:rPr>
              <w:lastRenderedPageBreak/>
              <w:t xml:space="preserve">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</w:t>
            </w:r>
            <w:r w:rsidRPr="00DF030E">
              <w:rPr>
                <w:sz w:val="20"/>
                <w:szCs w:val="20"/>
              </w:rPr>
              <w:lastRenderedPageBreak/>
              <w:t xml:space="preserve">растительного происхождения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 w:rsidRPr="00DF030E">
              <w:rPr>
                <w:sz w:val="20"/>
                <w:szCs w:val="20"/>
              </w:rPr>
              <w:t>стрессо</w:t>
            </w:r>
            <w:proofErr w:type="spellEnd"/>
            <w:r w:rsidRPr="00DF030E">
              <w:rPr>
                <w:sz w:val="20"/>
                <w:szCs w:val="20"/>
              </w:rPr>
              <w:t xml:space="preserve"> 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203DE5">
        <w:tc>
          <w:tcPr>
            <w:tcW w:w="67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203DE5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A3256D" w:rsidRPr="00DF030E" w:rsidRDefault="00A3256D" w:rsidP="00203DE5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A3256D" w:rsidRPr="00DF030E" w:rsidRDefault="00935E7B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041E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1009E5"/>
    <w:rsid w:val="002D0DCA"/>
    <w:rsid w:val="00320335"/>
    <w:rsid w:val="003877E4"/>
    <w:rsid w:val="00613969"/>
    <w:rsid w:val="006F3AAC"/>
    <w:rsid w:val="00701733"/>
    <w:rsid w:val="00935E7B"/>
    <w:rsid w:val="00A3256D"/>
    <w:rsid w:val="00A66CA2"/>
    <w:rsid w:val="00B9792A"/>
    <w:rsid w:val="00BC041E"/>
    <w:rsid w:val="00DC32C8"/>
    <w:rsid w:val="00DF030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10</cp:revision>
  <cp:lastPrinted>2017-04-12T05:30:00Z</cp:lastPrinted>
  <dcterms:created xsi:type="dcterms:W3CDTF">2016-07-05T09:05:00Z</dcterms:created>
  <dcterms:modified xsi:type="dcterms:W3CDTF">2017-04-12T05:31:00Z</dcterms:modified>
</cp:coreProperties>
</file>