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8924CE" w:rsidTr="008924CE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8924CE" w:rsidRDefault="008924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4CE" w:rsidTr="008924C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8924CE" w:rsidRDefault="008924C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8924CE" w:rsidRDefault="008924C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8924CE" w:rsidRDefault="008924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8924CE" w:rsidRDefault="008924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8924CE" w:rsidTr="008924C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24CE" w:rsidRDefault="00C32B12" w:rsidP="008450C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</w:t>
            </w:r>
            <w:r w:rsidR="008924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8450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="008924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24CE" w:rsidRDefault="008924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24CE" w:rsidRDefault="008924C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924CE" w:rsidRDefault="00C32B1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326-1</w:t>
            </w:r>
          </w:p>
        </w:tc>
      </w:tr>
      <w:tr w:rsidR="008924CE" w:rsidTr="008924C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8924CE" w:rsidRDefault="008924C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8924CE" w:rsidTr="008924C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8924CE" w:rsidRDefault="008924C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«Комплексное благоустройство территории поселения» за 9 месяцев 2015 года»</w:t>
            </w:r>
          </w:p>
          <w:p w:rsidR="008924CE" w:rsidRDefault="008924C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24CE" w:rsidRDefault="008924CE" w:rsidP="008924CE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8924CE" w:rsidRDefault="008924CE" w:rsidP="008924CE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8924CE" w:rsidRDefault="008924CE" w:rsidP="008924CE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8924CE" w:rsidRDefault="008924CE" w:rsidP="008924C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 выполнении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9 месяцев 2015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8924CE" w:rsidRDefault="008924CE" w:rsidP="008924C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8924CE" w:rsidRDefault="008924CE" w:rsidP="008924C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поселения.</w:t>
      </w:r>
    </w:p>
    <w:p w:rsidR="008924CE" w:rsidRDefault="008924CE" w:rsidP="0089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CE" w:rsidRDefault="008924CE" w:rsidP="0089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924CE" w:rsidRDefault="008924CE" w:rsidP="0089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Л.Н. Флюта</w:t>
      </w:r>
    </w:p>
    <w:p w:rsidR="008924CE" w:rsidRDefault="008924CE" w:rsidP="008924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4CE" w:rsidRDefault="008924CE" w:rsidP="0089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24CE" w:rsidRDefault="008924CE" w:rsidP="008924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4CE" w:rsidRDefault="008924CE" w:rsidP="008924CE"/>
    <w:p w:rsidR="008924CE" w:rsidRDefault="008924CE" w:rsidP="008924CE"/>
    <w:p w:rsidR="008924CE" w:rsidRDefault="008924CE" w:rsidP="008924CE">
      <w:r>
        <w:t xml:space="preserve">Постановление вносит </w:t>
      </w:r>
    </w:p>
    <w:p w:rsidR="008924CE" w:rsidRDefault="008924CE" w:rsidP="008924CE">
      <w:r>
        <w:t>ведущий специалист по ЖКХ</w:t>
      </w:r>
    </w:p>
    <w:p w:rsidR="008924CE" w:rsidRDefault="008924CE" w:rsidP="008924CE">
      <w:r>
        <w:t>Аракелян И.С.</w:t>
      </w:r>
    </w:p>
    <w:p w:rsidR="008924CE" w:rsidRDefault="008924CE" w:rsidP="008924CE"/>
    <w:p w:rsidR="008924CE" w:rsidRDefault="008924CE" w:rsidP="008924CE"/>
    <w:p w:rsidR="008924CE" w:rsidRDefault="008924CE" w:rsidP="008924CE"/>
    <w:p w:rsidR="008924CE" w:rsidRDefault="008924CE" w:rsidP="008924CE"/>
    <w:p w:rsidR="008924CE" w:rsidRDefault="008924CE" w:rsidP="008924CE"/>
    <w:p w:rsidR="008924CE" w:rsidRDefault="008924CE" w:rsidP="008924C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8924CE" w:rsidRDefault="008924CE" w:rsidP="008924C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8924CE" w:rsidRDefault="008924CE" w:rsidP="008924C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9 месяцев 2015 год»</w:t>
      </w:r>
    </w:p>
    <w:p w:rsidR="008924CE" w:rsidRDefault="008924CE" w:rsidP="008924C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Муниципальная программа Истоминского сельского поселения Аксайского района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12.12.2013 № 425. На реализацию муниципальной программы в  2015 году предусмотрено средств бюджета  </w:t>
      </w:r>
      <w:r w:rsidR="00626723">
        <w:rPr>
          <w:rFonts w:ascii="Times New Roman" w:hAnsi="Times New Roman"/>
          <w:sz w:val="32"/>
          <w:szCs w:val="32"/>
        </w:rPr>
        <w:t>5450,3</w:t>
      </w:r>
      <w:r>
        <w:rPr>
          <w:rFonts w:ascii="Times New Roman" w:hAnsi="Times New Roman"/>
          <w:sz w:val="32"/>
          <w:szCs w:val="32"/>
        </w:rPr>
        <w:t xml:space="preserve"> тыс. рублей. Заключено </w:t>
      </w:r>
      <w:r w:rsidR="00626723">
        <w:rPr>
          <w:rFonts w:ascii="Times New Roman" w:hAnsi="Times New Roman"/>
          <w:sz w:val="32"/>
          <w:szCs w:val="32"/>
        </w:rPr>
        <w:t xml:space="preserve">11 </w:t>
      </w:r>
      <w:r>
        <w:rPr>
          <w:rFonts w:ascii="Times New Roman" w:hAnsi="Times New Roman"/>
          <w:sz w:val="32"/>
          <w:szCs w:val="32"/>
        </w:rPr>
        <w:t xml:space="preserve">контрактов на общую сумму </w:t>
      </w:r>
      <w:r w:rsidR="00626723">
        <w:rPr>
          <w:rFonts w:ascii="Times New Roman" w:hAnsi="Times New Roman"/>
          <w:sz w:val="32"/>
          <w:szCs w:val="32"/>
        </w:rPr>
        <w:t>1197,5</w:t>
      </w:r>
      <w:r>
        <w:rPr>
          <w:rFonts w:ascii="Times New Roman" w:hAnsi="Times New Roman"/>
          <w:sz w:val="32"/>
          <w:szCs w:val="32"/>
        </w:rPr>
        <w:t xml:space="preserve"> рублей или </w:t>
      </w:r>
      <w:r w:rsidR="00626723"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626723">
        <w:rPr>
          <w:rFonts w:ascii="Times New Roman" w:hAnsi="Times New Roman"/>
          <w:sz w:val="32"/>
          <w:szCs w:val="32"/>
        </w:rPr>
        <w:t>1197,5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626723">
        <w:rPr>
          <w:rFonts w:ascii="Times New Roman" w:hAnsi="Times New Roman"/>
          <w:sz w:val="32"/>
          <w:szCs w:val="32"/>
        </w:rPr>
        <w:t>22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ассигнований, из них </w:t>
      </w:r>
      <w:r w:rsidR="00626723">
        <w:rPr>
          <w:rFonts w:ascii="Times New Roman" w:hAnsi="Times New Roman"/>
          <w:sz w:val="32"/>
          <w:szCs w:val="32"/>
        </w:rPr>
        <w:t>587,0</w:t>
      </w:r>
      <w:r>
        <w:rPr>
          <w:rFonts w:ascii="Times New Roman" w:hAnsi="Times New Roman"/>
          <w:sz w:val="32"/>
          <w:szCs w:val="32"/>
        </w:rPr>
        <w:t xml:space="preserve"> оплачено за активную энергию.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и содержание уличного освещения Истоминского сельского поселения» (далее Подпрограмма 1);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«Озеленение и благоустройство территории Истоминского сельского поселения» (далее –  Подпрограмма 2). 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3 – «Благоустройство муниципальных кладбищ Истоминского сельского поселения» (далее –  Подпрограмма 3). 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</w:r>
      <w:r w:rsidR="00C32B12">
        <w:rPr>
          <w:rFonts w:ascii="Times New Roman" w:hAnsi="Times New Roman"/>
          <w:sz w:val="32"/>
          <w:szCs w:val="32"/>
        </w:rPr>
        <w:t>30</w:t>
      </w:r>
      <w:r>
        <w:rPr>
          <w:rFonts w:ascii="Times New Roman" w:hAnsi="Times New Roman"/>
          <w:sz w:val="32"/>
          <w:szCs w:val="32"/>
        </w:rPr>
        <w:t>.12.201</w:t>
      </w:r>
      <w:r w:rsidR="00626723">
        <w:rPr>
          <w:rFonts w:ascii="Times New Roman" w:hAnsi="Times New Roman"/>
          <w:sz w:val="32"/>
          <w:szCs w:val="32"/>
        </w:rPr>
        <w:t>4</w:t>
      </w:r>
      <w:r w:rsidR="00BB0C82">
        <w:rPr>
          <w:rFonts w:ascii="Times New Roman" w:hAnsi="Times New Roman"/>
          <w:sz w:val="32"/>
          <w:szCs w:val="32"/>
        </w:rPr>
        <w:t xml:space="preserve"> № 345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утвержден план реализации муниципальной программы Истоминского сельского поселения «Комплексное благоустройство территории поселения» на 2015 год. 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</w:t>
      </w:r>
      <w:r w:rsidR="00626723">
        <w:rPr>
          <w:rFonts w:ascii="Times New Roman" w:hAnsi="Times New Roman"/>
          <w:sz w:val="32"/>
          <w:szCs w:val="32"/>
        </w:rPr>
        <w:t>1967,5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753970">
        <w:rPr>
          <w:rFonts w:ascii="Times New Roman" w:hAnsi="Times New Roman"/>
          <w:sz w:val="32"/>
          <w:szCs w:val="32"/>
        </w:rPr>
        <w:t>с. рублей. По состоянию на 01.10</w:t>
      </w:r>
      <w:r>
        <w:rPr>
          <w:rFonts w:ascii="Times New Roman" w:hAnsi="Times New Roman"/>
          <w:sz w:val="32"/>
          <w:szCs w:val="32"/>
        </w:rPr>
        <w:t xml:space="preserve">.2015 года </w:t>
      </w:r>
      <w:r>
        <w:rPr>
          <w:rFonts w:ascii="Times New Roman" w:hAnsi="Times New Roman"/>
          <w:sz w:val="32"/>
          <w:szCs w:val="32"/>
        </w:rPr>
        <w:lastRenderedPageBreak/>
        <w:t xml:space="preserve">заключено </w:t>
      </w:r>
      <w:r w:rsidR="00626723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муниципальных контракта на сумму </w:t>
      </w:r>
      <w:r w:rsidR="00626723">
        <w:rPr>
          <w:rFonts w:ascii="Times New Roman" w:hAnsi="Times New Roman"/>
          <w:sz w:val="32"/>
          <w:szCs w:val="32"/>
        </w:rPr>
        <w:t>885,5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626723">
        <w:rPr>
          <w:rFonts w:ascii="Times New Roman" w:hAnsi="Times New Roman"/>
          <w:sz w:val="32"/>
          <w:szCs w:val="32"/>
        </w:rPr>
        <w:t>885,5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626723">
        <w:rPr>
          <w:rFonts w:ascii="Times New Roman" w:hAnsi="Times New Roman"/>
          <w:sz w:val="32"/>
          <w:szCs w:val="32"/>
        </w:rPr>
        <w:t>45</w:t>
      </w:r>
      <w:r>
        <w:rPr>
          <w:rFonts w:ascii="Times New Roman" w:hAnsi="Times New Roman"/>
          <w:sz w:val="32"/>
          <w:szCs w:val="32"/>
        </w:rPr>
        <w:t xml:space="preserve"> %.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2 мероприятий Подпрограммы 1 исполнено 1 мероприятие.  Исполнено 2 контрольных события Подпрограммы 1: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«Расходы на содержание сетей уличного освещения» основного меропр</w:t>
      </w:r>
      <w:r w:rsidR="00753970">
        <w:rPr>
          <w:rFonts w:ascii="Times New Roman" w:hAnsi="Times New Roman"/>
          <w:sz w:val="32"/>
          <w:szCs w:val="32"/>
        </w:rPr>
        <w:t>иятия 1.1. по состоянию на 01.10</w:t>
      </w:r>
      <w:r>
        <w:rPr>
          <w:rFonts w:ascii="Times New Roman" w:hAnsi="Times New Roman"/>
          <w:sz w:val="32"/>
          <w:szCs w:val="32"/>
        </w:rPr>
        <w:t xml:space="preserve">.2015 года составило </w:t>
      </w:r>
      <w:r w:rsidR="003342A2">
        <w:rPr>
          <w:rFonts w:ascii="Times New Roman" w:hAnsi="Times New Roman"/>
          <w:sz w:val="32"/>
          <w:szCs w:val="32"/>
        </w:rPr>
        <w:t>885,5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62672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руб., заключено </w:t>
      </w:r>
      <w:r w:rsidR="003342A2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муниципальных контракта, один из них на оплату за потребление активной энергии, конец его выполнения 31.12.2015г.;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сетей уличного освещения» основного меропр</w:t>
      </w:r>
      <w:r w:rsidR="00753970">
        <w:rPr>
          <w:rFonts w:ascii="Times New Roman" w:hAnsi="Times New Roman"/>
          <w:sz w:val="32"/>
          <w:szCs w:val="32"/>
        </w:rPr>
        <w:t>иятия 1.1. по состоянию на 01.10</w:t>
      </w:r>
      <w:r>
        <w:rPr>
          <w:rFonts w:ascii="Times New Roman" w:hAnsi="Times New Roman"/>
          <w:sz w:val="32"/>
          <w:szCs w:val="32"/>
        </w:rPr>
        <w:t>.2015 года - выполнение будет проведено до 31.12.2015г.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2 на 2015 год предусмотрено </w:t>
      </w:r>
      <w:r w:rsidR="00626723">
        <w:rPr>
          <w:rFonts w:ascii="Times New Roman" w:hAnsi="Times New Roman"/>
          <w:sz w:val="32"/>
          <w:szCs w:val="32"/>
        </w:rPr>
        <w:t>2592,3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753970">
        <w:rPr>
          <w:rFonts w:ascii="Times New Roman" w:hAnsi="Times New Roman"/>
          <w:sz w:val="32"/>
          <w:szCs w:val="32"/>
        </w:rPr>
        <w:t>с. рублей. По состоянию на 01.10</w:t>
      </w:r>
      <w:r>
        <w:rPr>
          <w:rFonts w:ascii="Times New Roman" w:hAnsi="Times New Roman"/>
          <w:sz w:val="32"/>
          <w:szCs w:val="32"/>
        </w:rPr>
        <w:t xml:space="preserve">.2015 года освоено </w:t>
      </w:r>
      <w:r w:rsidR="003342A2">
        <w:rPr>
          <w:rFonts w:ascii="Times New Roman" w:hAnsi="Times New Roman"/>
          <w:sz w:val="32"/>
          <w:szCs w:val="32"/>
        </w:rPr>
        <w:t>297,5</w:t>
      </w:r>
      <w:r>
        <w:rPr>
          <w:rFonts w:ascii="Times New Roman" w:hAnsi="Times New Roman"/>
          <w:sz w:val="32"/>
          <w:szCs w:val="32"/>
        </w:rPr>
        <w:t xml:space="preserve"> тыс. руб. заключено </w:t>
      </w:r>
      <w:r w:rsidR="003342A2"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 xml:space="preserve"> муниципальных контракта.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3 на 2015 год предусмотрено </w:t>
      </w:r>
      <w:r w:rsidR="00626723">
        <w:rPr>
          <w:rFonts w:ascii="Times New Roman" w:hAnsi="Times New Roman"/>
          <w:sz w:val="32"/>
          <w:szCs w:val="32"/>
        </w:rPr>
        <w:t>890,5</w:t>
      </w:r>
      <w:r>
        <w:rPr>
          <w:rFonts w:ascii="Times New Roman" w:hAnsi="Times New Roman"/>
          <w:sz w:val="32"/>
          <w:szCs w:val="32"/>
        </w:rPr>
        <w:t xml:space="preserve"> ты</w:t>
      </w:r>
      <w:r w:rsidR="00753970">
        <w:rPr>
          <w:rFonts w:ascii="Times New Roman" w:hAnsi="Times New Roman"/>
          <w:sz w:val="32"/>
          <w:szCs w:val="32"/>
        </w:rPr>
        <w:t>с. рублей. По состоянию на 01.10</w:t>
      </w:r>
      <w:r>
        <w:rPr>
          <w:rFonts w:ascii="Times New Roman" w:hAnsi="Times New Roman"/>
          <w:sz w:val="32"/>
          <w:szCs w:val="32"/>
        </w:rPr>
        <w:t xml:space="preserve">.2015 года освоено 14,5 тыс. руб. заключен 1 муниципальный контракт, выполнение </w:t>
      </w:r>
      <w:r w:rsidR="003342A2">
        <w:rPr>
          <w:rFonts w:ascii="Times New Roman" w:hAnsi="Times New Roman"/>
          <w:sz w:val="32"/>
          <w:szCs w:val="32"/>
        </w:rPr>
        <w:t xml:space="preserve">остальных мероприятий </w:t>
      </w:r>
      <w:r>
        <w:rPr>
          <w:rFonts w:ascii="Times New Roman" w:hAnsi="Times New Roman"/>
          <w:sz w:val="32"/>
          <w:szCs w:val="32"/>
        </w:rPr>
        <w:t xml:space="preserve">предусмотрено в </w:t>
      </w:r>
      <w:r w:rsidR="003342A2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квартале 2015 года.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мероприятиям 3-х Подпрограмм не наступил.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 по итогам первого полугодия 2015 года можно оценить результаты: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содержание сетей уличного освещение;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содержанию зеленых насаждений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покос сорной растительности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проведена акарицидная обработка кладбищ, парков.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итогам проведенного анализа исполнения плана реализации муниципальной программы Истоминского сельского поселения «Комплексное благоустройство территории поселения» необходимо обеспечить 100% исполнение всех запланированных мероприятий до окончания срока их исполнения в 2015 году.</w:t>
      </w:r>
    </w:p>
    <w:p w:rsidR="008924CE" w:rsidRDefault="008924CE" w:rsidP="008924C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sz w:val="32"/>
          <w:szCs w:val="32"/>
        </w:rPr>
        <w:t xml:space="preserve">» за </w:t>
      </w:r>
      <w:r w:rsidR="00753970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 </w:t>
      </w:r>
      <w:r w:rsidR="00753970">
        <w:rPr>
          <w:rFonts w:ascii="Times New Roman" w:hAnsi="Times New Roman"/>
          <w:sz w:val="32"/>
          <w:szCs w:val="32"/>
        </w:rPr>
        <w:t>месяцев</w:t>
      </w:r>
      <w:r>
        <w:rPr>
          <w:rFonts w:ascii="Times New Roman" w:hAnsi="Times New Roman"/>
          <w:sz w:val="32"/>
          <w:szCs w:val="32"/>
        </w:rPr>
        <w:t xml:space="preserve"> 2015 года представлен в приложении к пояснительной информации.   </w:t>
      </w:r>
    </w:p>
    <w:p w:rsidR="008924CE" w:rsidRDefault="008924CE" w:rsidP="008924CE"/>
    <w:p w:rsidR="008924CE" w:rsidRDefault="008924CE" w:rsidP="008924CE"/>
    <w:p w:rsidR="008924CE" w:rsidRDefault="008924CE" w:rsidP="008924CE"/>
    <w:p w:rsidR="008924CE" w:rsidRDefault="008924CE" w:rsidP="008924CE"/>
    <w:p w:rsidR="008924CE" w:rsidRDefault="008924CE" w:rsidP="008924CE"/>
    <w:p w:rsidR="008924CE" w:rsidRDefault="008924CE" w:rsidP="008924CE"/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4CE" w:rsidRDefault="008924CE" w:rsidP="00892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924CE">
          <w:pgSz w:w="11906" w:h="16838"/>
          <w:pgMar w:top="720" w:right="720" w:bottom="720" w:left="720" w:header="708" w:footer="708" w:gutter="0"/>
          <w:cols w:space="720"/>
        </w:sect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01.01.2015 г. по 01.10.2015г.</w:t>
      </w: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1842"/>
        <w:gridCol w:w="1701"/>
        <w:gridCol w:w="8"/>
        <w:gridCol w:w="1698"/>
        <w:gridCol w:w="1560"/>
        <w:gridCol w:w="1701"/>
        <w:gridCol w:w="9"/>
        <w:gridCol w:w="1551"/>
        <w:gridCol w:w="1594"/>
      </w:tblGrid>
      <w:tr w:rsidR="00753970" w:rsidTr="00AA2B03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753970" w:rsidTr="00AA2B03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70" w:rsidRDefault="00753970" w:rsidP="00EE58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70" w:rsidRDefault="00753970" w:rsidP="00EE58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70" w:rsidRDefault="00753970" w:rsidP="00EE58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70" w:rsidRDefault="00753970" w:rsidP="00EE58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70" w:rsidRDefault="00753970" w:rsidP="00EE58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70" w:rsidRDefault="00753970" w:rsidP="00EE58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70" w:rsidRDefault="00753970" w:rsidP="00EE582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70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3970" w:rsidTr="00AA2B03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</w:tr>
      <w:tr w:rsidR="00753970" w:rsidTr="00AA2B03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Pr="000B3A52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Pr="000B3A52" w:rsidRDefault="00CB755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1967,5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Pr="000B3A52" w:rsidRDefault="00CB1841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885,5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3970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5F65D3" w:rsidP="00EE58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Плата за активную энергию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3970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5F65D3" w:rsidP="00EE582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 в исправном состоянии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3970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753970" w:rsidRDefault="00753970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970" w:rsidTr="00AA2B03">
        <w:trPr>
          <w:trHeight w:val="6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9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970" w:rsidTr="00AA2B03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970" w:rsidRDefault="00753970" w:rsidP="00EE582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970" w:rsidRPr="00704FA8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04F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970" w:rsidRPr="00704FA8" w:rsidRDefault="00CB755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2592,3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970" w:rsidRDefault="003342A2" w:rsidP="0079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970" w:rsidRDefault="003342A2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3970" w:rsidTr="00AA2B03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Pr="00AA2B03" w:rsidRDefault="00753970" w:rsidP="00EE582F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5F65D3" w:rsidP="00EE58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Посадка и обрезка деревьев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3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E20FB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1D1C" w:rsidTr="00AA2B03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AA2B03" w:rsidP="00EE582F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281D1C" w:rsidP="00EE58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E20FB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1C" w:rsidRDefault="003342A2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970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281D1C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Pr="00AA2B03" w:rsidRDefault="00753970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территории поселения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5F65D3" w:rsidP="00EE58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 и уборка территории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E20FB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E20FB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2B03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B03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E20FB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E20FB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970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AA2B03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3970" w:rsidTr="00AA2B03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Pr="00AA2B03" w:rsidRDefault="00753970" w:rsidP="00EE582F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кладбищ»</w:t>
            </w:r>
            <w:r w:rsidR="00CB7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- 890,5</w:t>
            </w:r>
          </w:p>
        </w:tc>
      </w:tr>
      <w:tr w:rsidR="00753970" w:rsidTr="004F5605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 мероприятие  </w:t>
            </w:r>
          </w:p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кладбищ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И.С.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акарицидной обработки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местах муниципальной территории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0" w:rsidRDefault="00753970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B03" w:rsidTr="004F5605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муниципальных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CB755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AA2B03" w:rsidP="00EE58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CB755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03" w:rsidRDefault="00CB7558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5605" w:rsidTr="004F5605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Pr="003342A2" w:rsidRDefault="003342A2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605" w:rsidTr="004F5605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5" w:rsidRDefault="004F5605" w:rsidP="00EE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753970" w:rsidRDefault="00753970" w:rsidP="0075397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Л.Н. Флюта</w:t>
      </w:r>
    </w:p>
    <w:p w:rsidR="00753970" w:rsidRDefault="00753970" w:rsidP="007539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70" w:rsidRDefault="00753970" w:rsidP="007539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70" w:rsidRDefault="00753970" w:rsidP="007539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970" w:rsidRDefault="00753970" w:rsidP="00AA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3970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8924CE" w:rsidRDefault="008924CE" w:rsidP="008924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Default="00BB0C82"/>
    <w:sectPr w:rsidR="001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7"/>
    <w:rsid w:val="0018013C"/>
    <w:rsid w:val="00281D1C"/>
    <w:rsid w:val="003342A2"/>
    <w:rsid w:val="004A2064"/>
    <w:rsid w:val="004F5605"/>
    <w:rsid w:val="005F65D3"/>
    <w:rsid w:val="00626723"/>
    <w:rsid w:val="00753970"/>
    <w:rsid w:val="00795E32"/>
    <w:rsid w:val="008450C9"/>
    <w:rsid w:val="008924CE"/>
    <w:rsid w:val="00AA2B03"/>
    <w:rsid w:val="00B5328C"/>
    <w:rsid w:val="00BB0C82"/>
    <w:rsid w:val="00C32B12"/>
    <w:rsid w:val="00CB1841"/>
    <w:rsid w:val="00CB7558"/>
    <w:rsid w:val="00E20FB8"/>
    <w:rsid w:val="00F2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20D25-61F5-4D24-9F7E-F88417A6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4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89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2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2016-02-09T12:20:00Z</dcterms:created>
  <dcterms:modified xsi:type="dcterms:W3CDTF">2016-03-20T07:24:00Z</dcterms:modified>
</cp:coreProperties>
</file>