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9.0 -->
  <w:body>
    <w:p w:rsidR="00662988" w:rsidP="00341748">
      <w:pPr>
        <w:jc w:val="center"/>
        <w:rPr>
          <w:rFonts w:ascii="Times New Roman" w:hAnsi="Times New Roman"/>
          <w:sz w:val="28"/>
        </w:rPr>
      </w:pPr>
      <w:r w:rsidR="00341748">
        <w:rPr>
          <w:rFonts w:ascii="Times New Roman" w:hAnsi="Times New Roman"/>
          <w:sz w:val="28"/>
        </w:rPr>
        <w:t>СООБЩЕНИЕ</w:t>
      </w:r>
    </w:p>
    <w:p w:rsidR="00341748" w:rsidP="0034174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возможном установлении публичного сервитута на территории Аксайского района Ростовской области</w:t>
      </w:r>
    </w:p>
    <w:p w:rsidR="00341748" w:rsidP="00341748">
      <w:pPr>
        <w:jc w:val="right"/>
        <w:rPr>
          <w:rFonts w:ascii="Times New Roman" w:hAnsi="Times New Roman"/>
          <w:sz w:val="28"/>
        </w:rPr>
      </w:pPr>
      <w:r w:rsidR="009506BC">
        <w:rPr>
          <w:rFonts w:ascii="Times New Roman" w:hAnsi="Times New Roman"/>
          <w:sz w:val="28"/>
        </w:rPr>
        <w:t>29</w:t>
      </w:r>
      <w:r>
        <w:rPr>
          <w:rFonts w:ascii="Times New Roman" w:hAnsi="Times New Roman"/>
          <w:sz w:val="28"/>
        </w:rPr>
        <w:t xml:space="preserve"> </w:t>
      </w:r>
      <w:r w:rsidR="00A227A7">
        <w:rPr>
          <w:rFonts w:ascii="Times New Roman" w:hAnsi="Times New Roman"/>
          <w:sz w:val="28"/>
        </w:rPr>
        <w:t>сентября 2021</w:t>
      </w:r>
      <w:r>
        <w:rPr>
          <w:rFonts w:ascii="Times New Roman" w:hAnsi="Times New Roman"/>
          <w:sz w:val="28"/>
        </w:rPr>
        <w:t xml:space="preserve"> г.</w:t>
      </w:r>
    </w:p>
    <w:p w:rsidR="00A227A7" w:rsidP="00A227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="0022695A">
        <w:rPr>
          <w:rFonts w:ascii="Times New Roman" w:hAnsi="Times New Roman"/>
          <w:sz w:val="28"/>
        </w:rPr>
        <w:t>В соответствии со статьей</w:t>
      </w:r>
      <w:r w:rsidR="00341748">
        <w:rPr>
          <w:rFonts w:ascii="Times New Roman" w:hAnsi="Times New Roman"/>
          <w:sz w:val="28"/>
        </w:rPr>
        <w:t xml:space="preserve"> 39.37 Земельного кодекса Российской Федерации Администрация Аксайского района Ростовской области извещает о р</w:t>
      </w:r>
      <w:r w:rsidR="005643A1">
        <w:rPr>
          <w:rFonts w:ascii="Times New Roman" w:hAnsi="Times New Roman"/>
          <w:sz w:val="28"/>
        </w:rPr>
        <w:t>ассмотрении ходатайств</w:t>
      </w:r>
      <w:r w:rsidR="005F3C16">
        <w:rPr>
          <w:rFonts w:ascii="Times New Roman" w:hAnsi="Times New Roman"/>
          <w:sz w:val="28"/>
        </w:rPr>
        <w:t>а</w:t>
      </w:r>
      <w:r w:rsidR="005643A1">
        <w:rPr>
          <w:rFonts w:ascii="Times New Roman" w:hAnsi="Times New Roman"/>
          <w:sz w:val="28"/>
        </w:rPr>
        <w:t xml:space="preserve"> </w:t>
      </w:r>
      <w:r w:rsidR="0022695A">
        <w:rPr>
          <w:rFonts w:ascii="Times New Roman" w:hAnsi="Times New Roman"/>
          <w:sz w:val="28"/>
        </w:rPr>
        <w:t>п</w:t>
      </w:r>
      <w:r w:rsidR="00245B65">
        <w:rPr>
          <w:rFonts w:ascii="Times New Roman" w:hAnsi="Times New Roman"/>
          <w:sz w:val="28"/>
        </w:rPr>
        <w:t>убличного акционерного общества «Газпром газораспределение Ростов-на-Дону»</w:t>
      </w:r>
      <w:r w:rsidR="00341748">
        <w:rPr>
          <w:rFonts w:ascii="Times New Roman" w:hAnsi="Times New Roman"/>
          <w:sz w:val="28"/>
        </w:rPr>
        <w:t xml:space="preserve"> о возможном установлении</w:t>
      </w:r>
      <w:r w:rsidR="000B5E42">
        <w:rPr>
          <w:rFonts w:ascii="Times New Roman" w:hAnsi="Times New Roman"/>
          <w:sz w:val="28"/>
        </w:rPr>
        <w:t xml:space="preserve"> </w:t>
      </w:r>
      <w:r w:rsidR="00341748">
        <w:rPr>
          <w:rFonts w:ascii="Times New Roman" w:hAnsi="Times New Roman"/>
          <w:sz w:val="28"/>
        </w:rPr>
        <w:t>публичного сервитута</w:t>
      </w:r>
      <w:r w:rsidR="00DF34C7">
        <w:rPr>
          <w:rFonts w:ascii="Times New Roman" w:hAnsi="Times New Roman"/>
          <w:sz w:val="28"/>
        </w:rPr>
        <w:t xml:space="preserve"> в отношении земельного участка с кадастровым номером 61:02:</w:t>
      </w:r>
      <w:r>
        <w:rPr>
          <w:rFonts w:ascii="Times New Roman" w:hAnsi="Times New Roman"/>
          <w:sz w:val="28"/>
        </w:rPr>
        <w:t>0600017</w:t>
      </w:r>
      <w:r w:rsidR="00DF34C7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>3589</w:t>
      </w:r>
      <w:r w:rsidR="00341748">
        <w:rPr>
          <w:rFonts w:ascii="Times New Roman" w:hAnsi="Times New Roman"/>
          <w:sz w:val="28"/>
        </w:rPr>
        <w:t xml:space="preserve"> </w:t>
      </w:r>
      <w:r w:rsidR="00245B65">
        <w:rPr>
          <w:rFonts w:ascii="Times New Roman" w:hAnsi="Times New Roman"/>
          <w:sz w:val="28"/>
        </w:rPr>
        <w:t>в целях</w:t>
      </w:r>
      <w:r w:rsidR="00B76ACA">
        <w:rPr>
          <w:rFonts w:ascii="Times New Roman" w:hAnsi="Times New Roman"/>
          <w:sz w:val="28"/>
        </w:rPr>
        <w:t xml:space="preserve"> </w:t>
      </w:r>
      <w:r w:rsidRPr="00A227A7">
        <w:rPr>
          <w:rFonts w:ascii="Times New Roman" w:hAnsi="Times New Roman"/>
          <w:sz w:val="28"/>
        </w:rPr>
        <w:t>эксплуатации линейного объекта: «Газопровод высокого давления к х. В.-Подпольный Аксайского района Ростовской области». Данный газопровод необходим для организации газоснабжения населения х. В.-Подпольный Аксайского района Ростовской области</w:t>
      </w:r>
      <w:r>
        <w:rPr>
          <w:rFonts w:ascii="Times New Roman" w:hAnsi="Times New Roman"/>
          <w:sz w:val="28"/>
        </w:rPr>
        <w:t>.</w:t>
      </w:r>
    </w:p>
    <w:p w:rsidR="00826300" w:rsidP="00A227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Заинтересованные лица </w:t>
      </w:r>
      <w:r w:rsidR="00CC412E">
        <w:rPr>
          <w:rFonts w:ascii="Times New Roman" w:hAnsi="Times New Roman"/>
          <w:sz w:val="28"/>
        </w:rPr>
        <w:t>могут ознакомиться с поступившим ходатайством об установлении пуб</w:t>
      </w:r>
      <w:r w:rsidR="009B6F74">
        <w:rPr>
          <w:rFonts w:ascii="Times New Roman" w:hAnsi="Times New Roman"/>
          <w:sz w:val="28"/>
        </w:rPr>
        <w:t>личного сервитута и прилагаемым</w:t>
      </w:r>
      <w:r w:rsidR="00CC412E">
        <w:rPr>
          <w:rFonts w:ascii="Times New Roman" w:hAnsi="Times New Roman"/>
          <w:sz w:val="28"/>
        </w:rPr>
        <w:t xml:space="preserve"> к нему описанием местоположения границ </w:t>
      </w:r>
      <w:r w:rsidR="00946DB9">
        <w:rPr>
          <w:rFonts w:ascii="Times New Roman" w:hAnsi="Times New Roman"/>
          <w:sz w:val="28"/>
        </w:rPr>
        <w:t xml:space="preserve">публичного </w:t>
      </w:r>
      <w:r w:rsidR="00CC412E">
        <w:rPr>
          <w:rFonts w:ascii="Times New Roman" w:hAnsi="Times New Roman"/>
          <w:sz w:val="28"/>
        </w:rPr>
        <w:t>сервитута</w:t>
      </w:r>
      <w:r>
        <w:rPr>
          <w:rFonts w:ascii="Times New Roman" w:hAnsi="Times New Roman"/>
          <w:sz w:val="28"/>
        </w:rPr>
        <w:t xml:space="preserve"> по адресу: Ростовская область, Аксайский район, г. Аксай, пер. Спортивный, д. 1. Время приема заинтересованных лиц для ознакомления с поступившим</w:t>
      </w:r>
      <w:r w:rsidR="009B6F74">
        <w:rPr>
          <w:rFonts w:ascii="Times New Roman" w:hAnsi="Times New Roman"/>
          <w:sz w:val="28"/>
        </w:rPr>
        <w:t xml:space="preserve"> ходатайством</w:t>
      </w:r>
      <w:r>
        <w:rPr>
          <w:rFonts w:ascii="Times New Roman" w:hAnsi="Times New Roman"/>
          <w:sz w:val="28"/>
        </w:rPr>
        <w:t>: вторник, четверг с 8-00 до 15-30 (перерыв с 12-00 до 13-00), 3 этаж, кабинет главного архитектора Аксайского района.</w:t>
      </w:r>
    </w:p>
    <w:p w:rsidR="00826300" w:rsidRPr="00826300" w:rsidP="00CC412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Почтовый адрес и адрес электронной почты для связи с заявит</w:t>
      </w:r>
      <w:r w:rsidR="00414137">
        <w:rPr>
          <w:rFonts w:ascii="Times New Roman" w:hAnsi="Times New Roman"/>
          <w:sz w:val="28"/>
        </w:rPr>
        <w:t>елем сервитута: 344022</w:t>
      </w:r>
      <w:r>
        <w:rPr>
          <w:rFonts w:ascii="Times New Roman" w:hAnsi="Times New Roman"/>
          <w:sz w:val="28"/>
        </w:rPr>
        <w:t>, Ростовска</w:t>
      </w:r>
      <w:r w:rsidR="00414137">
        <w:rPr>
          <w:rFonts w:ascii="Times New Roman" w:hAnsi="Times New Roman"/>
          <w:sz w:val="28"/>
        </w:rPr>
        <w:t>я область, г. Ростов-на-Дону, п</w:t>
      </w:r>
      <w:r>
        <w:rPr>
          <w:rFonts w:ascii="Times New Roman" w:hAnsi="Times New Roman"/>
          <w:sz w:val="28"/>
        </w:rPr>
        <w:t xml:space="preserve">р. </w:t>
      </w:r>
      <w:r w:rsidR="00414137">
        <w:rPr>
          <w:rFonts w:ascii="Times New Roman" w:hAnsi="Times New Roman"/>
          <w:sz w:val="28"/>
        </w:rPr>
        <w:t>Кировский, 40А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e</w:t>
      </w:r>
      <w:r w:rsidRPr="0082630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mail</w:t>
      </w:r>
      <w:r w:rsidRPr="00826300">
        <w:rPr>
          <w:rFonts w:ascii="Times New Roman" w:hAnsi="Times New Roman"/>
          <w:sz w:val="28"/>
        </w:rPr>
        <w:t xml:space="preserve">: </w:t>
      </w:r>
      <w:r w:rsidR="00414137">
        <w:rPr>
          <w:rFonts w:ascii="Times New Roman" w:hAnsi="Times New Roman"/>
          <w:sz w:val="28"/>
          <w:lang w:val="en-US"/>
        </w:rPr>
        <w:t>rostovoblgaz</w:t>
      </w:r>
      <w:r w:rsidRPr="00414137" w:rsidR="004E7773">
        <w:rPr>
          <w:rFonts w:ascii="Times New Roman" w:hAnsi="Times New Roman"/>
          <w:sz w:val="28"/>
        </w:rPr>
        <w:t>@</w:t>
      </w:r>
      <w:r w:rsidR="00414137">
        <w:rPr>
          <w:rFonts w:ascii="Times New Roman" w:hAnsi="Times New Roman"/>
          <w:sz w:val="28"/>
          <w:lang w:val="en-US"/>
        </w:rPr>
        <w:t>rostovoblgaz</w:t>
      </w:r>
      <w:r w:rsidRPr="0082630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US"/>
        </w:rPr>
        <w:t>ru</w:t>
      </w:r>
      <w:r w:rsidRPr="00826300">
        <w:rPr>
          <w:rFonts w:ascii="Times New Roman" w:hAnsi="Times New Roman"/>
          <w:sz w:val="28"/>
        </w:rPr>
        <w:t>.</w:t>
      </w:r>
    </w:p>
    <w:p w:rsidR="00CC412E" w:rsidP="00CC412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="00826300">
        <w:rPr>
          <w:rFonts w:ascii="Times New Roman" w:hAnsi="Times New Roman"/>
          <w:sz w:val="28"/>
        </w:rPr>
        <w:t>Правообладатели земельн</w:t>
      </w:r>
      <w:r w:rsidR="00A56386">
        <w:rPr>
          <w:rFonts w:ascii="Times New Roman" w:hAnsi="Times New Roman"/>
          <w:sz w:val="28"/>
        </w:rPr>
        <w:t>ого участка, в отношении которого</w:t>
      </w:r>
      <w:r w:rsidR="00826300">
        <w:rPr>
          <w:rFonts w:ascii="Times New Roman" w:hAnsi="Times New Roman"/>
          <w:sz w:val="28"/>
        </w:rPr>
        <w:t xml:space="preserve"> испрашивается публичный сервитут, если их права не зарегистрированы в Едином государственном реестре недвижимости, </w:t>
      </w:r>
      <w:r>
        <w:rPr>
          <w:rFonts w:ascii="Times New Roman" w:hAnsi="Times New Roman"/>
          <w:sz w:val="28"/>
        </w:rPr>
        <w:t xml:space="preserve">в течение 30 дней со дня </w:t>
      </w:r>
      <w:r w:rsidR="00826300">
        <w:rPr>
          <w:rFonts w:ascii="Times New Roman" w:hAnsi="Times New Roman"/>
          <w:sz w:val="28"/>
        </w:rPr>
        <w:t>опубликования</w:t>
      </w:r>
      <w:r>
        <w:rPr>
          <w:rFonts w:ascii="Times New Roman" w:hAnsi="Times New Roman"/>
          <w:sz w:val="28"/>
        </w:rPr>
        <w:t xml:space="preserve"> сообщения </w:t>
      </w:r>
      <w:r w:rsidR="00C43369">
        <w:rPr>
          <w:rFonts w:ascii="Times New Roman" w:hAnsi="Times New Roman"/>
          <w:sz w:val="28"/>
        </w:rPr>
        <w:t>могут подать в Администрацию Аксайского района заявление об учете их прав</w:t>
      </w:r>
      <w:r w:rsidR="00A56386">
        <w:rPr>
          <w:rFonts w:ascii="Times New Roman" w:hAnsi="Times New Roman"/>
          <w:sz w:val="28"/>
        </w:rPr>
        <w:t xml:space="preserve"> (обременений прав) на земельный участок</w:t>
      </w:r>
      <w:r w:rsidR="00C43369">
        <w:rPr>
          <w:rFonts w:ascii="Times New Roman" w:hAnsi="Times New Roman"/>
          <w:sz w:val="28"/>
        </w:rPr>
        <w:t xml:space="preserve"> с приложением копий документов, подтверждающих эти права (обременения прав). В таких заявлениях</w:t>
      </w:r>
      <w:r w:rsidR="001C4D41">
        <w:rPr>
          <w:rFonts w:ascii="Times New Roman" w:hAnsi="Times New Roman"/>
          <w:sz w:val="28"/>
        </w:rPr>
        <w:t xml:space="preserve"> указывается</w:t>
      </w:r>
      <w:r w:rsidR="00C43369">
        <w:rPr>
          <w:rFonts w:ascii="Times New Roman" w:hAnsi="Times New Roman"/>
          <w:sz w:val="28"/>
        </w:rPr>
        <w:t xml:space="preserve"> способ связи с правообладателем земельных участков, в том числе их почтовый адрес и (или) адрес электронной </w:t>
      </w:r>
      <w:r w:rsidR="00A56386">
        <w:rPr>
          <w:rFonts w:ascii="Times New Roman" w:hAnsi="Times New Roman"/>
          <w:sz w:val="28"/>
        </w:rPr>
        <w:t>почты. Правообладатели земельного участка</w:t>
      </w:r>
      <w:r w:rsidR="00C43369">
        <w:rPr>
          <w:rFonts w:ascii="Times New Roman" w:hAnsi="Times New Roman"/>
          <w:sz w:val="28"/>
        </w:rPr>
        <w:t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</w:t>
      </w:r>
      <w:r w:rsidR="00A56386">
        <w:rPr>
          <w:rFonts w:ascii="Times New Roman" w:hAnsi="Times New Roman"/>
          <w:sz w:val="28"/>
        </w:rPr>
        <w:t xml:space="preserve"> их правах на земельный участок</w:t>
      </w:r>
      <w:r w:rsidR="00C43369">
        <w:rPr>
          <w:rFonts w:ascii="Times New Roman" w:hAnsi="Times New Roman"/>
          <w:sz w:val="28"/>
        </w:rPr>
        <w:t>.</w:t>
      </w:r>
    </w:p>
    <w:p w:rsidR="00C47D7C" w:rsidP="00E421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="009B6F74">
        <w:rPr>
          <w:rFonts w:ascii="Times New Roman" w:hAnsi="Times New Roman"/>
          <w:sz w:val="28"/>
        </w:rPr>
        <w:t>Сообщение о поступившем ходатайстве</w:t>
      </w:r>
      <w:r w:rsidR="00C43369">
        <w:rPr>
          <w:rFonts w:ascii="Times New Roman" w:hAnsi="Times New Roman"/>
          <w:sz w:val="28"/>
        </w:rPr>
        <w:t xml:space="preserve"> об установлении публичного сервитута размещено на официальном сайте Администрации Аксайского района </w:t>
      </w:r>
      <w:r w:rsidRPr="00DF34C7" w:rsidR="00DF34C7">
        <w:rPr>
          <w:rFonts w:ascii="Times New Roman" w:hAnsi="Times New Roman"/>
          <w:sz w:val="28"/>
          <w:lang w:val="en-US"/>
        </w:rPr>
        <w:t>www</w:t>
      </w:r>
      <w:r w:rsidRPr="00DF34C7" w:rsidR="00DF34C7">
        <w:rPr>
          <w:rFonts w:ascii="Times New Roman" w:hAnsi="Times New Roman"/>
          <w:sz w:val="28"/>
        </w:rPr>
        <w:t>.</w:t>
      </w:r>
      <w:r w:rsidRPr="00DF34C7" w:rsidR="00DF34C7">
        <w:rPr>
          <w:rFonts w:ascii="Times New Roman" w:hAnsi="Times New Roman"/>
          <w:sz w:val="28"/>
          <w:lang w:val="en-US"/>
        </w:rPr>
        <w:t>aksayland</w:t>
      </w:r>
      <w:r w:rsidRPr="00DF34C7" w:rsidR="00DF34C7">
        <w:rPr>
          <w:rFonts w:ascii="Times New Roman" w:hAnsi="Times New Roman"/>
          <w:sz w:val="28"/>
        </w:rPr>
        <w:t>.</w:t>
      </w:r>
      <w:r w:rsidRPr="00DF34C7" w:rsidR="00DF34C7">
        <w:rPr>
          <w:rFonts w:ascii="Times New Roman" w:hAnsi="Times New Roman"/>
          <w:sz w:val="28"/>
          <w:lang w:val="en-US"/>
        </w:rPr>
        <w:t>ru</w:t>
      </w:r>
      <w:r w:rsidR="00DF34C7">
        <w:rPr>
          <w:rFonts w:ascii="Times New Roman" w:hAnsi="Times New Roman"/>
          <w:sz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/>
          <w:sz w:val="28"/>
        </w:rPr>
        <w:t>, а также в информационном бюллетене Администрации Аксайского района «Аксайский район официальный».</w:t>
      </w:r>
    </w:p>
    <w:p w:rsidR="00AC3636" w:rsidP="00E421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территориального планирования муниципального образования «Аксайский район», в границах сельск</w:t>
      </w:r>
      <w:r w:rsidR="001F6232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1F6232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которого устанавливается публичный сервитут, утверждены следующими нормативно-правовыми актами:</w:t>
      </w:r>
    </w:p>
    <w:p w:rsidR="00D57D02" w:rsidRPr="00455592" w:rsidP="00E421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55592" w:rsidR="00AC3636">
        <w:rPr>
          <w:rFonts w:ascii="Times New Roman" w:hAnsi="Times New Roman"/>
          <w:sz w:val="28"/>
        </w:rPr>
        <w:t xml:space="preserve">- </w:t>
      </w:r>
      <w:r w:rsidRPr="00455592">
        <w:rPr>
          <w:rFonts w:ascii="Times New Roman" w:hAnsi="Times New Roman"/>
          <w:sz w:val="28"/>
        </w:rPr>
        <w:t xml:space="preserve">решение Собрания депутатов </w:t>
      </w:r>
      <w:r w:rsidRPr="00455592" w:rsidR="009506BC">
        <w:rPr>
          <w:rFonts w:ascii="Times New Roman" w:hAnsi="Times New Roman"/>
          <w:sz w:val="28"/>
        </w:rPr>
        <w:t>Истоминского</w:t>
      </w:r>
      <w:r w:rsidRPr="00455592">
        <w:rPr>
          <w:rFonts w:ascii="Times New Roman" w:hAnsi="Times New Roman"/>
          <w:sz w:val="28"/>
        </w:rPr>
        <w:t xml:space="preserve"> сельского поселения Аксайского района Ростовской области «Об утверждении генерального плана </w:t>
      </w:r>
      <w:r w:rsidRPr="00455592" w:rsidR="009506BC">
        <w:rPr>
          <w:rFonts w:ascii="Times New Roman" w:hAnsi="Times New Roman"/>
          <w:sz w:val="28"/>
        </w:rPr>
        <w:t>Истоминского сельского поселения на 2008</w:t>
      </w:r>
      <w:r w:rsidRPr="00455592">
        <w:rPr>
          <w:rFonts w:ascii="Times New Roman" w:hAnsi="Times New Roman"/>
          <w:sz w:val="28"/>
        </w:rPr>
        <w:t xml:space="preserve">-2030 годы» от </w:t>
      </w:r>
      <w:r w:rsidRPr="00455592" w:rsidR="00455592">
        <w:rPr>
          <w:rFonts w:ascii="Times New Roman" w:hAnsi="Times New Roman"/>
          <w:sz w:val="28"/>
        </w:rPr>
        <w:t>17</w:t>
      </w:r>
      <w:r w:rsidRPr="00455592" w:rsidR="009506BC">
        <w:rPr>
          <w:rFonts w:ascii="Times New Roman" w:hAnsi="Times New Roman"/>
          <w:sz w:val="28"/>
        </w:rPr>
        <w:t>.10.2008</w:t>
      </w:r>
      <w:r w:rsidRPr="00455592" w:rsidR="00455592">
        <w:rPr>
          <w:rFonts w:ascii="Times New Roman" w:hAnsi="Times New Roman"/>
          <w:sz w:val="28"/>
        </w:rPr>
        <w:t xml:space="preserve"> № 367</w:t>
      </w:r>
      <w:r w:rsidRPr="00455592" w:rsidR="009506BC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5592" w:rsidR="00455592">
        <w:rPr>
          <w:rFonts w:ascii="Times New Roman" w:hAnsi="Times New Roman"/>
          <w:sz w:val="28"/>
        </w:rPr>
        <w:t xml:space="preserve">                         </w:t>
      </w:r>
      <w:r w:rsidRPr="00455592" w:rsidR="00746137">
        <w:rPr>
          <w:rFonts w:ascii="Times New Roman" w:hAnsi="Times New Roman"/>
          <w:sz w:val="28"/>
        </w:rPr>
        <w:t xml:space="preserve">, в редакции решения Собрания депутатов Аксайского района от </w:t>
      </w:r>
      <w:r w:rsidRPr="00455592" w:rsidR="00455592">
        <w:rPr>
          <w:rFonts w:ascii="Times New Roman" w:hAnsi="Times New Roman"/>
          <w:sz w:val="28"/>
        </w:rPr>
        <w:t>19.11.2020 № 533</w:t>
      </w:r>
      <w:r w:rsidRPr="00455592" w:rsidR="00746137">
        <w:rPr>
          <w:rFonts w:ascii="Times New Roman" w:hAnsi="Times New Roman"/>
          <w:sz w:val="28"/>
        </w:rPr>
        <w:t>.</w:t>
      </w:r>
    </w:p>
    <w:p w:rsidR="00241DD7" w:rsidP="00E4213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 территориального планирования муниципального образования «Аксайский район» в действующей редакции размещены на официальном сайте Администрации Аксайского района</w:t>
      </w:r>
      <w:r w:rsidRPr="004E7773" w:rsidR="004E7773">
        <w:rPr>
          <w:rFonts w:ascii="Times New Roman" w:hAnsi="Times New Roman"/>
          <w:sz w:val="28"/>
        </w:rPr>
        <w:t xml:space="preserve"> </w:t>
      </w:r>
      <w:r w:rsidR="004E7773">
        <w:rPr>
          <w:rFonts w:ascii="Times New Roman" w:hAnsi="Times New Roman"/>
          <w:sz w:val="28"/>
          <w:lang w:val="en-US"/>
        </w:rPr>
        <w:t>www</w:t>
      </w:r>
      <w:r w:rsidRPr="004E7773" w:rsidR="004E7773">
        <w:rPr>
          <w:rFonts w:ascii="Times New Roman" w:hAnsi="Times New Roman"/>
          <w:sz w:val="28"/>
        </w:rPr>
        <w:t>.</w:t>
      </w:r>
      <w:r w:rsidR="004E7773">
        <w:rPr>
          <w:rFonts w:ascii="Times New Roman" w:hAnsi="Times New Roman"/>
          <w:sz w:val="28"/>
          <w:lang w:val="en-US"/>
        </w:rPr>
        <w:t>aksayland</w:t>
      </w:r>
      <w:r w:rsidRPr="004E7773" w:rsidR="004E7773">
        <w:rPr>
          <w:rFonts w:ascii="Times New Roman" w:hAnsi="Times New Roman"/>
          <w:sz w:val="28"/>
        </w:rPr>
        <w:t>.</w:t>
      </w:r>
      <w:r w:rsidR="004E7773">
        <w:rPr>
          <w:rFonts w:ascii="Times New Roman" w:hAnsi="Times New Roman"/>
          <w:sz w:val="28"/>
          <w:lang w:val="en-US"/>
        </w:rPr>
        <w:t>ru</w:t>
      </w:r>
      <w:r>
        <w:rPr>
          <w:rFonts w:ascii="Times New Roman" w:hAnsi="Times New Roman"/>
          <w:sz w:val="28"/>
        </w:rPr>
        <w:t xml:space="preserve"> в разделе Главная-Экономика-Территориальное планирование Аксайского района в информационно-телекоммуникационной сети «Интернет».</w:t>
      </w:r>
    </w:p>
    <w:p w:rsidR="00241DD7" w:rsidP="00D90C1B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="00FC5CA6">
        <w:rPr>
          <w:rFonts w:ascii="Times New Roman" w:hAnsi="Times New Roman"/>
          <w:sz w:val="28"/>
        </w:rPr>
        <w:t>Документация</w:t>
      </w:r>
      <w:r>
        <w:rPr>
          <w:rFonts w:ascii="Times New Roman" w:hAnsi="Times New Roman"/>
          <w:sz w:val="28"/>
        </w:rPr>
        <w:t xml:space="preserve"> по планировке</w:t>
      </w:r>
      <w:r w:rsidR="00466406">
        <w:rPr>
          <w:rFonts w:ascii="Times New Roman" w:hAnsi="Times New Roman"/>
          <w:sz w:val="28"/>
        </w:rPr>
        <w:t xml:space="preserve"> территории, рассматриваемой</w:t>
      </w:r>
      <w:r w:rsidR="00C12DB2">
        <w:rPr>
          <w:rFonts w:ascii="Times New Roman" w:hAnsi="Times New Roman"/>
          <w:sz w:val="28"/>
        </w:rPr>
        <w:t xml:space="preserve"> для установления публичного сервитута, </w:t>
      </w:r>
      <w:r w:rsidR="00A56386">
        <w:rPr>
          <w:rFonts w:ascii="Times New Roman" w:hAnsi="Times New Roman"/>
          <w:sz w:val="28"/>
        </w:rPr>
        <w:t xml:space="preserve">не </w:t>
      </w:r>
      <w:r w:rsidR="00654F17">
        <w:rPr>
          <w:rFonts w:ascii="Times New Roman" w:hAnsi="Times New Roman"/>
          <w:sz w:val="28"/>
        </w:rPr>
        <w:t>утверждена</w:t>
      </w:r>
      <w:r w:rsidR="00A56386">
        <w:rPr>
          <w:rFonts w:ascii="Times New Roman" w:hAnsi="Times New Roman"/>
          <w:sz w:val="28"/>
        </w:rPr>
        <w:t>.</w:t>
      </w: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704D3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704D3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9506BC" w:rsidP="00CD590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9506BC" w:rsidP="00CD590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CD5901" w:rsidP="00CD590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</w:t>
      </w:r>
    </w:p>
    <w:p w:rsidR="00CD5901" w:rsidP="00CD590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местоположения границ публичного сервитута</w:t>
      </w:r>
    </w:p>
    <w:p w:rsidR="00CD5901" w:rsidP="00C13F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</w:rPr>
      </w:pPr>
    </w:p>
    <w:p w:rsidR="009506BC" w:rsidRPr="009506BC" w:rsidP="009506BC">
      <w:pPr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06BC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границах публичного сервитута</w:t>
      </w:r>
    </w:p>
    <w:p w:rsidR="009506BC" w:rsidRPr="009506BC" w:rsidP="009506BC">
      <w:pPr>
        <w:spacing w:after="0" w:line="240" w:lineRule="auto"/>
        <w:rPr>
          <w:rFonts w:ascii="Times New Roman" w:eastAsia="Times New Roman" w:hAnsi="Times New Roman"/>
          <w:snapToGrid w:val="0"/>
          <w:sz w:val="2"/>
          <w:szCs w:val="2"/>
          <w:lang w:eastAsia="ru-RU"/>
        </w:rPr>
      </w:pPr>
    </w:p>
    <w:tbl>
      <w:tblPr>
        <w:tblStyle w:val="TableNormal"/>
        <w:tblW w:w="5000" w:type="pct"/>
        <w:tblBorders>
          <w:top w:val="double" w:sz="6" w:space="0" w:color="auto"/>
          <w:left w:val="double" w:sz="6" w:space="0" w:color="auto"/>
          <w:bottom w:val="none" w:sz="0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62"/>
        <w:gridCol w:w="3393"/>
        <w:gridCol w:w="3390"/>
      </w:tblGrid>
      <w:tr w:rsidTr="009506BC">
        <w:tblPrEx>
          <w:tblW w:w="5000" w:type="pct"/>
          <w:tblBorders>
            <w:top w:val="double" w:sz="6" w:space="0" w:color="auto"/>
            <w:left w:val="double" w:sz="6" w:space="0" w:color="auto"/>
            <w:bottom w:val="none" w:sz="0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keepNext/>
              <w:spacing w:after="0"/>
              <w:rPr>
                <w:rFonts w:ascii="Times New Roman" w:eastAsia="Times New Roman" w:hAnsi="Times New Roman"/>
                <w:b/>
                <w:snapToGrid w:val="0"/>
                <w:szCs w:val="20"/>
              </w:rPr>
            </w:pPr>
            <w:r w:rsidRPr="009506BC">
              <w:rPr>
                <w:rFonts w:ascii="Times New Roman" w:eastAsia="Times New Roman" w:hAnsi="Times New Roman"/>
                <w:b/>
                <w:snapToGrid w:val="0"/>
                <w:szCs w:val="20"/>
              </w:rPr>
              <w:t>Местоположение публичного сервитута: Ростовская область, Аксайский район, Истоминское сельское поселение</w:t>
            </w:r>
          </w:p>
        </w:tc>
      </w:tr>
      <w:tr w:rsidTr="009506BC">
        <w:tblPrEx>
          <w:tblW w:w="5000" w:type="pct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keepNext/>
              <w:spacing w:after="0"/>
              <w:rPr>
                <w:rFonts w:ascii="Times New Roman" w:eastAsia="Times New Roman" w:hAnsi="Times New Roman"/>
                <w:b/>
                <w:snapToGrid w:val="0"/>
                <w:szCs w:val="20"/>
              </w:rPr>
            </w:pPr>
            <w:r w:rsidRPr="009506BC">
              <w:rPr>
                <w:rFonts w:ascii="Times New Roman" w:eastAsia="Times New Roman" w:hAnsi="Times New Roman"/>
                <w:b/>
                <w:snapToGrid w:val="0"/>
                <w:szCs w:val="20"/>
              </w:rPr>
              <w:t>Система координат: МСК-61, зона 2</w:t>
            </w:r>
          </w:p>
        </w:tc>
      </w:tr>
      <w:tr w:rsidTr="009506BC">
        <w:tblPrEx>
          <w:tblW w:w="5000" w:type="pct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keepNext/>
              <w:spacing w:after="0"/>
              <w:rPr>
                <w:rFonts w:ascii="Times New Roman" w:eastAsia="Times New Roman" w:hAnsi="Times New Roman"/>
                <w:b/>
                <w:snapToGrid w:val="0"/>
                <w:szCs w:val="20"/>
              </w:rPr>
            </w:pPr>
            <w:r w:rsidRPr="009506BC">
              <w:rPr>
                <w:rFonts w:ascii="Times New Roman" w:eastAsia="Times New Roman" w:hAnsi="Times New Roman"/>
                <w:b/>
                <w:snapToGrid w:val="0"/>
                <w:szCs w:val="20"/>
              </w:rPr>
              <w:t>Метод определения координат: аналитический, М</w:t>
            </w:r>
            <w:r w:rsidRPr="009506BC">
              <w:rPr>
                <w:rFonts w:ascii="Times New Roman" w:eastAsia="Times New Roman" w:hAnsi="Times New Roman"/>
                <w:b/>
                <w:snapToGrid w:val="0"/>
                <w:szCs w:val="20"/>
                <w:vertAlign w:val="subscript"/>
                <w:lang w:val="en-US"/>
              </w:rPr>
              <w:t>t</w:t>
            </w:r>
            <w:r w:rsidRPr="009506BC">
              <w:rPr>
                <w:rFonts w:ascii="Times New Roman" w:eastAsia="Times New Roman" w:hAnsi="Times New Roman"/>
                <w:b/>
                <w:snapToGrid w:val="0"/>
                <w:szCs w:val="20"/>
              </w:rPr>
              <w:t>=0,1 м</w:t>
            </w:r>
          </w:p>
        </w:tc>
      </w:tr>
      <w:tr w:rsidTr="009506BC">
        <w:tblPrEx>
          <w:tblW w:w="5000" w:type="pct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Площадь земельного участка</w:t>
            </w: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 xml:space="preserve"> 2 м</w:t>
            </w:r>
            <w:r w:rsidRPr="009506BC">
              <w:rPr>
                <w:rFonts w:ascii="Times New Roman" w:eastAsia="Times New Roman" w:hAnsi="Times New Roman"/>
                <w:snapToGrid w:val="0"/>
                <w:vertAlign w:val="superscript"/>
                <w:lang w:eastAsia="ru-RU"/>
              </w:rPr>
              <w:t>2</w:t>
            </w:r>
          </w:p>
        </w:tc>
      </w:tr>
      <w:tr w:rsidTr="009506BC">
        <w:tblPrEx>
          <w:tblW w:w="5000" w:type="pct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</w:pPr>
            <w:r w:rsidRPr="009506BC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Обозначение</w:t>
            </w:r>
            <w:r w:rsidRPr="009506BC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 xml:space="preserve"> </w:t>
            </w:r>
            <w:r w:rsidRPr="009506BC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Координаты, м</w:t>
            </w:r>
          </w:p>
        </w:tc>
      </w:tr>
      <w:tr w:rsidTr="009506BC">
        <w:tblPrEx>
          <w:tblW w:w="5000" w:type="pct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b/>
                <w:snapToGrid w:val="0"/>
                <w:szCs w:val="20"/>
                <w:lang w:val="en-US" w:eastAsia="ru-RU"/>
              </w:rPr>
              <w:t>Y</w:t>
            </w:r>
          </w:p>
        </w:tc>
      </w:tr>
    </w:tbl>
    <w:p w:rsidR="009506BC" w:rsidRPr="009506BC" w:rsidP="009506BC">
      <w:pPr>
        <w:keepNext/>
        <w:spacing w:after="0" w:line="14" w:lineRule="exact"/>
        <w:rPr>
          <w:rFonts w:ascii="Times New Roman" w:eastAsia="Times New Roman" w:hAnsi="Times New Roman"/>
          <w:sz w:val="2"/>
          <w:szCs w:val="20"/>
          <w:lang w:val="en-US" w:eastAsia="ru-RU"/>
        </w:rPr>
      </w:pPr>
    </w:p>
    <w:tbl>
      <w:tblPr>
        <w:tblStyle w:val="TableNormal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62"/>
        <w:gridCol w:w="3393"/>
        <w:gridCol w:w="3390"/>
      </w:tblGrid>
      <w:tr w:rsidTr="009506BC">
        <w:tblPrEx>
          <w:tblW w:w="5000" w:type="pct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3</w:t>
            </w:r>
          </w:p>
        </w:tc>
      </w:tr>
      <w:tr w:rsidTr="009506BC">
        <w:tblPrEx>
          <w:tblW w:w="5000" w:type="pct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(1)</w:t>
            </w:r>
          </w:p>
        </w:tc>
      </w:tr>
      <w:tr w:rsidTr="009506BC">
        <w:tblPrEx>
          <w:tblW w:w="5000" w:type="pct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414815,94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2220475,21</w:t>
            </w:r>
          </w:p>
        </w:tc>
      </w:tr>
      <w:tr w:rsidTr="009506BC">
        <w:tblPrEx>
          <w:tblW w:w="5000" w:type="pct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414816,65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2220475,92</w:t>
            </w:r>
          </w:p>
        </w:tc>
      </w:tr>
      <w:tr w:rsidTr="009506BC">
        <w:tblPrEx>
          <w:tblW w:w="5000" w:type="pct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414815,94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2220476,63</w:t>
            </w:r>
          </w:p>
        </w:tc>
      </w:tr>
      <w:tr w:rsidTr="009506BC">
        <w:tblPrEx>
          <w:tblW w:w="5000" w:type="pct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414815,23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2220475,92</w:t>
            </w:r>
          </w:p>
        </w:tc>
      </w:tr>
      <w:tr w:rsidTr="009506BC">
        <w:tblPrEx>
          <w:tblW w:w="5000" w:type="pct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414815,94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2220475,21</w:t>
            </w:r>
          </w:p>
        </w:tc>
      </w:tr>
      <w:tr w:rsidTr="009506BC">
        <w:tblPrEx>
          <w:tblW w:w="5000" w:type="pct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(2)</w:t>
            </w:r>
          </w:p>
        </w:tc>
      </w:tr>
      <w:tr w:rsidTr="009506BC">
        <w:tblPrEx>
          <w:tblW w:w="5000" w:type="pct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414817,10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2220474,32</w:t>
            </w:r>
          </w:p>
        </w:tc>
      </w:tr>
      <w:tr w:rsidTr="009506BC">
        <w:tblPrEx>
          <w:tblW w:w="5000" w:type="pct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414817,81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2220475,03</w:t>
            </w:r>
          </w:p>
        </w:tc>
      </w:tr>
      <w:tr w:rsidTr="009506BC">
        <w:tblPrEx>
          <w:tblW w:w="5000" w:type="pct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414817,10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2220475,74</w:t>
            </w:r>
          </w:p>
        </w:tc>
      </w:tr>
      <w:tr w:rsidTr="009506BC">
        <w:tblPrEx>
          <w:tblW w:w="5000" w:type="pct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414816,39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2220475,03</w:t>
            </w:r>
          </w:p>
        </w:tc>
      </w:tr>
      <w:tr w:rsidTr="009506BC">
        <w:tblPrEx>
          <w:tblW w:w="5000" w:type="pct"/>
          <w:tblLayout w:type="fixed"/>
          <w:tblCellMar>
            <w:left w:w="120" w:type="dxa"/>
            <w:right w:w="120" w:type="dxa"/>
          </w:tblCellMar>
          <w:tblLook w:val="0000"/>
        </w:tblPrEx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414817,10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506BC" w:rsidRPr="009506BC" w:rsidP="009506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  <w:t>2220474,32</w:t>
            </w:r>
          </w:p>
        </w:tc>
      </w:tr>
    </w:tbl>
    <w:p w:rsidR="009506BC" w:rsidRPr="009506BC" w:rsidP="009506BC">
      <w:pPr>
        <w:spacing w:after="0" w:line="14" w:lineRule="exact"/>
        <w:rPr>
          <w:rFonts w:ascii="Times New Roman" w:eastAsia="Times New Roman" w:hAnsi="Times New Roman"/>
          <w:sz w:val="2"/>
          <w:szCs w:val="20"/>
          <w:lang w:val="en-US" w:eastAsia="ru-RU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445"/>
      </w:tblGrid>
      <w:tr w:rsidTr="009506BC">
        <w:tblPrEx>
          <w:tblW w:w="5000" w:type="pct"/>
          <w:jc w:val="center"/>
          <w:tbl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5000" w:type="pct"/>
          </w:tcPr>
          <w:p w:rsidR="009506BC" w:rsidRPr="009506BC" w:rsidP="00950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83pt;height:602.25pt;visibility:visible" filled="f" stroked="f">
                  <v:imagedata r:id="rId4" o:title=""/>
                  <o:lock v:ext="edit" aspectratio="t"/>
                </v:shape>
              </w:pict>
            </w:r>
          </w:p>
        </w:tc>
      </w:tr>
      <w:tr w:rsidTr="009506BC">
        <w:tblPrEx>
          <w:tblW w:w="5000" w:type="pct"/>
          <w:jc w:val="center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9506BC" w:rsidRPr="009506BC" w:rsidP="00950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Система координат: МСК-61</w:t>
            </w:r>
          </w:p>
          <w:p w:rsidR="009506BC" w:rsidRPr="009506BC" w:rsidP="00950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>Масштаб 1:500</w:t>
            </w:r>
          </w:p>
        </w:tc>
      </w:tr>
      <w:tr w:rsidTr="009506BC">
        <w:tblPrEx>
          <w:tblW w:w="5000" w:type="pct"/>
          <w:jc w:val="center"/>
          <w:tblCellMar>
            <w:left w:w="120" w:type="dxa"/>
            <w:right w:w="120" w:type="dxa"/>
          </w:tblCellMar>
          <w:tblLook w:val="0000"/>
        </w:tblPrEx>
        <w:trPr>
          <w:cantSplit/>
          <w:jc w:val="center"/>
        </w:trPr>
        <w:tc>
          <w:tcPr>
            <w:tcW w:w="5000" w:type="pct"/>
            <w:vAlign w:val="center"/>
          </w:tcPr>
          <w:p w:rsidR="009506BC" w:rsidRPr="009506BC" w:rsidP="009506BC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  <w:r w:rsidRPr="009506BC"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  <w:t>Условные обозначения:</w:t>
            </w:r>
          </w:p>
          <w:p w:rsidR="009506BC" w:rsidRPr="009506BC" w:rsidP="009506BC">
            <w:pPr>
              <w:spacing w:after="0" w:line="14" w:lineRule="exact"/>
              <w:rPr>
                <w:rFonts w:ascii="Times New Roman" w:eastAsia="Times New Roman" w:hAnsi="Times New Roman"/>
                <w:sz w:val="2"/>
                <w:szCs w:val="20"/>
                <w:lang w:eastAsia="ru-RU"/>
              </w:rPr>
            </w:pPr>
          </w:p>
          <w:p w:rsidR="009506BC" w:rsidRPr="009506BC" w:rsidP="009506BC">
            <w:pPr>
              <w:spacing w:after="0" w:line="14" w:lineRule="exact"/>
              <w:rPr>
                <w:rFonts w:ascii="Times New Roman" w:eastAsia="Times New Roman" w:hAnsi="Times New Roman"/>
                <w:sz w:val="2"/>
                <w:szCs w:val="20"/>
                <w:lang w:eastAsia="ru-RU"/>
              </w:rPr>
            </w:pPr>
          </w:p>
          <w:tbl>
            <w:tblPr>
              <w:tblStyle w:val="TableNormal"/>
              <w:tblW w:w="5000" w:type="pct"/>
              <w:tblCellMar>
                <w:left w:w="120" w:type="dxa"/>
                <w:right w:w="120" w:type="dxa"/>
              </w:tblCellMar>
              <w:tblLook w:val="04A0"/>
            </w:tblPr>
            <w:tblGrid>
              <w:gridCol w:w="1670"/>
              <w:gridCol w:w="8535"/>
            </w:tblGrid>
            <w:tr w:rsidTr="009506BC">
              <w:tblPrEx>
                <w:tblW w:w="5000" w:type="pct"/>
                <w:tblCellMar>
                  <w:left w:w="120" w:type="dxa"/>
                  <w:right w:w="120" w:type="dxa"/>
                </w:tblCellMar>
                <w:tblLook w:val="04A0"/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9506BC" w:rsidRPr="009506BC" w:rsidP="009506B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napToGrid w:val="0"/>
                      <w:sz w:val="10"/>
                      <w:szCs w:val="10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Cs w:val="20"/>
                      <w:lang w:eastAsia="ru-RU"/>
                    </w:rPr>
                    <w:pict>
                      <v:shape id="Рисунок 2" o:spid="_x0000_i1026" type="#_x0000_t75" alt="Описание: Описание: Сплошная красная линия 0,5 пунктов" style="width:68.24pt;height:3pt;visibility:visible" filled="f" stroked="f">
                        <v:imagedata r:id="rId5" o:title=" Сплошная красная линия 0,5 пунктов"/>
                        <o:lock v:ext="edit" aspectratio="t"/>
                      </v:shape>
                    </w:pict>
                  </w:r>
                  <w:r w:rsidRPr="009506BC">
                    <w:rPr>
                      <w:rFonts w:ascii="Times New Roman" w:eastAsia="Times New Roman" w:hAnsi="Times New Roman"/>
                      <w:snapToGrid w:val="0"/>
                      <w:szCs w:val="20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9506BC" w:rsidRPr="009506BC" w:rsidP="009506BC">
                  <w:pPr>
                    <w:snapToGrid w:val="0"/>
                    <w:spacing w:after="0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9506B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– </w:t>
                  </w:r>
                  <w:r w:rsidRPr="009506B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проектная граница публичного сервитута</w:t>
                  </w:r>
                  <w:r w:rsidRPr="009506BC"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>,</w:t>
                  </w:r>
                </w:p>
              </w:tc>
            </w:tr>
            <w:tr w:rsidTr="009506BC">
              <w:tblPrEx>
                <w:tblW w:w="5000" w:type="pct"/>
                <w:tblCellMar>
                  <w:left w:w="120" w:type="dxa"/>
                  <w:right w:w="120" w:type="dxa"/>
                </w:tblCellMar>
                <w:tblLook w:val="04A0"/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9506BC" w:rsidRPr="009506BC" w:rsidP="009506B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napToGrid w:val="0"/>
                      <w:sz w:val="10"/>
                      <w:szCs w:val="10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Cs w:val="20"/>
                      <w:lang w:eastAsia="ru-RU"/>
                    </w:rPr>
                    <w:pict>
                      <v:shape id="Рисунок 3" o:spid="_x0000_i1027" type="#_x0000_t75" alt="Описание: Описание: Сплошная красная линия 0,5 пунктов" style="width:68.24pt;height:3pt;visibility:visible" filled="f" stroked="f">
                        <v:imagedata r:id="rId5" o:title=" Сплошная красная линия 0,5 пунктов" grayscale="t"/>
                        <o:lock v:ext="edit" aspectratio="t"/>
                      </v:shape>
                    </w:pict>
                  </w:r>
                  <w:r w:rsidRPr="009506BC">
                    <w:rPr>
                      <w:rFonts w:ascii="Times New Roman" w:eastAsia="Times New Roman" w:hAnsi="Times New Roman"/>
                      <w:snapToGrid w:val="0"/>
                      <w:szCs w:val="20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9506BC" w:rsidRPr="009506BC" w:rsidP="009506BC">
                  <w:pPr>
                    <w:snapToGrid w:val="0"/>
                    <w:spacing w:after="0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9506B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– </w:t>
                  </w:r>
                  <w:r w:rsidRPr="009506B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границы земельных участков, сведения о которых содержатся в ЕГРН</w:t>
                  </w:r>
                  <w:r w:rsidRPr="009506BC"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>,</w:t>
                  </w:r>
                </w:p>
              </w:tc>
            </w:tr>
            <w:tr w:rsidTr="009506BC">
              <w:tblPrEx>
                <w:tblW w:w="5000" w:type="pct"/>
                <w:tblCellMar>
                  <w:left w:w="120" w:type="dxa"/>
                  <w:right w:w="120" w:type="dxa"/>
                </w:tblCellMar>
                <w:tblLook w:val="04A0"/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9506BC" w:rsidRPr="009506BC" w:rsidP="009506B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napToGrid w:val="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Cs w:val="20"/>
                    </w:rPr>
                    <w:pict>
                      <v:shape id="_x0000_i1028" type="#_x0000_t75" style="width:63.75pt;height:3pt" o:preferrelative="t" stroked="f">
                        <v:imagedata r:id="rId6" o:title=""/>
                      </v:shape>
                    </w:pi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9506BC" w:rsidRPr="009506BC" w:rsidP="009506BC">
                  <w:pPr>
                    <w:snapToGrid w:val="0"/>
                    <w:spacing w:after="0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9506B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– </w:t>
                  </w:r>
                  <w:r w:rsidRPr="009506BC"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>граница кадастрового квартала,</w:t>
                  </w:r>
                </w:p>
              </w:tc>
            </w:tr>
            <w:tr w:rsidTr="009506BC">
              <w:tblPrEx>
                <w:tblW w:w="5000" w:type="pct"/>
                <w:tblCellMar>
                  <w:left w:w="120" w:type="dxa"/>
                  <w:right w:w="120" w:type="dxa"/>
                </w:tblCellMar>
                <w:tblLook w:val="04A0"/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9506BC" w:rsidRPr="009506BC" w:rsidP="009506B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napToGrid w:val="0"/>
                      <w:sz w:val="10"/>
                      <w:szCs w:val="10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Cs w:val="20"/>
                      <w:lang w:eastAsia="ru-RU"/>
                    </w:rPr>
                    <w:pict>
                      <v:shape id="Рисунок 4" o:spid="_x0000_i1029" type="#_x0000_t75" alt="Описание: Описание: Заштрихованный круг" style="width:4.5pt;height:6pt;visibility:visible" filled="f" stroked="f">
                        <v:imagedata r:id="rId7" o:title=" Заштрихованный круг"/>
                        <o:lock v:ext="edit" aspectratio="t"/>
                      </v:shape>
                    </w:pict>
                  </w:r>
                  <w:r w:rsidRPr="009506BC">
                    <w:rPr>
                      <w:rFonts w:ascii="Times New Roman" w:eastAsia="Times New Roman" w:hAnsi="Times New Roman"/>
                      <w:snapToGrid w:val="0"/>
                      <w:szCs w:val="20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9506BC" w:rsidRPr="009506BC" w:rsidP="009506BC">
                  <w:pPr>
                    <w:snapToGrid w:val="0"/>
                    <w:spacing w:after="0"/>
                    <w:rPr>
                      <w:rFonts w:ascii="Times New Roman" w:eastAsia="Times New Roman" w:hAnsi="Times New Roman"/>
                      <w:szCs w:val="20"/>
                    </w:rPr>
                  </w:pPr>
                  <w:r w:rsidRPr="009506BC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–</w:t>
                  </w:r>
                  <w:r w:rsidRPr="009506BC">
                    <w:rPr>
                      <w:rFonts w:ascii="Times New Roman" w:eastAsia="Times New Roman" w:hAnsi="Times New Roman"/>
                      <w:spacing w:val="-4"/>
                      <w:sz w:val="20"/>
                      <w:szCs w:val="20"/>
                    </w:rPr>
                    <w:t xml:space="preserve"> характерная точка границы публичного сервитута.</w:t>
                  </w:r>
                </w:p>
              </w:tc>
            </w:tr>
            <w:tr w:rsidTr="009506BC">
              <w:tblPrEx>
                <w:tblW w:w="5000" w:type="pct"/>
                <w:tblCellMar>
                  <w:left w:w="120" w:type="dxa"/>
                  <w:right w:w="120" w:type="dxa"/>
                </w:tblCellMar>
                <w:tblLook w:val="04A0"/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9506BC" w:rsidRPr="009506BC" w:rsidP="009506BC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napToGrid w:val="0"/>
                      <w:szCs w:val="20"/>
                    </w:rPr>
                  </w:pPr>
                  <w:r w:rsidRPr="009506BC">
                    <w:rPr>
                      <w:rFonts w:ascii="Times New Roman" w:eastAsia="Times New Roman" w:hAnsi="Times New Roman"/>
                      <w:snapToGrid w:val="0"/>
                      <w:szCs w:val="20"/>
                    </w:rPr>
                    <w:t>:13</w: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9506BC" w:rsidRPr="009506BC" w:rsidP="009506BC">
                  <w:pPr>
                    <w:snapToGrid w:val="0"/>
                    <w:spacing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9506BC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- кадастровый номер земельного участка</w:t>
                  </w:r>
                </w:p>
              </w:tc>
            </w:tr>
          </w:tbl>
          <w:p w:rsidR="009506BC" w:rsidRPr="009506BC" w:rsidP="009506BC">
            <w:pPr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Cs w:val="20"/>
                <w:lang w:eastAsia="ru-RU"/>
              </w:rPr>
            </w:pPr>
          </w:p>
        </w:tc>
      </w:tr>
    </w:tbl>
    <w:p w:rsidR="009506BC" w:rsidRPr="009506BC" w:rsidP="009506BC">
      <w:pPr>
        <w:spacing w:after="0"/>
        <w:rPr>
          <w:sz w:val="2"/>
          <w:szCs w:val="2"/>
        </w:rPr>
      </w:pPr>
    </w:p>
    <w:sectPr w:rsidSect="009506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567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92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1A03"/>
    <w:multiLevelType w:val="hybridMultilevel"/>
    <w:tmpl w:val="23D86358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F92223"/>
    <w:multiLevelType w:val="hybridMultilevel"/>
    <w:tmpl w:val="BF7EC0C2"/>
    <w:lvl w:ilvl="0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748"/>
    <w:rsid w:val="0001720D"/>
    <w:rsid w:val="00063624"/>
    <w:rsid w:val="00067929"/>
    <w:rsid w:val="00077329"/>
    <w:rsid w:val="00096791"/>
    <w:rsid w:val="000B5E42"/>
    <w:rsid w:val="000E6F14"/>
    <w:rsid w:val="001021E9"/>
    <w:rsid w:val="001074E0"/>
    <w:rsid w:val="00151436"/>
    <w:rsid w:val="00183704"/>
    <w:rsid w:val="001838A9"/>
    <w:rsid w:val="001B332A"/>
    <w:rsid w:val="001C4D41"/>
    <w:rsid w:val="001C7885"/>
    <w:rsid w:val="001F3F4D"/>
    <w:rsid w:val="001F6232"/>
    <w:rsid w:val="00223E16"/>
    <w:rsid w:val="0022695A"/>
    <w:rsid w:val="00241DD7"/>
    <w:rsid w:val="00245B65"/>
    <w:rsid w:val="002B4740"/>
    <w:rsid w:val="00341748"/>
    <w:rsid w:val="003607D3"/>
    <w:rsid w:val="003A6632"/>
    <w:rsid w:val="003A6DCD"/>
    <w:rsid w:val="003C567D"/>
    <w:rsid w:val="003D1FDC"/>
    <w:rsid w:val="00414137"/>
    <w:rsid w:val="00455592"/>
    <w:rsid w:val="00466406"/>
    <w:rsid w:val="004E7773"/>
    <w:rsid w:val="00506365"/>
    <w:rsid w:val="00543664"/>
    <w:rsid w:val="00547189"/>
    <w:rsid w:val="005643A1"/>
    <w:rsid w:val="005922F8"/>
    <w:rsid w:val="005C03A4"/>
    <w:rsid w:val="005C362A"/>
    <w:rsid w:val="005F3C16"/>
    <w:rsid w:val="005F7D80"/>
    <w:rsid w:val="00654F17"/>
    <w:rsid w:val="0066198A"/>
    <w:rsid w:val="00662988"/>
    <w:rsid w:val="00694FA4"/>
    <w:rsid w:val="006C5952"/>
    <w:rsid w:val="00746137"/>
    <w:rsid w:val="0074713D"/>
    <w:rsid w:val="00794BB3"/>
    <w:rsid w:val="00794DCB"/>
    <w:rsid w:val="007D1737"/>
    <w:rsid w:val="00826300"/>
    <w:rsid w:val="008417D3"/>
    <w:rsid w:val="00844567"/>
    <w:rsid w:val="0085445D"/>
    <w:rsid w:val="008740E0"/>
    <w:rsid w:val="008A5908"/>
    <w:rsid w:val="008A5D1E"/>
    <w:rsid w:val="008E5258"/>
    <w:rsid w:val="00920DE6"/>
    <w:rsid w:val="00946DB9"/>
    <w:rsid w:val="009506BC"/>
    <w:rsid w:val="00950853"/>
    <w:rsid w:val="00964D78"/>
    <w:rsid w:val="00967A58"/>
    <w:rsid w:val="009B6F74"/>
    <w:rsid w:val="009C4EC3"/>
    <w:rsid w:val="009E7400"/>
    <w:rsid w:val="00A15C08"/>
    <w:rsid w:val="00A227A7"/>
    <w:rsid w:val="00A26945"/>
    <w:rsid w:val="00A41C3F"/>
    <w:rsid w:val="00A56386"/>
    <w:rsid w:val="00A609A7"/>
    <w:rsid w:val="00A764E8"/>
    <w:rsid w:val="00A863A0"/>
    <w:rsid w:val="00AB27A2"/>
    <w:rsid w:val="00AC3636"/>
    <w:rsid w:val="00AF7D3D"/>
    <w:rsid w:val="00B530DC"/>
    <w:rsid w:val="00B71D60"/>
    <w:rsid w:val="00B76ACA"/>
    <w:rsid w:val="00B77D08"/>
    <w:rsid w:val="00B83008"/>
    <w:rsid w:val="00BB036C"/>
    <w:rsid w:val="00BF6154"/>
    <w:rsid w:val="00C12DB2"/>
    <w:rsid w:val="00C13FCF"/>
    <w:rsid w:val="00C1461F"/>
    <w:rsid w:val="00C402A6"/>
    <w:rsid w:val="00C43369"/>
    <w:rsid w:val="00C47D7C"/>
    <w:rsid w:val="00C704D3"/>
    <w:rsid w:val="00C71245"/>
    <w:rsid w:val="00C754E5"/>
    <w:rsid w:val="00CC412E"/>
    <w:rsid w:val="00CD5901"/>
    <w:rsid w:val="00D0603E"/>
    <w:rsid w:val="00D57D02"/>
    <w:rsid w:val="00D679B8"/>
    <w:rsid w:val="00D85CC8"/>
    <w:rsid w:val="00D90C1B"/>
    <w:rsid w:val="00DF34C7"/>
    <w:rsid w:val="00E31261"/>
    <w:rsid w:val="00E42132"/>
    <w:rsid w:val="00E878F6"/>
    <w:rsid w:val="00EC5D6A"/>
    <w:rsid w:val="00ED5EA8"/>
    <w:rsid w:val="00F52A8D"/>
    <w:rsid w:val="00FC5CA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E42"/>
    <w:pPr>
      <w:ind w:left="720"/>
      <w:contextualSpacing/>
    </w:pPr>
  </w:style>
  <w:style w:type="character" w:styleId="Hyperlink">
    <w:name w:val="Hyperlink"/>
    <w:uiPriority w:val="99"/>
    <w:unhideWhenUsed/>
    <w:rsid w:val="00CC412E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C1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C1461F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1C78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0">
    <w:name w:val="Table Normal"/>
    <w:uiPriority w:val="2"/>
    <w:semiHidden/>
    <w:qFormat/>
    <w:rsid w:val="001C7885"/>
    <w:pPr>
      <w:widowControl w:val="0"/>
      <w:autoSpaceDE w:val="0"/>
      <w:autoSpaceDN w:val="0"/>
    </w:pPr>
    <w:rPr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a0"/>
    <w:uiPriority w:val="99"/>
    <w:unhideWhenUsed/>
    <w:rsid w:val="00C13FC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link w:val="Header"/>
    <w:uiPriority w:val="99"/>
    <w:rsid w:val="00C13FCF"/>
    <w:rPr>
      <w:sz w:val="22"/>
      <w:szCs w:val="22"/>
      <w:lang w:eastAsia="en-US"/>
    </w:rPr>
  </w:style>
  <w:style w:type="paragraph" w:styleId="Footer">
    <w:name w:val="footer"/>
    <w:basedOn w:val="Normal"/>
    <w:link w:val="a1"/>
    <w:uiPriority w:val="99"/>
    <w:unhideWhenUsed/>
    <w:rsid w:val="00C13FCF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link w:val="Footer"/>
    <w:uiPriority w:val="99"/>
    <w:rsid w:val="00C13F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emf" /><Relationship Id="rId6" Type="http://schemas.openxmlformats.org/officeDocument/2006/relationships/image" Target="media/image3.png" /><Relationship Id="rId7" Type="http://schemas.openxmlformats.org/officeDocument/2006/relationships/image" Target="media/image4.emf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2019-09-25T11:35:00Z</cp:lastPrinted>
  <dcterms:created xsi:type="dcterms:W3CDTF">2019-05-20T11:03:00Z</dcterms:created>
  <dcterms:modified xsi:type="dcterms:W3CDTF">2021-09-29T06:43:00Z</dcterms:modified>
</cp:coreProperties>
</file>