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84" w:rsidRPr="00696F56" w:rsidRDefault="0070081C" w:rsidP="00F46AEA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52B9FCB" wp14:editId="58C24AED">
            <wp:extent cx="511810" cy="841375"/>
            <wp:effectExtent l="0" t="0" r="254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:rsidR="00C74847" w:rsidRPr="008430D2" w:rsidRDefault="005D0573" w:rsidP="008C39E8">
      <w:pPr>
        <w:rPr>
          <w:sz w:val="28"/>
          <w:szCs w:val="28"/>
        </w:rPr>
      </w:pPr>
      <w:r>
        <w:rPr>
          <w:sz w:val="28"/>
          <w:szCs w:val="28"/>
        </w:rPr>
        <w:t>03.02</w:t>
      </w:r>
      <w:r w:rsidR="0015686C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70081C">
        <w:rPr>
          <w:sz w:val="28"/>
          <w:szCs w:val="28"/>
        </w:rPr>
        <w:t>№ 24</w:t>
      </w:r>
    </w:p>
    <w:p w:rsidR="00F46AEA" w:rsidRPr="008430D2" w:rsidRDefault="00F46AEA" w:rsidP="00C74847">
      <w:pPr>
        <w:jc w:val="center"/>
        <w:rPr>
          <w:sz w:val="28"/>
          <w:szCs w:val="28"/>
        </w:rPr>
      </w:pP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</w:t>
      </w:r>
      <w:proofErr w:type="gramStart"/>
      <w:r w:rsidRPr="008430D2">
        <w:rPr>
          <w:sz w:val="28"/>
          <w:szCs w:val="28"/>
        </w:rPr>
        <w:t>постановление  Администрации</w:t>
      </w:r>
      <w:proofErr w:type="gramEnd"/>
      <w:r w:rsidRPr="008430D2">
        <w:rPr>
          <w:sz w:val="28"/>
          <w:szCs w:val="28"/>
        </w:rPr>
        <w:t xml:space="preserve">  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:rsidR="00541519" w:rsidRDefault="00541519" w:rsidP="00541519">
      <w:pPr>
        <w:jc w:val="both"/>
        <w:rPr>
          <w:spacing w:val="-6"/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AF7117">
        <w:rPr>
          <w:sz w:val="28"/>
          <w:szCs w:val="28"/>
        </w:rPr>
        <w:t>468,6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117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215,2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36,4</w:t>
      </w:r>
      <w:r w:rsidR="00C76720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36,4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2028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9F14EC">
        <w:rPr>
          <w:sz w:val="28"/>
          <w:szCs w:val="28"/>
        </w:rPr>
        <w:t>139,4</w:t>
      </w:r>
      <w:r w:rsidR="00072792">
        <w:rPr>
          <w:b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9F14EC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9F14EC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9F14EC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423EAE">
        <w:rPr>
          <w:sz w:val="28"/>
          <w:szCs w:val="28"/>
        </w:rPr>
        <w:t xml:space="preserve"> 0,0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423EAE">
        <w:rPr>
          <w:sz w:val="28"/>
          <w:szCs w:val="28"/>
        </w:rPr>
        <w:t xml:space="preserve"> 0,0</w:t>
      </w:r>
      <w:r w:rsidRPr="00541519">
        <w:rPr>
          <w:sz w:val="28"/>
          <w:szCs w:val="28"/>
        </w:rPr>
        <w:t xml:space="preserve"> тыс. рублей;</w:t>
      </w:r>
    </w:p>
    <w:p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2025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="00423EAE">
        <w:rPr>
          <w:sz w:val="28"/>
          <w:szCs w:val="28"/>
        </w:rPr>
        <w:t xml:space="preserve"> 0,0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</w:t>
      </w:r>
      <w:proofErr w:type="gramStart"/>
      <w:r w:rsidRPr="00541519">
        <w:rPr>
          <w:sz w:val="28"/>
          <w:szCs w:val="28"/>
        </w:rPr>
        <w:t>год  –</w:t>
      </w:r>
      <w:proofErr w:type="gramEnd"/>
      <w:r w:rsidRPr="00541519">
        <w:rPr>
          <w:sz w:val="28"/>
          <w:szCs w:val="28"/>
        </w:rPr>
        <w:t xml:space="preserve"> </w:t>
      </w:r>
      <w:r w:rsidR="00423EAE">
        <w:rPr>
          <w:sz w:val="28"/>
          <w:szCs w:val="28"/>
        </w:rPr>
        <w:t>0,0</w:t>
      </w:r>
      <w:r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AF7117">
        <w:rPr>
          <w:sz w:val="28"/>
          <w:szCs w:val="28"/>
        </w:rPr>
        <w:t>329,2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AF7117">
        <w:rPr>
          <w:sz w:val="28"/>
          <w:szCs w:val="28"/>
        </w:rPr>
        <w:t>178,8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9F14EC">
        <w:rPr>
          <w:sz w:val="28"/>
          <w:szCs w:val="28"/>
        </w:rPr>
        <w:t xml:space="preserve"> – 0</w:t>
      </w:r>
      <w:r w:rsidR="003241B8">
        <w:rPr>
          <w:sz w:val="28"/>
          <w:szCs w:val="28"/>
        </w:rPr>
        <w:t>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</w:t>
      </w:r>
      <w:r w:rsidR="00541519" w:rsidRPr="00541519">
        <w:rPr>
          <w:sz w:val="28"/>
          <w:szCs w:val="28"/>
        </w:rPr>
        <w:t xml:space="preserve"> тыс. рублей;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–</w:t>
      </w:r>
      <w:proofErr w:type="gramEnd"/>
      <w:r>
        <w:rPr>
          <w:sz w:val="28"/>
          <w:szCs w:val="28"/>
        </w:rPr>
        <w:t xml:space="preserve"> 0,0</w:t>
      </w:r>
      <w:r w:rsidR="00541519" w:rsidRPr="00541519">
        <w:rPr>
          <w:sz w:val="28"/>
          <w:szCs w:val="28"/>
        </w:rPr>
        <w:t xml:space="preserve"> тыс. рублей.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981139" w:rsidP="009F14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 xml:space="preserve">«Обеспечение </w:t>
      </w:r>
      <w:r w:rsidR="009F14EC">
        <w:rPr>
          <w:sz w:val="28"/>
          <w:szCs w:val="28"/>
        </w:rPr>
        <w:lastRenderedPageBreak/>
        <w:t>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20"/>
        </w:sectPr>
      </w:pPr>
    </w:p>
    <w:p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E843B6" w:rsidRPr="008430D2" w:rsidTr="00AF7117">
        <w:trPr>
          <w:tblHeader/>
        </w:trPr>
        <w:tc>
          <w:tcPr>
            <w:tcW w:w="566" w:type="dxa"/>
            <w:vMerge w:val="restart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:rsidTr="00AF7117">
        <w:trPr>
          <w:tblHeader/>
        </w:trPr>
        <w:tc>
          <w:tcPr>
            <w:tcW w:w="566" w:type="dxa"/>
            <w:vMerge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8430D2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18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7"/>
        <w:gridCol w:w="3321"/>
        <w:gridCol w:w="835"/>
        <w:gridCol w:w="696"/>
        <w:gridCol w:w="822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843B6" w:rsidRPr="008430D2" w:rsidTr="00AF7117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E843B6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Default="00E843B6" w:rsidP="00AF7117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:rsidR="00E843B6" w:rsidRPr="008430D2" w:rsidRDefault="00E843B6" w:rsidP="00AF7117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AF7117" w:rsidP="00AF7117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 w:rsidRPr="00051FFF">
              <w:rPr>
                <w:b/>
                <w:spacing w:val="-10"/>
                <w:sz w:val="28"/>
                <w:szCs w:val="28"/>
              </w:rPr>
              <w:t>468,6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30,2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AF7117" w:rsidP="00AF7117">
            <w:pPr>
              <w:jc w:val="center"/>
              <w:rPr>
                <w:b/>
                <w:sz w:val="28"/>
                <w:szCs w:val="28"/>
              </w:rPr>
            </w:pPr>
            <w:r w:rsidRPr="00051FFF">
              <w:rPr>
                <w:b/>
                <w:sz w:val="28"/>
                <w:szCs w:val="28"/>
              </w:rPr>
              <w:t>215,2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AF71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1716D2" w:rsidRDefault="00E843B6" w:rsidP="00AF7117">
            <w:pPr>
              <w:rPr>
                <w:b/>
                <w:sz w:val="28"/>
                <w:szCs w:val="28"/>
              </w:rPr>
            </w:pPr>
            <w:r w:rsidRPr="001716D2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AF711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AF711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AF711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AF711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AF711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AF711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AF711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6566E" w:rsidRDefault="00E843B6" w:rsidP="00AF711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035BE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30,2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b/>
                <w:sz w:val="28"/>
                <w:szCs w:val="28"/>
              </w:rPr>
            </w:pPr>
            <w:r w:rsidRPr="005D0573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1716D2" w:rsidRDefault="00E843B6" w:rsidP="00AF7117">
            <w:pPr>
              <w:rPr>
                <w:b/>
                <w:sz w:val="28"/>
                <w:szCs w:val="28"/>
              </w:rPr>
            </w:pPr>
            <w:r w:rsidRPr="001716D2">
              <w:rPr>
                <w:b/>
                <w:sz w:val="28"/>
                <w:szCs w:val="28"/>
              </w:rPr>
              <w:t>36,4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AF7117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AF7117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AF7117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AF7117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AF7117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AF7117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AF7117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EC4F4F" w:rsidRDefault="00E843B6" w:rsidP="00AF7117">
            <w:pPr>
              <w:rPr>
                <w:b/>
              </w:rPr>
            </w:pPr>
            <w:r w:rsidRPr="00EC4F4F">
              <w:rPr>
                <w:b/>
                <w:spacing w:val="-10"/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09673F" w:rsidRDefault="00E843B6" w:rsidP="00AF711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09673F" w:rsidRDefault="00E843B6" w:rsidP="00AF7117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AC313D" w:rsidRDefault="00E843B6" w:rsidP="00AF711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tabs>
                <w:tab w:val="left" w:pos="1110"/>
              </w:tabs>
              <w:spacing w:line="230" w:lineRule="auto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ab/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jc w:val="center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17,0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CE71C2">
              <w:rPr>
                <w:spacing w:val="-10"/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09673F" w:rsidRDefault="00E843B6" w:rsidP="00AF7117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AF7117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:rsidR="00E843B6" w:rsidRPr="00AC313D" w:rsidRDefault="00E843B6" w:rsidP="00AF7117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AF7117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ЖКХ, благоустройству, </w:t>
            </w:r>
            <w:r w:rsidRPr="00AC313D">
              <w:rPr>
                <w:sz w:val="28"/>
                <w:szCs w:val="28"/>
              </w:rPr>
              <w:lastRenderedPageBreak/>
              <w:t>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AF7117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AF7117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AF7117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9673F" w:rsidRDefault="00E843B6" w:rsidP="00AF7117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AF7117" w:rsidP="00AF7117">
            <w:pPr>
              <w:rPr>
                <w:b/>
                <w:sz w:val="28"/>
                <w:szCs w:val="28"/>
              </w:rPr>
            </w:pPr>
            <w:r w:rsidRPr="00051FFF">
              <w:rPr>
                <w:b/>
                <w:sz w:val="28"/>
                <w:szCs w:val="28"/>
              </w:rPr>
              <w:t>329,2</w:t>
            </w:r>
          </w:p>
          <w:p w:rsidR="00E843B6" w:rsidRDefault="00E843B6" w:rsidP="00AF7117">
            <w:pPr>
              <w:jc w:val="center"/>
              <w:rPr>
                <w:b/>
                <w:sz w:val="28"/>
                <w:szCs w:val="28"/>
              </w:rPr>
            </w:pPr>
          </w:p>
          <w:p w:rsidR="00E843B6" w:rsidRPr="008430D2" w:rsidRDefault="00E843B6" w:rsidP="00AF71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051FFF" w:rsidP="00051F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AF7117" w:rsidP="00AF7117">
            <w:pPr>
              <w:jc w:val="center"/>
              <w:rPr>
                <w:b/>
                <w:sz w:val="28"/>
                <w:szCs w:val="28"/>
              </w:rPr>
            </w:pPr>
            <w:r w:rsidRPr="00051FFF">
              <w:rPr>
                <w:b/>
                <w:sz w:val="28"/>
                <w:szCs w:val="28"/>
              </w:rPr>
              <w:t>178,8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r w:rsidRPr="00070E93">
              <w:rPr>
                <w:b/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AF7117" w:rsidP="00AF7117">
            <w:pPr>
              <w:rPr>
                <w:sz w:val="28"/>
                <w:szCs w:val="28"/>
              </w:rPr>
            </w:pPr>
            <w:r w:rsidRPr="00051FFF">
              <w:rPr>
                <w:sz w:val="28"/>
                <w:szCs w:val="28"/>
              </w:rPr>
              <w:t>329,2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AF7117" w:rsidP="00AF7117">
            <w:pPr>
              <w:jc w:val="center"/>
              <w:rPr>
                <w:sz w:val="28"/>
                <w:szCs w:val="28"/>
              </w:rPr>
            </w:pPr>
            <w:r w:rsidRPr="00051FFF">
              <w:rPr>
                <w:sz w:val="28"/>
                <w:szCs w:val="28"/>
              </w:rPr>
              <w:t>178,8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</w:tbl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Pr="00AF68F1" w:rsidRDefault="00E843B6" w:rsidP="00E843B6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Приложение № 5 </w:t>
      </w:r>
    </w:p>
    <w:p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:rsidTr="00AF7117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E843B6" w:rsidRPr="008430D2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B6" w:rsidRDefault="00E843B6" w:rsidP="00AF7117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:rsidR="00E843B6" w:rsidRPr="008430D2" w:rsidRDefault="00E843B6" w:rsidP="00AF7117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051FFF" w:rsidP="00AF7117">
            <w:pPr>
              <w:jc w:val="right"/>
              <w:rPr>
                <w:highlight w:val="yellow"/>
              </w:rPr>
            </w:pPr>
            <w:r w:rsidRPr="00051FFF">
              <w:rPr>
                <w:sz w:val="28"/>
                <w:szCs w:val="28"/>
              </w:rPr>
              <w:t>468,6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E843B6" w:rsidP="00AF7117">
            <w:pPr>
              <w:jc w:val="right"/>
              <w:rPr>
                <w:highlight w:val="yellow"/>
              </w:rPr>
            </w:pPr>
            <w:r w:rsidRPr="00051FFF">
              <w:rPr>
                <w:sz w:val="28"/>
                <w:szCs w:val="28"/>
              </w:rPr>
              <w:t>180,6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AF7117" w:rsidP="00AF7117">
            <w:pPr>
              <w:jc w:val="right"/>
            </w:pPr>
            <w:r>
              <w:rPr>
                <w:sz w:val="28"/>
                <w:szCs w:val="28"/>
              </w:rPr>
              <w:t>215,2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67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782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51FFF" w:rsidRDefault="00E843B6" w:rsidP="00AF7117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 w:rsidRPr="00051FFF">
              <w:rPr>
                <w:b/>
                <w:spacing w:val="-10"/>
                <w:sz w:val="28"/>
                <w:szCs w:val="28"/>
              </w:rPr>
              <w:t>139,4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051FFF" w:rsidRDefault="00E843B6" w:rsidP="00AF7117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 w:rsidRPr="00051FFF">
              <w:rPr>
                <w:b/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25520A" w:rsidRDefault="00E843B6" w:rsidP="00AF7117">
            <w:pPr>
              <w:jc w:val="right"/>
              <w:rPr>
                <w:sz w:val="28"/>
                <w:szCs w:val="28"/>
              </w:rPr>
            </w:pPr>
            <w:r w:rsidRPr="0025520A">
              <w:rPr>
                <w:sz w:val="28"/>
                <w:szCs w:val="28"/>
              </w:rPr>
              <w:t>36,4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5D0573">
        <w:trPr>
          <w:trHeight w:val="52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53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051FFF" w:rsidP="00AF7117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051FFF">
              <w:rPr>
                <w:b/>
                <w:sz w:val="28"/>
                <w:szCs w:val="28"/>
              </w:rPr>
              <w:t>329,2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E843B6" w:rsidP="00AF711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51FFF">
              <w:rPr>
                <w:b/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AF7117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4E7A93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40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051FFF" w:rsidP="00AF7117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051FFF">
              <w:rPr>
                <w:b/>
                <w:sz w:val="28"/>
                <w:szCs w:val="28"/>
              </w:rPr>
              <w:t>329,2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5D0573" w:rsidRDefault="00E843B6" w:rsidP="00AF7117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051FFF">
              <w:rPr>
                <w:b/>
                <w:sz w:val="28"/>
                <w:szCs w:val="28"/>
              </w:rPr>
              <w:t>150,4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AF7117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</w:pPr>
            <w:r>
              <w:rPr>
                <w:sz w:val="28"/>
                <w:szCs w:val="28"/>
              </w:rPr>
              <w:t>0</w:t>
            </w:r>
            <w:r w:rsidRPr="004E7A93">
              <w:rPr>
                <w:sz w:val="28"/>
                <w:szCs w:val="28"/>
              </w:rPr>
              <w:t>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4E7A93" w:rsidRDefault="00E843B6" w:rsidP="00AF7117">
            <w:pPr>
              <w:jc w:val="right"/>
            </w:pPr>
            <w:r w:rsidRPr="004E7A93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:rsidTr="00AF7117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:rsidR="00E843B6" w:rsidRPr="008430D2" w:rsidRDefault="00E843B6" w:rsidP="00E843B6">
      <w:pPr>
        <w:rPr>
          <w:sz w:val="28"/>
          <w:szCs w:val="28"/>
        </w:rPr>
      </w:pPr>
    </w:p>
    <w:p w:rsidR="00E843B6" w:rsidRPr="008430D2" w:rsidRDefault="00E843B6" w:rsidP="00E843B6">
      <w:pPr>
        <w:rPr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E843B6" w:rsidRDefault="00E843B6" w:rsidP="005C3CDE">
      <w:pPr>
        <w:jc w:val="right"/>
        <w:rPr>
          <w:kern w:val="2"/>
          <w:sz w:val="28"/>
          <w:szCs w:val="28"/>
        </w:rPr>
      </w:pPr>
    </w:p>
    <w:p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</w:t>
      </w:r>
    </w:p>
    <w:p w:rsidR="009E7680" w:rsidRPr="008430D2" w:rsidRDefault="00743CD2" w:rsidP="00E843B6">
      <w:pPr>
        <w:jc w:val="right"/>
        <w:rPr>
          <w:sz w:val="28"/>
          <w:szCs w:val="28"/>
        </w:rPr>
        <w:sectPr w:rsidR="009E7680" w:rsidRPr="008430D2" w:rsidSect="00550502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  <w:r w:rsidRPr="008430D2">
        <w:rPr>
          <w:kern w:val="2"/>
          <w:sz w:val="28"/>
          <w:szCs w:val="28"/>
        </w:rPr>
        <w:t xml:space="preserve"> </w:t>
      </w:r>
    </w:p>
    <w:p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604E3" w:rsidRDefault="007A16A9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604E3" w:rsidRPr="000604E3" w:rsidRDefault="005D0573" w:rsidP="000604E3">
      <w:pPr>
        <w:spacing w:after="160" w:line="259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 Главы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Д.А. Кудовба</w:t>
      </w: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Default="000604E3" w:rsidP="000604E3">
      <w:pPr>
        <w:rPr>
          <w:rFonts w:eastAsia="Calibri"/>
          <w:sz w:val="22"/>
          <w:szCs w:val="22"/>
        </w:rPr>
      </w:pP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</w:p>
    <w:p w:rsidR="000604E3" w:rsidRPr="000604E3" w:rsidRDefault="000604E3" w:rsidP="000604E3">
      <w:pPr>
        <w:rPr>
          <w:rFonts w:eastAsia="Calibri"/>
          <w:sz w:val="24"/>
          <w:szCs w:val="24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15686C">
        <w:rPr>
          <w:rFonts w:eastAsia="Calibri"/>
          <w:sz w:val="22"/>
          <w:szCs w:val="22"/>
        </w:rPr>
        <w:t xml:space="preserve">                    </w:t>
      </w:r>
    </w:p>
    <w:p w:rsidR="000604E3" w:rsidRPr="000604E3" w:rsidRDefault="000604E3" w:rsidP="000604E3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BB548F" w:rsidRPr="00A907DE" w:rsidRDefault="00BB548F" w:rsidP="000604E3">
      <w:pPr>
        <w:spacing w:line="220" w:lineRule="auto"/>
        <w:rPr>
          <w:sz w:val="28"/>
          <w:szCs w:val="28"/>
        </w:rPr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023" w:rsidRDefault="00C00023">
      <w:r>
        <w:separator/>
      </w:r>
    </w:p>
  </w:endnote>
  <w:endnote w:type="continuationSeparator" w:id="0">
    <w:p w:rsidR="00C00023" w:rsidRDefault="00C0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17" w:rsidRDefault="00AF7117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7117" w:rsidRDefault="00AF71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17" w:rsidRDefault="00AF71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17" w:rsidRDefault="00AF711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7117" w:rsidRDefault="00AF7117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17" w:rsidRPr="00B36038" w:rsidRDefault="00AF7117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117" w:rsidRDefault="00AF7117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:rsidR="00AF7117" w:rsidRDefault="00C00023">
        <w:pPr>
          <w:pStyle w:val="a7"/>
          <w:jc w:val="right"/>
        </w:pPr>
      </w:p>
    </w:sdtContent>
  </w:sdt>
  <w:p w:rsidR="00AF7117" w:rsidRDefault="00AF71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023" w:rsidRDefault="00C00023">
      <w:r>
        <w:separator/>
      </w:r>
    </w:p>
  </w:footnote>
  <w:footnote w:type="continuationSeparator" w:id="0">
    <w:p w:rsidR="00C00023" w:rsidRDefault="00C0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134F4"/>
    <w:rsid w:val="000243A8"/>
    <w:rsid w:val="000258AC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7449"/>
    <w:rsid w:val="000604E3"/>
    <w:rsid w:val="00060F3C"/>
    <w:rsid w:val="00063D66"/>
    <w:rsid w:val="0006566E"/>
    <w:rsid w:val="00072792"/>
    <w:rsid w:val="0007410F"/>
    <w:rsid w:val="000808D6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4CB2"/>
    <w:rsid w:val="00196523"/>
    <w:rsid w:val="00196CC9"/>
    <w:rsid w:val="001B2D1C"/>
    <w:rsid w:val="001B3168"/>
    <w:rsid w:val="001B7269"/>
    <w:rsid w:val="001B7E30"/>
    <w:rsid w:val="001C1D98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5520A"/>
    <w:rsid w:val="0027031E"/>
    <w:rsid w:val="002705BB"/>
    <w:rsid w:val="00273843"/>
    <w:rsid w:val="00285630"/>
    <w:rsid w:val="0028703B"/>
    <w:rsid w:val="00292CB0"/>
    <w:rsid w:val="0029441B"/>
    <w:rsid w:val="002A2062"/>
    <w:rsid w:val="002A31A1"/>
    <w:rsid w:val="002B0AD7"/>
    <w:rsid w:val="002B6527"/>
    <w:rsid w:val="002C135C"/>
    <w:rsid w:val="002C5E60"/>
    <w:rsid w:val="002E65D5"/>
    <w:rsid w:val="002F2400"/>
    <w:rsid w:val="002F63E3"/>
    <w:rsid w:val="002F74D7"/>
    <w:rsid w:val="0030124B"/>
    <w:rsid w:val="00313D3A"/>
    <w:rsid w:val="0031768F"/>
    <w:rsid w:val="003241B8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2442"/>
    <w:rsid w:val="003A42D7"/>
    <w:rsid w:val="003B2193"/>
    <w:rsid w:val="003B5EAC"/>
    <w:rsid w:val="003D5013"/>
    <w:rsid w:val="003E1CA1"/>
    <w:rsid w:val="003E2731"/>
    <w:rsid w:val="003E2A03"/>
    <w:rsid w:val="003E2E80"/>
    <w:rsid w:val="00402031"/>
    <w:rsid w:val="00407B71"/>
    <w:rsid w:val="00421892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711EC"/>
    <w:rsid w:val="00476AAF"/>
    <w:rsid w:val="00480BC7"/>
    <w:rsid w:val="004871AA"/>
    <w:rsid w:val="004A2BEA"/>
    <w:rsid w:val="004A39EA"/>
    <w:rsid w:val="004A6EF9"/>
    <w:rsid w:val="004B6A5C"/>
    <w:rsid w:val="004C0852"/>
    <w:rsid w:val="004C1851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1ED8"/>
    <w:rsid w:val="005B1498"/>
    <w:rsid w:val="005B2DE4"/>
    <w:rsid w:val="005B3B4E"/>
    <w:rsid w:val="005C3CDE"/>
    <w:rsid w:val="005C555B"/>
    <w:rsid w:val="005C5FF3"/>
    <w:rsid w:val="005D0573"/>
    <w:rsid w:val="005D7DBD"/>
    <w:rsid w:val="005F299A"/>
    <w:rsid w:val="00611679"/>
    <w:rsid w:val="00613D7D"/>
    <w:rsid w:val="006145D8"/>
    <w:rsid w:val="00622FCC"/>
    <w:rsid w:val="0063173D"/>
    <w:rsid w:val="00640BBE"/>
    <w:rsid w:val="0064528E"/>
    <w:rsid w:val="00652F15"/>
    <w:rsid w:val="00653E7E"/>
    <w:rsid w:val="006564DB"/>
    <w:rsid w:val="00660EE3"/>
    <w:rsid w:val="0066787B"/>
    <w:rsid w:val="00676B57"/>
    <w:rsid w:val="0068790F"/>
    <w:rsid w:val="006948DA"/>
    <w:rsid w:val="006951E1"/>
    <w:rsid w:val="00695AB8"/>
    <w:rsid w:val="00696F56"/>
    <w:rsid w:val="006A1263"/>
    <w:rsid w:val="006F6A53"/>
    <w:rsid w:val="0070081C"/>
    <w:rsid w:val="007101C0"/>
    <w:rsid w:val="007120F8"/>
    <w:rsid w:val="00713404"/>
    <w:rsid w:val="0071452B"/>
    <w:rsid w:val="007219F0"/>
    <w:rsid w:val="00734D72"/>
    <w:rsid w:val="00736E09"/>
    <w:rsid w:val="00740AB9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A16A9"/>
    <w:rsid w:val="007B6388"/>
    <w:rsid w:val="007C0A5F"/>
    <w:rsid w:val="007D7F54"/>
    <w:rsid w:val="007E4B40"/>
    <w:rsid w:val="007F6DB6"/>
    <w:rsid w:val="00803F3C"/>
    <w:rsid w:val="00804CFE"/>
    <w:rsid w:val="00810633"/>
    <w:rsid w:val="00811C94"/>
    <w:rsid w:val="00811CF1"/>
    <w:rsid w:val="00812BC1"/>
    <w:rsid w:val="00815240"/>
    <w:rsid w:val="00824F7C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B1D43"/>
    <w:rsid w:val="008B3713"/>
    <w:rsid w:val="008B5592"/>
    <w:rsid w:val="008B6AD3"/>
    <w:rsid w:val="008C39E8"/>
    <w:rsid w:val="008C4725"/>
    <w:rsid w:val="008C4A1D"/>
    <w:rsid w:val="008D1C1E"/>
    <w:rsid w:val="008E5F3C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6256"/>
    <w:rsid w:val="00943A90"/>
    <w:rsid w:val="00947FCC"/>
    <w:rsid w:val="00954541"/>
    <w:rsid w:val="009574D4"/>
    <w:rsid w:val="00975C27"/>
    <w:rsid w:val="00976B9D"/>
    <w:rsid w:val="009804BD"/>
    <w:rsid w:val="00981139"/>
    <w:rsid w:val="00985A10"/>
    <w:rsid w:val="009A107F"/>
    <w:rsid w:val="009A3127"/>
    <w:rsid w:val="009B1835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7781"/>
    <w:rsid w:val="00A30E81"/>
    <w:rsid w:val="00A31D27"/>
    <w:rsid w:val="00A34804"/>
    <w:rsid w:val="00A40B5D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B60DE"/>
    <w:rsid w:val="00AD32A3"/>
    <w:rsid w:val="00AE1567"/>
    <w:rsid w:val="00AE2601"/>
    <w:rsid w:val="00AE2D03"/>
    <w:rsid w:val="00AF5096"/>
    <w:rsid w:val="00AF68F1"/>
    <w:rsid w:val="00AF7117"/>
    <w:rsid w:val="00AF76E2"/>
    <w:rsid w:val="00B059F5"/>
    <w:rsid w:val="00B068D2"/>
    <w:rsid w:val="00B22F6A"/>
    <w:rsid w:val="00B26BBB"/>
    <w:rsid w:val="00B31114"/>
    <w:rsid w:val="00B35935"/>
    <w:rsid w:val="00B36038"/>
    <w:rsid w:val="00B37E63"/>
    <w:rsid w:val="00B4443E"/>
    <w:rsid w:val="00B444A2"/>
    <w:rsid w:val="00B46F22"/>
    <w:rsid w:val="00B62CFB"/>
    <w:rsid w:val="00B651FB"/>
    <w:rsid w:val="00B67FF6"/>
    <w:rsid w:val="00B70DDC"/>
    <w:rsid w:val="00B72D61"/>
    <w:rsid w:val="00B8231A"/>
    <w:rsid w:val="00B82F42"/>
    <w:rsid w:val="00BA1DBA"/>
    <w:rsid w:val="00BB01A1"/>
    <w:rsid w:val="00BB548F"/>
    <w:rsid w:val="00BB55C0"/>
    <w:rsid w:val="00BC0920"/>
    <w:rsid w:val="00BC3C5D"/>
    <w:rsid w:val="00BD08C2"/>
    <w:rsid w:val="00BE3959"/>
    <w:rsid w:val="00BF39F0"/>
    <w:rsid w:val="00BF4991"/>
    <w:rsid w:val="00BF6399"/>
    <w:rsid w:val="00C00023"/>
    <w:rsid w:val="00C11C5C"/>
    <w:rsid w:val="00C11FDF"/>
    <w:rsid w:val="00C2125E"/>
    <w:rsid w:val="00C572C4"/>
    <w:rsid w:val="00C5758A"/>
    <w:rsid w:val="00C6099F"/>
    <w:rsid w:val="00C65863"/>
    <w:rsid w:val="00C701A3"/>
    <w:rsid w:val="00C731BB"/>
    <w:rsid w:val="00C74761"/>
    <w:rsid w:val="00C74847"/>
    <w:rsid w:val="00C76720"/>
    <w:rsid w:val="00C959D9"/>
    <w:rsid w:val="00CA151C"/>
    <w:rsid w:val="00CA2D8B"/>
    <w:rsid w:val="00CA311A"/>
    <w:rsid w:val="00CA3EAB"/>
    <w:rsid w:val="00CB1900"/>
    <w:rsid w:val="00CB43C1"/>
    <w:rsid w:val="00CC44E0"/>
    <w:rsid w:val="00CD077D"/>
    <w:rsid w:val="00CD25D2"/>
    <w:rsid w:val="00CD45C2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60213"/>
    <w:rsid w:val="00D62109"/>
    <w:rsid w:val="00D73323"/>
    <w:rsid w:val="00D73BCE"/>
    <w:rsid w:val="00D77A56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EEA7-55AB-4BD9-9B5C-27167504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1642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193</cp:revision>
  <cp:lastPrinted>2020-02-11T11:07:00Z</cp:lastPrinted>
  <dcterms:created xsi:type="dcterms:W3CDTF">2018-11-12T06:22:00Z</dcterms:created>
  <dcterms:modified xsi:type="dcterms:W3CDTF">2020-02-11T11:17:00Z</dcterms:modified>
</cp:coreProperties>
</file>